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032" w:rsidRPr="00A959EA" w:rsidRDefault="00EF119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2F3D4E" w:rsidRPr="00A959EA">
        <w:rPr>
          <w:rFonts w:ascii="Times New Roman" w:hAnsi="Times New Roman" w:cs="Times New Roman"/>
          <w:b/>
          <w:sz w:val="24"/>
          <w:szCs w:val="24"/>
        </w:rPr>
        <w:t>Включение в реестр владельцев таможенных складов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2F3D4E" w:rsidRPr="00A959EA" w:rsidRDefault="002F3D4E" w:rsidP="002F3D4E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Государственный орган</w:t>
      </w:r>
    </w:p>
    <w:p w:rsidR="002F3D4E" w:rsidRPr="005A4588" w:rsidRDefault="00462943" w:rsidP="002F3D4E">
      <w:pPr>
        <w:spacing w:after="0" w:line="240" w:lineRule="auto"/>
      </w:pPr>
      <w:hyperlink r:id="rId5" w:tgtFrame="_blank" w:history="1">
        <w:r w:rsidR="002F3D4E" w:rsidRPr="005A458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Министерство финансов РК</w:t>
        </w:r>
      </w:hyperlink>
    </w:p>
    <w:p w:rsidR="005A4588" w:rsidRPr="00A959EA" w:rsidRDefault="005A4588" w:rsidP="002F3D4E">
      <w:pPr>
        <w:spacing w:after="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</w:p>
    <w:p w:rsidR="002F3D4E" w:rsidRPr="00A959EA" w:rsidRDefault="002F3D4E" w:rsidP="002F3D4E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Получатели услуги</w:t>
      </w:r>
    </w:p>
    <w:p w:rsidR="002F3D4E" w:rsidRDefault="002F3D4E" w:rsidP="002F3D4E">
      <w:pPr>
        <w:spacing w:after="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  <w:t>Юридические лица</w:t>
      </w:r>
    </w:p>
    <w:p w:rsidR="005A4588" w:rsidRPr="00A959EA" w:rsidRDefault="005A4588" w:rsidP="002F3D4E">
      <w:pPr>
        <w:spacing w:after="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</w:p>
    <w:p w:rsidR="002F3D4E" w:rsidRPr="00A959EA" w:rsidRDefault="002F3D4E" w:rsidP="002F3D4E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Место предоставления услуги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Государственная услуга оказывается территориальными органами Комитета государственных доходов Министерства по областям, городам Астане,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Алматы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 xml:space="preserve"> и Шымкент (далее –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услугодатель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>).</w:t>
      </w:r>
    </w:p>
    <w:p w:rsidR="00A959EA" w:rsidRPr="005A4588" w:rsidRDefault="00A959EA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Прием заявления и выдача результата оказания государственной услуги осуществляется </w:t>
      </w:r>
      <w:proofErr w:type="gramStart"/>
      <w:r w:rsidRPr="005A4588">
        <w:rPr>
          <w:rFonts w:ascii="Times New Roman" w:hAnsi="Times New Roman" w:cs="Times New Roman"/>
          <w:sz w:val="24"/>
          <w:szCs w:val="24"/>
        </w:rPr>
        <w:t>через</w:t>
      </w:r>
      <w:proofErr w:type="gramEnd"/>
      <w:r w:rsidRPr="005A4588">
        <w:rPr>
          <w:rFonts w:ascii="Times New Roman" w:hAnsi="Times New Roman" w:cs="Times New Roman"/>
          <w:sz w:val="24"/>
          <w:szCs w:val="24"/>
        </w:rPr>
        <w:t>:</w:t>
      </w:r>
    </w:p>
    <w:p w:rsidR="00A959EA" w:rsidRPr="005A4588" w:rsidRDefault="00A959EA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1) канцелярии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услугодателя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>;</w:t>
      </w:r>
    </w:p>
    <w:p w:rsidR="00A959EA" w:rsidRPr="005A4588" w:rsidRDefault="00A959EA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2) веб-портал "электронного правительства": www.egov.kz (далее – портал).</w:t>
      </w:r>
    </w:p>
    <w:p w:rsidR="00A959EA" w:rsidRPr="00A959EA" w:rsidRDefault="00A959EA" w:rsidP="00A959EA">
      <w:pPr>
        <w:spacing w:after="15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</w:p>
    <w:p w:rsidR="002F3D4E" w:rsidRPr="00A959EA" w:rsidRDefault="002F3D4E" w:rsidP="00A959EA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Стоимость услуги</w:t>
      </w:r>
    </w:p>
    <w:p w:rsidR="002F3D4E" w:rsidRDefault="002F3D4E" w:rsidP="002F3D4E">
      <w:pPr>
        <w:spacing w:after="15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  <w:t>Бесплатно</w:t>
      </w:r>
    </w:p>
    <w:p w:rsidR="00F22A59" w:rsidRDefault="00F22A59" w:rsidP="002F3D4E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</w:p>
    <w:p w:rsidR="002F3D4E" w:rsidRPr="00A959EA" w:rsidRDefault="002F3D4E" w:rsidP="002F3D4E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Срок оказания услуги</w:t>
      </w:r>
    </w:p>
    <w:p w:rsid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с момента сдачи пакета документов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услугополучателем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услугодателю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 xml:space="preserve"> и на портал – 10 (десять) рабочих дней;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F3D4E" w:rsidRPr="005A4588" w:rsidRDefault="002F3D4E" w:rsidP="005A4588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</w:pPr>
      <w:r w:rsidRPr="005A4588">
        <w:rPr>
          <w:rFonts w:ascii="Times New Roman" w:eastAsia="Times New Roman" w:hAnsi="Times New Roman" w:cs="Times New Roman"/>
          <w:b/>
          <w:bCs/>
          <w:color w:val="363636"/>
          <w:sz w:val="24"/>
          <w:szCs w:val="24"/>
          <w:lang w:eastAsia="ru-RU"/>
        </w:rPr>
        <w:t>Полное наименование услуги</w:t>
      </w:r>
    </w:p>
    <w:p w:rsidR="002F3D4E" w:rsidRDefault="002F3D4E" w:rsidP="002F3D4E">
      <w:pPr>
        <w:spacing w:after="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  <w:t>Включение в реестр владельцев таможенных складов</w:t>
      </w:r>
    </w:p>
    <w:p w:rsidR="005A4588" w:rsidRPr="00A959EA" w:rsidRDefault="005A4588" w:rsidP="002F3D4E">
      <w:pPr>
        <w:spacing w:after="0" w:line="240" w:lineRule="auto"/>
        <w:rPr>
          <w:rFonts w:ascii="Times New Roman" w:eastAsia="Times New Roman" w:hAnsi="Times New Roman" w:cs="Times New Roman"/>
          <w:color w:val="363636"/>
          <w:sz w:val="24"/>
          <w:szCs w:val="24"/>
          <w:lang w:eastAsia="ru-RU"/>
        </w:rPr>
      </w:pPr>
    </w:p>
    <w:p w:rsidR="002F3D4E" w:rsidRPr="00A959EA" w:rsidRDefault="002F3D4E" w:rsidP="002F3D4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Как получить услугу в государственном органе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 xml:space="preserve">к </w:t>
      </w:r>
      <w:proofErr w:type="spellStart"/>
      <w:r w:rsidRPr="005A4588">
        <w:rPr>
          <w:rFonts w:ascii="Times New Roman" w:hAnsi="Times New Roman" w:cs="Times New Roman"/>
          <w:sz w:val="24"/>
          <w:szCs w:val="24"/>
        </w:rPr>
        <w:t>услугодателю</w:t>
      </w:r>
      <w:proofErr w:type="spellEnd"/>
      <w:r w:rsidRPr="005A4588">
        <w:rPr>
          <w:rFonts w:ascii="Times New Roman" w:hAnsi="Times New Roman" w:cs="Times New Roman"/>
          <w:sz w:val="24"/>
          <w:szCs w:val="24"/>
        </w:rPr>
        <w:t>: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заявление о включении в реестр владельцев таможенных складов по форме, согласно приложению к настоящему стандарту государственной услуги;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договор страхования гражданско-правовой ответственности владельца таможенного склада.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на портал: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заявление в форме электронного документа, подписанное ЭЦП;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электронная копия договора страхования гражданско-правовой ответственности владельца таможенного склада.</w:t>
      </w:r>
    </w:p>
    <w:p w:rsidR="00A959EA" w:rsidRDefault="00A959EA" w:rsidP="00A959EA">
      <w:pPr>
        <w:shd w:val="clear" w:color="auto" w:fill="F2F4DF"/>
        <w:spacing w:after="150" w:line="240" w:lineRule="auto"/>
        <w:rPr>
          <w:rFonts w:ascii="Times New Roman" w:hAnsi="Times New Roman" w:cs="Times New Roman"/>
          <w:sz w:val="24"/>
          <w:szCs w:val="24"/>
        </w:rPr>
      </w:pPr>
    </w:p>
    <w:p w:rsidR="002F3D4E" w:rsidRPr="00A959EA" w:rsidRDefault="002F3D4E" w:rsidP="00A959EA">
      <w:pPr>
        <w:shd w:val="clear" w:color="auto" w:fill="F2F4DF"/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959E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Результат оказания услуги</w:t>
      </w:r>
    </w:p>
    <w:p w:rsidR="005A4588" w:rsidRPr="005A4588" w:rsidRDefault="005A4588" w:rsidP="005A458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A4588">
        <w:rPr>
          <w:rFonts w:ascii="Times New Roman" w:hAnsi="Times New Roman" w:cs="Times New Roman"/>
          <w:sz w:val="24"/>
          <w:szCs w:val="24"/>
        </w:rPr>
        <w:t>Результатом оказания государственной услуги является – решение о включении в реестр владельцев таможенных складов с уведомлением либо мотивированный ответ (уведомление) об отказе в оказании государственной услуги в случаях и по основаниям, указанным в пункте 10 настоящего стандарта государственной услуги.</w:t>
      </w:r>
    </w:p>
    <w:p w:rsidR="002F3D4E" w:rsidRPr="00A959EA" w:rsidRDefault="002F3D4E" w:rsidP="00A959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9EA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br/>
      </w:r>
    </w:p>
    <w:sectPr w:rsidR="002F3D4E" w:rsidRPr="00A959EA" w:rsidSect="001A6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AB0BA0"/>
    <w:multiLevelType w:val="hybridMultilevel"/>
    <w:tmpl w:val="80C0E0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C6473B"/>
    <w:multiLevelType w:val="multilevel"/>
    <w:tmpl w:val="B8D0B1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0EBF"/>
    <w:rsid w:val="00110EBF"/>
    <w:rsid w:val="001A66C8"/>
    <w:rsid w:val="002F3D4E"/>
    <w:rsid w:val="00462943"/>
    <w:rsid w:val="005A4588"/>
    <w:rsid w:val="00A5775B"/>
    <w:rsid w:val="00A959EA"/>
    <w:rsid w:val="00EB1022"/>
    <w:rsid w:val="00EF119C"/>
    <w:rsid w:val="00F22A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6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4588"/>
    <w:pPr>
      <w:ind w:left="720"/>
      <w:contextualSpacing/>
    </w:pPr>
  </w:style>
  <w:style w:type="paragraph" w:styleId="a4">
    <w:name w:val="No Spacing"/>
    <w:uiPriority w:val="1"/>
    <w:qFormat/>
    <w:rsid w:val="005A458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70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  <w:divsChild>
            <w:div w:id="78789022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671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96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212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  <w:divsChild>
            <w:div w:id="170991825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61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821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61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  <w:divsChild>
            <w:div w:id="1557278592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31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81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844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  <w:divsChild>
            <w:div w:id="198732215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64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136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33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  <w:divsChild>
            <w:div w:id="17118515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27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18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615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83105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767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310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1597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47866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74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infin.gov.kz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240</Words>
  <Characters>1373</Characters>
  <Application>Microsoft Office Word</Application>
  <DocSecurity>0</DocSecurity>
  <Lines>11</Lines>
  <Paragraphs>3</Paragraphs>
  <ScaleCrop>false</ScaleCrop>
  <Company/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Алданова Карлыгаш</dc:creator>
  <cp:keywords/>
  <dc:description/>
  <cp:lastModifiedBy>Администратор</cp:lastModifiedBy>
  <cp:revision>6</cp:revision>
  <dcterms:created xsi:type="dcterms:W3CDTF">2017-11-23T03:29:00Z</dcterms:created>
  <dcterms:modified xsi:type="dcterms:W3CDTF">2018-10-31T05:17:00Z</dcterms:modified>
</cp:coreProperties>
</file>