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B4" w:rsidRPr="00C06BB4" w:rsidRDefault="00C06BB4" w:rsidP="00275A78">
      <w:pPr>
        <w:pStyle w:val="a3"/>
        <w:rPr>
          <w:b/>
          <w:color w:val="0F243E" w:themeColor="text2" w:themeShade="80"/>
          <w:sz w:val="28"/>
          <w:u w:val="single"/>
        </w:rPr>
      </w:pPr>
      <w:r w:rsidRPr="00C06BB4">
        <w:rPr>
          <w:b/>
          <w:color w:val="0F243E" w:themeColor="text2" w:themeShade="80"/>
          <w:sz w:val="28"/>
          <w:u w:val="single"/>
        </w:rPr>
        <w:t xml:space="preserve">Что </w:t>
      </w:r>
      <w:r w:rsidR="004E44C4">
        <w:rPr>
          <w:b/>
          <w:color w:val="0F243E" w:themeColor="text2" w:themeShade="80"/>
          <w:sz w:val="28"/>
          <w:u w:val="single"/>
        </w:rPr>
        <w:t>необходимо</w:t>
      </w:r>
      <w:r w:rsidRPr="00C06BB4">
        <w:rPr>
          <w:b/>
          <w:color w:val="0F243E" w:themeColor="text2" w:themeShade="80"/>
          <w:sz w:val="28"/>
          <w:u w:val="single"/>
        </w:rPr>
        <w:t xml:space="preserve"> для регистрации в ИС ЭСФ?</w:t>
      </w:r>
    </w:p>
    <w:p w:rsidR="00275A78" w:rsidRPr="00C06BB4" w:rsidRDefault="00275A78" w:rsidP="004E44C4">
      <w:pPr>
        <w:pStyle w:val="a3"/>
        <w:jc w:val="both"/>
        <w:rPr>
          <w:color w:val="0F243E" w:themeColor="text2" w:themeShade="80"/>
        </w:rPr>
      </w:pPr>
      <w:r w:rsidRPr="00C06BB4">
        <w:rPr>
          <w:color w:val="0F243E" w:themeColor="text2" w:themeShade="80"/>
        </w:rPr>
        <w:t xml:space="preserve">Регистрация </w:t>
      </w:r>
      <w:r w:rsidR="004E44C4">
        <w:rPr>
          <w:color w:val="0F243E" w:themeColor="text2" w:themeShade="80"/>
        </w:rPr>
        <w:t>Юридического лица</w:t>
      </w:r>
      <w:r w:rsidRPr="00C06BB4">
        <w:rPr>
          <w:color w:val="0F243E" w:themeColor="text2" w:themeShade="80"/>
        </w:rPr>
        <w:t xml:space="preserve"> в ИС ЭСФ осуществляется только </w:t>
      </w:r>
      <w:r w:rsidR="00AA0F5C" w:rsidRPr="00C06BB4">
        <w:rPr>
          <w:color w:val="0F243E" w:themeColor="text2" w:themeShade="80"/>
        </w:rPr>
        <w:t>с использованием сертификатов первого руководителя.</w:t>
      </w:r>
    </w:p>
    <w:p w:rsidR="00275A78" w:rsidRPr="00C06BB4" w:rsidRDefault="004E44C4" w:rsidP="004E44C4">
      <w:pPr>
        <w:pStyle w:val="a3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Для </w:t>
      </w:r>
      <w:r w:rsidR="00275A78" w:rsidRPr="00C06BB4">
        <w:rPr>
          <w:color w:val="0F243E" w:themeColor="text2" w:themeShade="80"/>
        </w:rPr>
        <w:t>регистраци</w:t>
      </w:r>
      <w:r>
        <w:rPr>
          <w:color w:val="0F243E" w:themeColor="text2" w:themeShade="80"/>
        </w:rPr>
        <w:t>и</w:t>
      </w:r>
      <w:r w:rsidR="00275A78" w:rsidRPr="00C06BB4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Ю</w:t>
      </w:r>
      <w:r w:rsidR="00275A78" w:rsidRPr="00C06BB4">
        <w:rPr>
          <w:color w:val="0F243E" w:themeColor="text2" w:themeShade="80"/>
        </w:rPr>
        <w:t xml:space="preserve">ридического лица первому руководителю необходимо получить сертификаты Физического и Юридического лица Национального </w:t>
      </w:r>
      <w:r w:rsidR="00AA0F5C" w:rsidRPr="00C06BB4">
        <w:rPr>
          <w:color w:val="0F243E" w:themeColor="text2" w:themeShade="80"/>
        </w:rPr>
        <w:t>У</w:t>
      </w:r>
      <w:r w:rsidR="00275A78" w:rsidRPr="00C06BB4">
        <w:rPr>
          <w:color w:val="0F243E" w:themeColor="text2" w:themeShade="80"/>
        </w:rPr>
        <w:t xml:space="preserve">достоверяющего </w:t>
      </w:r>
      <w:r w:rsidR="00AA0F5C" w:rsidRPr="00C06BB4">
        <w:rPr>
          <w:color w:val="0F243E" w:themeColor="text2" w:themeShade="80"/>
        </w:rPr>
        <w:t>Ц</w:t>
      </w:r>
      <w:r w:rsidR="00275A78" w:rsidRPr="00C06BB4">
        <w:rPr>
          <w:color w:val="0F243E" w:themeColor="text2" w:themeShade="80"/>
        </w:rPr>
        <w:t>ентра</w:t>
      </w:r>
      <w:r>
        <w:rPr>
          <w:color w:val="0F243E" w:themeColor="text2" w:themeShade="80"/>
        </w:rPr>
        <w:t xml:space="preserve"> </w:t>
      </w:r>
      <w:r w:rsidR="00AA0F5C" w:rsidRPr="00C06BB4">
        <w:rPr>
          <w:color w:val="0F243E" w:themeColor="text2" w:themeShade="80"/>
        </w:rPr>
        <w:t xml:space="preserve">(далее НУЦ), </w:t>
      </w:r>
      <w:r w:rsidR="00275A78" w:rsidRPr="00C06BB4">
        <w:rPr>
          <w:color w:val="0F243E" w:themeColor="text2" w:themeShade="80"/>
        </w:rPr>
        <w:t>выдаваемы</w:t>
      </w:r>
      <w:r w:rsidR="00C06BB4">
        <w:rPr>
          <w:color w:val="0F243E" w:themeColor="text2" w:themeShade="80"/>
        </w:rPr>
        <w:t>е</w:t>
      </w:r>
      <w:r w:rsidR="00275A78" w:rsidRPr="00C06BB4">
        <w:rPr>
          <w:color w:val="0F243E" w:themeColor="text2" w:themeShade="80"/>
        </w:rPr>
        <w:t xml:space="preserve"> в </w:t>
      </w:r>
      <w:r>
        <w:rPr>
          <w:color w:val="0F243E" w:themeColor="text2" w:themeShade="80"/>
        </w:rPr>
        <w:t>Центрах обслуживания населения</w:t>
      </w:r>
      <w:r w:rsidR="00AA0F5C" w:rsidRPr="00C06BB4">
        <w:rPr>
          <w:color w:val="0F243E" w:themeColor="text2" w:themeShade="80"/>
        </w:rPr>
        <w:t>.</w:t>
      </w:r>
    </w:p>
    <w:p w:rsidR="00C06BB4" w:rsidRPr="00C06BB4" w:rsidRDefault="00C06BB4" w:rsidP="00275A78">
      <w:pPr>
        <w:pStyle w:val="a3"/>
        <w:rPr>
          <w:b/>
          <w:color w:val="0F243E" w:themeColor="text2" w:themeShade="80"/>
          <w:sz w:val="28"/>
          <w:u w:val="single"/>
        </w:rPr>
      </w:pPr>
      <w:r w:rsidRPr="00C06BB4">
        <w:rPr>
          <w:b/>
          <w:color w:val="0F243E" w:themeColor="text2" w:themeShade="80"/>
          <w:sz w:val="28"/>
          <w:u w:val="single"/>
        </w:rPr>
        <w:t>Как получить Сертификаты?</w:t>
      </w:r>
    </w:p>
    <w:p w:rsidR="004E44C4" w:rsidRDefault="004E44C4" w:rsidP="00C6355C">
      <w:pPr>
        <w:pStyle w:val="a3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Для получения сертификатов подайте заявку на выпуск регистрационных свидетельств на сайте НУЦ </w:t>
      </w:r>
      <w:r w:rsidR="00C6355C">
        <w:rPr>
          <w:color w:val="0F243E" w:themeColor="text2" w:themeShade="80"/>
        </w:rPr>
        <w:t>или обратитесь в ЦОН, предоставив необходимые документы и не заполняя форму на сайте.</w:t>
      </w:r>
    </w:p>
    <w:p w:rsidR="00C6355C" w:rsidRPr="004E44C4" w:rsidRDefault="00C6355C" w:rsidP="00C6355C">
      <w:pPr>
        <w:pStyle w:val="a3"/>
        <w:rPr>
          <w:i/>
          <w:color w:val="0F243E" w:themeColor="text2" w:themeShade="80"/>
          <w:lang w:val="en-US"/>
        </w:rPr>
      </w:pPr>
      <w:r w:rsidRPr="00C53445">
        <w:rPr>
          <w:color w:val="0F243E" w:themeColor="text2" w:themeShade="80"/>
        </w:rPr>
        <w:t>Подробн</w:t>
      </w:r>
      <w:r>
        <w:rPr>
          <w:color w:val="0F243E" w:themeColor="text2" w:themeShade="80"/>
        </w:rPr>
        <w:t xml:space="preserve">ая информация размещена </w:t>
      </w:r>
      <w:r w:rsidRPr="00C53445">
        <w:rPr>
          <w:color w:val="0F243E" w:themeColor="text2" w:themeShade="80"/>
        </w:rPr>
        <w:t>на сайте НУЦ</w:t>
      </w:r>
      <w:r>
        <w:rPr>
          <w:color w:val="0F243E" w:themeColor="text2" w:themeShade="80"/>
        </w:rPr>
        <w:t>:</w:t>
      </w:r>
      <w:r w:rsidRPr="00C53445">
        <w:rPr>
          <w:i/>
          <w:color w:val="0F243E" w:themeColor="text2" w:themeShade="80"/>
        </w:rPr>
        <w:t xml:space="preserve"> </w:t>
      </w:r>
      <w:hyperlink r:id="rId6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http</w:t>
        </w:r>
      </w:hyperlink>
      <w:hyperlink r:id="rId7" w:history="1">
        <w:r w:rsidRPr="00C53445">
          <w:rPr>
            <w:rStyle w:val="a5"/>
            <w:i/>
            <w:iCs/>
            <w:color w:val="000080" w:themeColor="hyperlink" w:themeShade="80"/>
          </w:rPr>
          <w:t>://</w:t>
        </w:r>
      </w:hyperlink>
      <w:hyperlink r:id="rId8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www</w:t>
        </w:r>
      </w:hyperlink>
      <w:hyperlink r:id="rId9" w:history="1">
        <w:r w:rsidRPr="00C53445">
          <w:rPr>
            <w:rStyle w:val="a5"/>
            <w:i/>
            <w:iCs/>
            <w:color w:val="000080" w:themeColor="hyperlink" w:themeShade="80"/>
          </w:rPr>
          <w:t>.</w:t>
        </w:r>
      </w:hyperlink>
      <w:hyperlink r:id="rId10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pki</w:t>
        </w:r>
      </w:hyperlink>
      <w:hyperlink r:id="rId11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.</w:t>
        </w:r>
      </w:hyperlink>
      <w:hyperlink r:id="rId12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gov</w:t>
        </w:r>
      </w:hyperlink>
      <w:hyperlink r:id="rId13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.</w:t>
        </w:r>
      </w:hyperlink>
      <w:hyperlink r:id="rId14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kz</w:t>
        </w:r>
      </w:hyperlink>
      <w:hyperlink r:id="rId15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/</w:t>
        </w:r>
      </w:hyperlink>
      <w:hyperlink r:id="rId16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index</w:t>
        </w:r>
      </w:hyperlink>
      <w:hyperlink r:id="rId17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.</w:t>
        </w:r>
      </w:hyperlink>
      <w:hyperlink r:id="rId18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php</w:t>
        </w:r>
      </w:hyperlink>
      <w:hyperlink r:id="rId19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/</w:t>
        </w:r>
      </w:hyperlink>
      <w:hyperlink r:id="rId20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ru</w:t>
        </w:r>
      </w:hyperlink>
      <w:hyperlink r:id="rId21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/</w:t>
        </w:r>
      </w:hyperlink>
      <w:hyperlink r:id="rId22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fizicheskie</w:t>
        </w:r>
      </w:hyperlink>
      <w:hyperlink r:id="rId23" w:history="1">
        <w:r w:rsidRPr="004E44C4">
          <w:rPr>
            <w:rStyle w:val="a5"/>
            <w:i/>
            <w:iCs/>
            <w:color w:val="000080" w:themeColor="hyperlink" w:themeShade="80"/>
            <w:lang w:val="en-US"/>
          </w:rPr>
          <w:t>-</w:t>
        </w:r>
      </w:hyperlink>
      <w:hyperlink r:id="rId24" w:history="1">
        <w:r w:rsidRPr="00C53445">
          <w:rPr>
            <w:rStyle w:val="a5"/>
            <w:i/>
            <w:iCs/>
            <w:color w:val="000080" w:themeColor="hyperlink" w:themeShade="80"/>
            <w:lang w:val="en-US"/>
          </w:rPr>
          <w:t>litsa</w:t>
        </w:r>
      </w:hyperlink>
      <w:r w:rsidRPr="004E44C4">
        <w:rPr>
          <w:i/>
          <w:color w:val="0F243E" w:themeColor="text2" w:themeShade="80"/>
          <w:lang w:val="en-US"/>
        </w:rPr>
        <w:t xml:space="preserve"> </w:t>
      </w:r>
      <w:r w:rsidRPr="00C53445">
        <w:rPr>
          <w:i/>
          <w:color w:val="0F243E" w:themeColor="text2" w:themeShade="80"/>
        </w:rPr>
        <w:t>и</w:t>
      </w:r>
      <w:r w:rsidRPr="004E44C4">
        <w:rPr>
          <w:i/>
          <w:color w:val="0F243E" w:themeColor="text2" w:themeShade="80"/>
          <w:lang w:val="en-US"/>
        </w:rPr>
        <w:t xml:space="preserve"> </w:t>
      </w:r>
      <w:r w:rsidRPr="00C53445">
        <w:rPr>
          <w:i/>
          <w:iCs/>
          <w:color w:val="0F243E" w:themeColor="text2" w:themeShade="80"/>
          <w:u w:val="single"/>
          <w:lang w:val="en-US"/>
        </w:rPr>
        <w:t>http</w:t>
      </w:r>
      <w:r w:rsidRPr="004E44C4">
        <w:rPr>
          <w:i/>
          <w:iCs/>
          <w:color w:val="0F243E" w:themeColor="text2" w:themeShade="80"/>
          <w:u w:val="single"/>
          <w:lang w:val="en-US"/>
        </w:rPr>
        <w:t>://</w:t>
      </w:r>
      <w:r w:rsidRPr="00C53445">
        <w:rPr>
          <w:i/>
          <w:iCs/>
          <w:color w:val="0F243E" w:themeColor="text2" w:themeShade="80"/>
          <w:u w:val="single"/>
          <w:lang w:val="en-US"/>
        </w:rPr>
        <w:t>www</w:t>
      </w:r>
      <w:r w:rsidRPr="004E44C4">
        <w:rPr>
          <w:i/>
          <w:iCs/>
          <w:color w:val="0F243E" w:themeColor="text2" w:themeShade="80"/>
          <w:u w:val="single"/>
          <w:lang w:val="en-US"/>
        </w:rPr>
        <w:t>.</w:t>
      </w:r>
      <w:r w:rsidRPr="00C53445">
        <w:rPr>
          <w:i/>
          <w:iCs/>
          <w:color w:val="0F243E" w:themeColor="text2" w:themeShade="80"/>
          <w:u w:val="single"/>
          <w:lang w:val="en-US"/>
        </w:rPr>
        <w:t>pki</w:t>
      </w:r>
      <w:r w:rsidRPr="004E44C4">
        <w:rPr>
          <w:i/>
          <w:iCs/>
          <w:color w:val="0F243E" w:themeColor="text2" w:themeShade="80"/>
          <w:u w:val="single"/>
          <w:lang w:val="en-US"/>
        </w:rPr>
        <w:t>.</w:t>
      </w:r>
      <w:r w:rsidRPr="00C53445">
        <w:rPr>
          <w:i/>
          <w:iCs/>
          <w:color w:val="0F243E" w:themeColor="text2" w:themeShade="80"/>
          <w:u w:val="single"/>
          <w:lang w:val="en-US"/>
        </w:rPr>
        <w:t>gov</w:t>
      </w:r>
      <w:r w:rsidRPr="004E44C4">
        <w:rPr>
          <w:i/>
          <w:iCs/>
          <w:color w:val="0F243E" w:themeColor="text2" w:themeShade="80"/>
          <w:u w:val="single"/>
          <w:lang w:val="en-US"/>
        </w:rPr>
        <w:t>.</w:t>
      </w:r>
      <w:r w:rsidRPr="00C53445">
        <w:rPr>
          <w:i/>
          <w:iCs/>
          <w:color w:val="0F243E" w:themeColor="text2" w:themeShade="80"/>
          <w:u w:val="single"/>
          <w:lang w:val="en-US"/>
        </w:rPr>
        <w:t>kz</w:t>
      </w:r>
      <w:r w:rsidRPr="004E44C4">
        <w:rPr>
          <w:i/>
          <w:iCs/>
          <w:color w:val="0F243E" w:themeColor="text2" w:themeShade="80"/>
          <w:u w:val="single"/>
          <w:lang w:val="en-US"/>
        </w:rPr>
        <w:t>/</w:t>
      </w:r>
      <w:r w:rsidRPr="00C53445">
        <w:rPr>
          <w:i/>
          <w:iCs/>
          <w:color w:val="0F243E" w:themeColor="text2" w:themeShade="80"/>
          <w:u w:val="single"/>
          <w:lang w:val="en-US"/>
        </w:rPr>
        <w:t>index</w:t>
      </w:r>
      <w:r w:rsidRPr="004E44C4">
        <w:rPr>
          <w:i/>
          <w:iCs/>
          <w:color w:val="0F243E" w:themeColor="text2" w:themeShade="80"/>
          <w:u w:val="single"/>
          <w:lang w:val="en-US"/>
        </w:rPr>
        <w:t>.</w:t>
      </w:r>
      <w:r w:rsidRPr="00C53445">
        <w:rPr>
          <w:i/>
          <w:iCs/>
          <w:color w:val="0F243E" w:themeColor="text2" w:themeShade="80"/>
          <w:u w:val="single"/>
          <w:lang w:val="en-US"/>
        </w:rPr>
        <w:t>php</w:t>
      </w:r>
      <w:r w:rsidRPr="004E44C4">
        <w:rPr>
          <w:i/>
          <w:iCs/>
          <w:color w:val="0F243E" w:themeColor="text2" w:themeShade="80"/>
          <w:u w:val="single"/>
          <w:lang w:val="en-US"/>
        </w:rPr>
        <w:t>/</w:t>
      </w:r>
      <w:r w:rsidRPr="00C53445">
        <w:rPr>
          <w:i/>
          <w:iCs/>
          <w:color w:val="0F243E" w:themeColor="text2" w:themeShade="80"/>
          <w:u w:val="single"/>
          <w:lang w:val="en-US"/>
        </w:rPr>
        <w:t>ru</w:t>
      </w:r>
      <w:r w:rsidRPr="004E44C4">
        <w:rPr>
          <w:i/>
          <w:iCs/>
          <w:color w:val="0F243E" w:themeColor="text2" w:themeShade="80"/>
          <w:u w:val="single"/>
          <w:lang w:val="en-US"/>
        </w:rPr>
        <w:t>/</w:t>
      </w:r>
      <w:r w:rsidRPr="00C53445">
        <w:rPr>
          <w:i/>
          <w:iCs/>
          <w:color w:val="0F243E" w:themeColor="text2" w:themeShade="80"/>
          <w:u w:val="single"/>
          <w:lang w:val="en-US"/>
        </w:rPr>
        <w:t>yuridicheskie</w:t>
      </w:r>
      <w:r w:rsidRPr="004E44C4">
        <w:rPr>
          <w:i/>
          <w:iCs/>
          <w:color w:val="0F243E" w:themeColor="text2" w:themeShade="80"/>
          <w:u w:val="single"/>
          <w:lang w:val="en-US"/>
        </w:rPr>
        <w:t>-</w:t>
      </w:r>
      <w:r w:rsidRPr="00C53445">
        <w:rPr>
          <w:i/>
          <w:iCs/>
          <w:color w:val="0F243E" w:themeColor="text2" w:themeShade="80"/>
          <w:u w:val="single"/>
          <w:lang w:val="en-US"/>
        </w:rPr>
        <w:t>litsa</w:t>
      </w:r>
    </w:p>
    <w:p w:rsidR="00C06BB4" w:rsidRPr="00C06BB4" w:rsidRDefault="00C06BB4" w:rsidP="00275A78">
      <w:pPr>
        <w:pStyle w:val="a3"/>
        <w:rPr>
          <w:b/>
          <w:color w:val="0F243E" w:themeColor="text2" w:themeShade="80"/>
          <w:sz w:val="28"/>
          <w:u w:val="single"/>
        </w:rPr>
      </w:pPr>
      <w:r w:rsidRPr="00C06BB4">
        <w:rPr>
          <w:b/>
          <w:color w:val="0F243E" w:themeColor="text2" w:themeShade="80"/>
          <w:sz w:val="28"/>
          <w:u w:val="single"/>
        </w:rPr>
        <w:t>Что из себя представляют ключи?</w:t>
      </w:r>
    </w:p>
    <w:p w:rsidR="00275A78" w:rsidRPr="00C06BB4" w:rsidRDefault="00275A78" w:rsidP="00275A78">
      <w:pPr>
        <w:pStyle w:val="a3"/>
        <w:rPr>
          <w:color w:val="0F243E" w:themeColor="text2" w:themeShade="80"/>
        </w:rPr>
      </w:pPr>
      <w:r w:rsidRPr="00C06BB4">
        <w:rPr>
          <w:color w:val="0F243E" w:themeColor="text2" w:themeShade="80"/>
        </w:rPr>
        <w:t>Для каждого лица выдаются  два ключа: Ключ для авторизации и для подписи.</w:t>
      </w:r>
    </w:p>
    <w:p w:rsidR="00275A78" w:rsidRPr="00C06BB4" w:rsidRDefault="00275A78" w:rsidP="002A7DCF">
      <w:pPr>
        <w:pStyle w:val="a3"/>
        <w:contextualSpacing/>
        <w:rPr>
          <w:color w:val="0F243E" w:themeColor="text2" w:themeShade="80"/>
        </w:rPr>
      </w:pPr>
      <w:bookmarkStart w:id="0" w:name="OLE_LINK7"/>
      <w:bookmarkStart w:id="1" w:name="OLE_LINK8"/>
      <w:r w:rsidRPr="00C06BB4">
        <w:rPr>
          <w:color w:val="0F243E" w:themeColor="text2" w:themeShade="80"/>
        </w:rPr>
        <w:t xml:space="preserve">Для </w:t>
      </w:r>
      <w:r w:rsidR="00C6355C">
        <w:rPr>
          <w:color w:val="0F243E" w:themeColor="text2" w:themeShade="80"/>
        </w:rPr>
        <w:t>Ф</w:t>
      </w:r>
      <w:r w:rsidRPr="00C06BB4">
        <w:rPr>
          <w:color w:val="0F243E" w:themeColor="text2" w:themeShade="80"/>
        </w:rPr>
        <w:t>изического лица:</w:t>
      </w:r>
    </w:p>
    <w:p w:rsidR="00275A78" w:rsidRPr="00C06BB4" w:rsidRDefault="00275A78" w:rsidP="00275A78">
      <w:pPr>
        <w:pStyle w:val="a3"/>
        <w:numPr>
          <w:ilvl w:val="0"/>
          <w:numId w:val="2"/>
        </w:numPr>
        <w:rPr>
          <w:color w:val="0F243E" w:themeColor="text2" w:themeShade="80"/>
        </w:rPr>
      </w:pPr>
      <w:bookmarkStart w:id="2" w:name="OLE_LINK4"/>
      <w:bookmarkStart w:id="3" w:name="OLE_LINK5"/>
      <w:bookmarkStart w:id="4" w:name="OLE_LINK6"/>
      <w:r w:rsidRPr="00C06BB4">
        <w:rPr>
          <w:color w:val="0F243E" w:themeColor="text2" w:themeShade="80"/>
        </w:rPr>
        <w:t xml:space="preserve">Наименование ключа </w:t>
      </w:r>
      <w:bookmarkEnd w:id="2"/>
      <w:bookmarkEnd w:id="3"/>
      <w:bookmarkEnd w:id="4"/>
      <w:r w:rsidRPr="00C06BB4">
        <w:rPr>
          <w:color w:val="0F243E" w:themeColor="text2" w:themeShade="80"/>
        </w:rPr>
        <w:t xml:space="preserve">для </w:t>
      </w:r>
      <w:r w:rsidRPr="00C06BB4">
        <w:rPr>
          <w:b/>
          <w:color w:val="0F243E" w:themeColor="text2" w:themeShade="80"/>
        </w:rPr>
        <w:t>авторизации</w:t>
      </w:r>
      <w:r w:rsidRPr="00C06BB4">
        <w:rPr>
          <w:color w:val="0F243E" w:themeColor="text2" w:themeShade="80"/>
        </w:rPr>
        <w:t xml:space="preserve"> начинается на </w:t>
      </w:r>
      <w:r w:rsidRPr="00C06BB4">
        <w:rPr>
          <w:b/>
          <w:color w:val="0F243E" w:themeColor="text2" w:themeShade="80"/>
        </w:rPr>
        <w:t>AUTH_RSA_.....</w:t>
      </w:r>
    </w:p>
    <w:p w:rsidR="00275A78" w:rsidRPr="00C06BB4" w:rsidRDefault="00275A78" w:rsidP="00275A78">
      <w:pPr>
        <w:pStyle w:val="a3"/>
        <w:numPr>
          <w:ilvl w:val="0"/>
          <w:numId w:val="2"/>
        </w:numPr>
        <w:rPr>
          <w:color w:val="0F243E" w:themeColor="text2" w:themeShade="80"/>
        </w:rPr>
      </w:pPr>
      <w:r w:rsidRPr="00C06BB4">
        <w:rPr>
          <w:color w:val="0F243E" w:themeColor="text2" w:themeShade="80"/>
        </w:rPr>
        <w:t xml:space="preserve">Наименование ключа для </w:t>
      </w:r>
      <w:r w:rsidRPr="00C06BB4">
        <w:rPr>
          <w:b/>
          <w:color w:val="0F243E" w:themeColor="text2" w:themeShade="80"/>
        </w:rPr>
        <w:t>подписи</w:t>
      </w:r>
      <w:r w:rsidRPr="00C06BB4">
        <w:rPr>
          <w:color w:val="0F243E" w:themeColor="text2" w:themeShade="80"/>
        </w:rPr>
        <w:t xml:space="preserve"> </w:t>
      </w:r>
      <w:bookmarkStart w:id="5" w:name="OLE_LINK1"/>
      <w:bookmarkStart w:id="6" w:name="OLE_LINK2"/>
      <w:bookmarkStart w:id="7" w:name="OLE_LINK3"/>
      <w:r w:rsidRPr="00C06BB4">
        <w:rPr>
          <w:color w:val="0F243E" w:themeColor="text2" w:themeShade="80"/>
        </w:rPr>
        <w:t xml:space="preserve">начинается </w:t>
      </w:r>
      <w:bookmarkEnd w:id="5"/>
      <w:bookmarkEnd w:id="6"/>
      <w:bookmarkEnd w:id="7"/>
      <w:r w:rsidRPr="00C06BB4">
        <w:rPr>
          <w:color w:val="0F243E" w:themeColor="text2" w:themeShade="80"/>
        </w:rPr>
        <w:t xml:space="preserve">на </w:t>
      </w:r>
      <w:r w:rsidRPr="00C06BB4">
        <w:rPr>
          <w:b/>
          <w:color w:val="0F243E" w:themeColor="text2" w:themeShade="80"/>
        </w:rPr>
        <w:t>RSA_…..</w:t>
      </w:r>
    </w:p>
    <w:bookmarkEnd w:id="0"/>
    <w:bookmarkEnd w:id="1"/>
    <w:p w:rsidR="00275A78" w:rsidRPr="00C06BB4" w:rsidRDefault="00275A78" w:rsidP="002A7DCF">
      <w:pPr>
        <w:pStyle w:val="a3"/>
        <w:contextualSpacing/>
        <w:rPr>
          <w:color w:val="0F243E" w:themeColor="text2" w:themeShade="80"/>
        </w:rPr>
      </w:pPr>
      <w:r w:rsidRPr="00C06BB4">
        <w:rPr>
          <w:color w:val="0F243E" w:themeColor="text2" w:themeShade="80"/>
        </w:rPr>
        <w:t xml:space="preserve">Для </w:t>
      </w:r>
      <w:r w:rsidR="00C6355C">
        <w:rPr>
          <w:color w:val="0F243E" w:themeColor="text2" w:themeShade="80"/>
        </w:rPr>
        <w:t>Ю</w:t>
      </w:r>
      <w:r w:rsidRPr="00C06BB4">
        <w:rPr>
          <w:color w:val="0F243E" w:themeColor="text2" w:themeShade="80"/>
        </w:rPr>
        <w:t>ридического лица:</w:t>
      </w:r>
    </w:p>
    <w:p w:rsidR="00275A78" w:rsidRPr="00C06BB4" w:rsidRDefault="00275A78" w:rsidP="00275A78">
      <w:pPr>
        <w:pStyle w:val="a3"/>
        <w:numPr>
          <w:ilvl w:val="0"/>
          <w:numId w:val="2"/>
        </w:numPr>
        <w:rPr>
          <w:color w:val="0F243E" w:themeColor="text2" w:themeShade="80"/>
        </w:rPr>
      </w:pPr>
      <w:r w:rsidRPr="00C06BB4">
        <w:rPr>
          <w:color w:val="0F243E" w:themeColor="text2" w:themeShade="80"/>
        </w:rPr>
        <w:t xml:space="preserve">Наименование ключа для </w:t>
      </w:r>
      <w:r w:rsidRPr="00C06BB4">
        <w:rPr>
          <w:b/>
          <w:color w:val="0F243E" w:themeColor="text2" w:themeShade="80"/>
        </w:rPr>
        <w:t>авторизации</w:t>
      </w:r>
      <w:r w:rsidRPr="00C06BB4">
        <w:rPr>
          <w:color w:val="0F243E" w:themeColor="text2" w:themeShade="80"/>
        </w:rPr>
        <w:t xml:space="preserve"> начинается на </w:t>
      </w:r>
      <w:r w:rsidRPr="00C06BB4">
        <w:rPr>
          <w:b/>
          <w:color w:val="0F243E" w:themeColor="text2" w:themeShade="80"/>
        </w:rPr>
        <w:t>AUTH_RSA_....</w:t>
      </w:r>
    </w:p>
    <w:p w:rsidR="00275A78" w:rsidRPr="00C06BB4" w:rsidRDefault="00275A78" w:rsidP="00275A78">
      <w:pPr>
        <w:pStyle w:val="a3"/>
        <w:numPr>
          <w:ilvl w:val="0"/>
          <w:numId w:val="2"/>
        </w:numPr>
        <w:rPr>
          <w:color w:val="0F243E" w:themeColor="text2" w:themeShade="80"/>
        </w:rPr>
      </w:pPr>
      <w:r w:rsidRPr="00C06BB4">
        <w:rPr>
          <w:color w:val="0F243E" w:themeColor="text2" w:themeShade="80"/>
        </w:rPr>
        <w:t xml:space="preserve">Наименование ключа для </w:t>
      </w:r>
      <w:r w:rsidRPr="00C06BB4">
        <w:rPr>
          <w:b/>
          <w:color w:val="0F243E" w:themeColor="text2" w:themeShade="80"/>
        </w:rPr>
        <w:t>подписи</w:t>
      </w:r>
      <w:r w:rsidRPr="00C06BB4">
        <w:rPr>
          <w:color w:val="0F243E" w:themeColor="text2" w:themeShade="80"/>
        </w:rPr>
        <w:t xml:space="preserve"> начинается на </w:t>
      </w:r>
      <w:r w:rsidRPr="00C06BB4">
        <w:rPr>
          <w:b/>
          <w:color w:val="0F243E" w:themeColor="text2" w:themeShade="80"/>
        </w:rPr>
        <w:t>GOSTKZ_.....</w:t>
      </w:r>
    </w:p>
    <w:p w:rsidR="00275A78" w:rsidRDefault="00275A78" w:rsidP="00C6355C">
      <w:pPr>
        <w:pStyle w:val="a3"/>
        <w:jc w:val="both"/>
        <w:rPr>
          <w:color w:val="0F243E" w:themeColor="text2" w:themeShade="80"/>
        </w:rPr>
      </w:pPr>
      <w:r w:rsidRPr="00C06BB4">
        <w:rPr>
          <w:color w:val="0F243E" w:themeColor="text2" w:themeShade="80"/>
        </w:rPr>
        <w:t xml:space="preserve">Данные ключи </w:t>
      </w:r>
      <w:r w:rsidR="00C6355C">
        <w:rPr>
          <w:color w:val="0F243E" w:themeColor="text2" w:themeShade="80"/>
        </w:rPr>
        <w:t>необходимы</w:t>
      </w:r>
      <w:r w:rsidR="00AA0F5C" w:rsidRPr="00C06BB4">
        <w:rPr>
          <w:color w:val="0F243E" w:themeColor="text2" w:themeShade="80"/>
        </w:rPr>
        <w:t xml:space="preserve"> для авторизации и подписания действий в системе</w:t>
      </w:r>
      <w:r w:rsidR="002A7DCF">
        <w:rPr>
          <w:color w:val="0F243E" w:themeColor="text2" w:themeShade="80"/>
        </w:rPr>
        <w:t>,</w:t>
      </w:r>
      <w:r w:rsidR="00AA0F5C" w:rsidRPr="00C06BB4">
        <w:rPr>
          <w:color w:val="0F243E" w:themeColor="text2" w:themeShade="80"/>
        </w:rPr>
        <w:t xml:space="preserve"> таких как создание ЭСФ, назначений полномочий сотрудниками предприятий, подписание соглашения при регистрации и др.</w:t>
      </w:r>
    </w:p>
    <w:p w:rsidR="00C06BB4" w:rsidRPr="00C06BB4" w:rsidRDefault="00C06BB4" w:rsidP="00275A78">
      <w:pPr>
        <w:pStyle w:val="a3"/>
        <w:rPr>
          <w:b/>
          <w:color w:val="0F243E" w:themeColor="text2" w:themeShade="80"/>
          <w:sz w:val="28"/>
          <w:u w:val="single"/>
        </w:rPr>
      </w:pPr>
      <w:r w:rsidRPr="00C06BB4">
        <w:rPr>
          <w:b/>
          <w:color w:val="0F243E" w:themeColor="text2" w:themeShade="80"/>
          <w:sz w:val="28"/>
          <w:u w:val="single"/>
        </w:rPr>
        <w:t>Как зарегистрироваться?</w:t>
      </w:r>
    </w:p>
    <w:p w:rsidR="00C06BB4" w:rsidRDefault="00C06BB4" w:rsidP="00DF51B2">
      <w:pPr>
        <w:pStyle w:val="a3"/>
        <w:numPr>
          <w:ilvl w:val="0"/>
          <w:numId w:val="5"/>
        </w:numPr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Для регистрации Ю</w:t>
      </w:r>
      <w:r w:rsidR="00DF51B2">
        <w:rPr>
          <w:color w:val="0F243E" w:themeColor="text2" w:themeShade="80"/>
        </w:rPr>
        <w:t>ридического лица</w:t>
      </w:r>
      <w:r>
        <w:rPr>
          <w:color w:val="0F243E" w:themeColor="text2" w:themeShade="80"/>
        </w:rPr>
        <w:t xml:space="preserve"> в ИС ЭСФ </w:t>
      </w:r>
      <w:r w:rsidR="00C6355C">
        <w:rPr>
          <w:color w:val="0F243E" w:themeColor="text2" w:themeShade="80"/>
        </w:rPr>
        <w:t>о</w:t>
      </w:r>
      <w:r>
        <w:rPr>
          <w:color w:val="0F243E" w:themeColor="text2" w:themeShade="80"/>
        </w:rPr>
        <w:t>ткр</w:t>
      </w:r>
      <w:r w:rsidR="00C6355C">
        <w:rPr>
          <w:color w:val="0F243E" w:themeColor="text2" w:themeShade="80"/>
        </w:rPr>
        <w:t>ойте</w:t>
      </w:r>
      <w:r>
        <w:rPr>
          <w:color w:val="0F243E" w:themeColor="text2" w:themeShade="80"/>
        </w:rPr>
        <w:t xml:space="preserve"> начальную страницу</w:t>
      </w:r>
      <w:bookmarkStart w:id="8" w:name="_GoBack"/>
      <w:bookmarkEnd w:id="8"/>
      <w:r w:rsidR="00C6355C">
        <w:rPr>
          <w:color w:val="0F243E" w:themeColor="text2" w:themeShade="80"/>
        </w:rPr>
        <w:t>.</w:t>
      </w:r>
      <w:r>
        <w:rPr>
          <w:color w:val="0F243E" w:themeColor="text2" w:themeShade="80"/>
        </w:rPr>
        <w:t xml:space="preserve">  </w:t>
      </w:r>
    </w:p>
    <w:p w:rsidR="00C06BB4" w:rsidRDefault="00C6355C" w:rsidP="00DF51B2">
      <w:pPr>
        <w:pStyle w:val="a3"/>
        <w:numPr>
          <w:ilvl w:val="0"/>
          <w:numId w:val="5"/>
        </w:numPr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Откройте форму регистрации и нажмите </w:t>
      </w:r>
      <w:r w:rsidR="00C06BB4">
        <w:rPr>
          <w:color w:val="0F243E" w:themeColor="text2" w:themeShade="80"/>
        </w:rPr>
        <w:t>кнопку «</w:t>
      </w:r>
      <w:r>
        <w:rPr>
          <w:color w:val="0F243E" w:themeColor="text2" w:themeShade="80"/>
        </w:rPr>
        <w:t>Р</w:t>
      </w:r>
      <w:r w:rsidR="00C06BB4">
        <w:rPr>
          <w:color w:val="0F243E" w:themeColor="text2" w:themeShade="80"/>
        </w:rPr>
        <w:t>егистрация»</w:t>
      </w:r>
      <w:r>
        <w:rPr>
          <w:color w:val="0F243E" w:themeColor="text2" w:themeShade="80"/>
        </w:rPr>
        <w:t>.</w:t>
      </w:r>
    </w:p>
    <w:p w:rsidR="00C06BB4" w:rsidRDefault="00C06BB4" w:rsidP="00DF51B2">
      <w:pPr>
        <w:pStyle w:val="a3"/>
        <w:numPr>
          <w:ilvl w:val="0"/>
          <w:numId w:val="5"/>
        </w:numPr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Перей</w:t>
      </w:r>
      <w:r w:rsidR="00DF51B2">
        <w:rPr>
          <w:color w:val="0F243E" w:themeColor="text2" w:themeShade="80"/>
        </w:rPr>
        <w:t>дите</w:t>
      </w:r>
      <w:r>
        <w:rPr>
          <w:color w:val="0F243E" w:themeColor="text2" w:themeShade="80"/>
        </w:rPr>
        <w:t xml:space="preserve"> в закладку «Руководитель Юридического лица»</w:t>
      </w:r>
      <w:r w:rsidR="00DF51B2">
        <w:rPr>
          <w:color w:val="0F243E" w:themeColor="text2" w:themeShade="80"/>
        </w:rPr>
        <w:t>.</w:t>
      </w:r>
    </w:p>
    <w:p w:rsidR="00C06BB4" w:rsidRDefault="00C06BB4" w:rsidP="00DF51B2">
      <w:pPr>
        <w:pStyle w:val="a3"/>
        <w:numPr>
          <w:ilvl w:val="0"/>
          <w:numId w:val="5"/>
        </w:numPr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Выб</w:t>
      </w:r>
      <w:r w:rsidR="00C6355C">
        <w:rPr>
          <w:color w:val="0F243E" w:themeColor="text2" w:themeShade="80"/>
        </w:rPr>
        <w:t xml:space="preserve">ерите </w:t>
      </w:r>
      <w:r>
        <w:rPr>
          <w:color w:val="0F243E" w:themeColor="text2" w:themeShade="80"/>
        </w:rPr>
        <w:t>сертификат авторизации Ю</w:t>
      </w:r>
      <w:r w:rsidR="00DF51B2">
        <w:rPr>
          <w:color w:val="0F243E" w:themeColor="text2" w:themeShade="80"/>
        </w:rPr>
        <w:t>ридического лица</w:t>
      </w:r>
      <w:r>
        <w:rPr>
          <w:color w:val="0F243E" w:themeColor="text2" w:themeShade="80"/>
        </w:rPr>
        <w:t>.</w:t>
      </w:r>
    </w:p>
    <w:p w:rsidR="00C06BB4" w:rsidRPr="009317A9" w:rsidRDefault="00C06BB4" w:rsidP="0002224E">
      <w:pPr>
        <w:pStyle w:val="a3"/>
        <w:numPr>
          <w:ilvl w:val="0"/>
          <w:numId w:val="5"/>
        </w:numPr>
        <w:jc w:val="both"/>
        <w:rPr>
          <w:color w:val="0F243E" w:themeColor="text2" w:themeShade="80"/>
        </w:rPr>
      </w:pPr>
      <w:r w:rsidRPr="009317A9">
        <w:rPr>
          <w:color w:val="0F243E" w:themeColor="text2" w:themeShade="80"/>
        </w:rPr>
        <w:t>Заполнит</w:t>
      </w:r>
      <w:r w:rsidR="009317A9" w:rsidRPr="009317A9">
        <w:rPr>
          <w:color w:val="0F243E" w:themeColor="text2" w:themeShade="80"/>
        </w:rPr>
        <w:t>е</w:t>
      </w:r>
      <w:r w:rsidRPr="009317A9">
        <w:rPr>
          <w:color w:val="0F243E" w:themeColor="text2" w:themeShade="80"/>
        </w:rPr>
        <w:t xml:space="preserve"> форму и наж</w:t>
      </w:r>
      <w:r w:rsidR="009317A9" w:rsidRPr="009317A9">
        <w:rPr>
          <w:color w:val="0F243E" w:themeColor="text2" w:themeShade="80"/>
        </w:rPr>
        <w:t>мите</w:t>
      </w:r>
      <w:r w:rsidRPr="009317A9">
        <w:rPr>
          <w:color w:val="0F243E" w:themeColor="text2" w:themeShade="80"/>
        </w:rPr>
        <w:t xml:space="preserve"> кнопку «Отправить»</w:t>
      </w:r>
      <w:r w:rsidR="009317A9" w:rsidRPr="009317A9">
        <w:rPr>
          <w:color w:val="0F243E" w:themeColor="text2" w:themeShade="80"/>
        </w:rPr>
        <w:t xml:space="preserve">, </w:t>
      </w:r>
      <w:r w:rsidR="009317A9">
        <w:rPr>
          <w:color w:val="0F243E" w:themeColor="text2" w:themeShade="80"/>
        </w:rPr>
        <w:t>н</w:t>
      </w:r>
      <w:r w:rsidRPr="009317A9">
        <w:rPr>
          <w:color w:val="0F243E" w:themeColor="text2" w:themeShade="80"/>
        </w:rPr>
        <w:t xml:space="preserve">а </w:t>
      </w:r>
      <w:r w:rsidR="002A7DCF" w:rsidRPr="009317A9">
        <w:rPr>
          <w:color w:val="0F243E" w:themeColor="text2" w:themeShade="80"/>
        </w:rPr>
        <w:t>указанный адрес электронной почты</w:t>
      </w:r>
      <w:r w:rsidRPr="009317A9">
        <w:rPr>
          <w:color w:val="0F243E" w:themeColor="text2" w:themeShade="80"/>
        </w:rPr>
        <w:t xml:space="preserve"> придет </w:t>
      </w:r>
      <w:r w:rsidR="002A7DCF" w:rsidRPr="009317A9">
        <w:rPr>
          <w:color w:val="0F243E" w:themeColor="text2" w:themeShade="80"/>
        </w:rPr>
        <w:t>ссылка</w:t>
      </w:r>
      <w:r w:rsidRPr="009317A9">
        <w:rPr>
          <w:color w:val="0F243E" w:themeColor="text2" w:themeShade="80"/>
        </w:rPr>
        <w:t xml:space="preserve"> на соглашения.</w:t>
      </w:r>
    </w:p>
    <w:p w:rsidR="00C06BB4" w:rsidRPr="009317A9" w:rsidRDefault="00C06BB4" w:rsidP="00557FCC">
      <w:pPr>
        <w:pStyle w:val="a3"/>
        <w:numPr>
          <w:ilvl w:val="0"/>
          <w:numId w:val="5"/>
        </w:numPr>
        <w:ind w:left="714" w:hanging="357"/>
        <w:contextualSpacing/>
        <w:jc w:val="both"/>
        <w:rPr>
          <w:color w:val="0F243E" w:themeColor="text2" w:themeShade="80"/>
        </w:rPr>
      </w:pPr>
      <w:r w:rsidRPr="009317A9">
        <w:rPr>
          <w:color w:val="0F243E" w:themeColor="text2" w:themeShade="80"/>
        </w:rPr>
        <w:t>Перей</w:t>
      </w:r>
      <w:r w:rsidR="009317A9" w:rsidRPr="009317A9">
        <w:rPr>
          <w:color w:val="0F243E" w:themeColor="text2" w:themeShade="80"/>
        </w:rPr>
        <w:t>дите</w:t>
      </w:r>
      <w:r w:rsidRPr="009317A9">
        <w:rPr>
          <w:color w:val="0F243E" w:themeColor="text2" w:themeShade="80"/>
        </w:rPr>
        <w:t xml:space="preserve"> по ссылке</w:t>
      </w:r>
      <w:r w:rsidR="009317A9" w:rsidRPr="009317A9">
        <w:rPr>
          <w:color w:val="0F243E" w:themeColor="text2" w:themeShade="80"/>
        </w:rPr>
        <w:t xml:space="preserve"> и подпишите </w:t>
      </w:r>
      <w:r w:rsidRPr="009317A9">
        <w:rPr>
          <w:color w:val="0F243E" w:themeColor="text2" w:themeShade="80"/>
        </w:rPr>
        <w:t xml:space="preserve">оба соглашения: </w:t>
      </w:r>
    </w:p>
    <w:p w:rsidR="00C06BB4" w:rsidRDefault="00C06BB4" w:rsidP="00DF51B2">
      <w:pPr>
        <w:pStyle w:val="a3"/>
        <w:numPr>
          <w:ilvl w:val="0"/>
          <w:numId w:val="7"/>
        </w:numPr>
        <w:ind w:left="1434" w:hanging="357"/>
        <w:contextualSpacing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Соглашение ФЛ сертификатом подписи ФЛ</w:t>
      </w:r>
      <w:r w:rsidR="009317A9">
        <w:rPr>
          <w:color w:val="0F243E" w:themeColor="text2" w:themeShade="80"/>
        </w:rPr>
        <w:t xml:space="preserve"> </w:t>
      </w:r>
      <w:r w:rsidRPr="004E44C4">
        <w:rPr>
          <w:color w:val="0F243E" w:themeColor="text2" w:themeShade="80"/>
        </w:rPr>
        <w:t>(</w:t>
      </w:r>
      <w:r>
        <w:rPr>
          <w:color w:val="0F243E" w:themeColor="text2" w:themeShade="80"/>
          <w:lang w:val="en-US"/>
        </w:rPr>
        <w:t>RSA</w:t>
      </w:r>
      <w:r w:rsidRPr="004E44C4">
        <w:rPr>
          <w:color w:val="0F243E" w:themeColor="text2" w:themeShade="80"/>
        </w:rPr>
        <w:t>…)</w:t>
      </w:r>
      <w:r w:rsidR="009317A9">
        <w:rPr>
          <w:color w:val="0F243E" w:themeColor="text2" w:themeShade="80"/>
        </w:rPr>
        <w:t>.</w:t>
      </w:r>
    </w:p>
    <w:p w:rsidR="00C06BB4" w:rsidRDefault="00C06BB4" w:rsidP="00DF51B2">
      <w:pPr>
        <w:pStyle w:val="a3"/>
        <w:numPr>
          <w:ilvl w:val="0"/>
          <w:numId w:val="7"/>
        </w:numPr>
        <w:ind w:left="1434" w:hanging="357"/>
        <w:contextualSpacing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Соглашение ЮЛ сертификатом подписи ЮЛ (</w:t>
      </w:r>
      <w:r>
        <w:rPr>
          <w:color w:val="0F243E" w:themeColor="text2" w:themeShade="80"/>
          <w:lang w:val="en-US"/>
        </w:rPr>
        <w:t>GOSTKZ</w:t>
      </w:r>
      <w:r w:rsidRPr="004E44C4">
        <w:rPr>
          <w:color w:val="0F243E" w:themeColor="text2" w:themeShade="80"/>
        </w:rPr>
        <w:t>…</w:t>
      </w:r>
      <w:r>
        <w:rPr>
          <w:color w:val="0F243E" w:themeColor="text2" w:themeShade="80"/>
        </w:rPr>
        <w:t>)</w:t>
      </w:r>
      <w:r w:rsidR="009317A9">
        <w:rPr>
          <w:color w:val="0F243E" w:themeColor="text2" w:themeShade="80"/>
        </w:rPr>
        <w:t>.</w:t>
      </w:r>
    </w:p>
    <w:p w:rsidR="002A7DCF" w:rsidRDefault="002A7DCF" w:rsidP="00DF51B2">
      <w:pPr>
        <w:pStyle w:val="a3"/>
        <w:numPr>
          <w:ilvl w:val="0"/>
          <w:numId w:val="5"/>
        </w:numPr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Наж</w:t>
      </w:r>
      <w:r w:rsidR="009317A9">
        <w:rPr>
          <w:color w:val="0F243E" w:themeColor="text2" w:themeShade="80"/>
        </w:rPr>
        <w:t>мите</w:t>
      </w:r>
      <w:r>
        <w:rPr>
          <w:color w:val="0F243E" w:themeColor="text2" w:themeShade="80"/>
        </w:rPr>
        <w:t xml:space="preserve"> кнопку «</w:t>
      </w:r>
      <w:r w:rsidR="009317A9">
        <w:rPr>
          <w:color w:val="0F243E" w:themeColor="text2" w:themeShade="80"/>
        </w:rPr>
        <w:t>О</w:t>
      </w:r>
      <w:r>
        <w:rPr>
          <w:color w:val="0F243E" w:themeColor="text2" w:themeShade="80"/>
        </w:rPr>
        <w:t>тправить», на этом регистрация Юридического лица за</w:t>
      </w:r>
      <w:r w:rsidR="009317A9">
        <w:rPr>
          <w:color w:val="0F243E" w:themeColor="text2" w:themeShade="80"/>
        </w:rPr>
        <w:t>вершена</w:t>
      </w:r>
      <w:r>
        <w:rPr>
          <w:color w:val="0F243E" w:themeColor="text2" w:themeShade="80"/>
        </w:rPr>
        <w:t>.</w:t>
      </w:r>
    </w:p>
    <w:p w:rsidR="009317A9" w:rsidRDefault="009317A9" w:rsidP="002A7DCF">
      <w:pPr>
        <w:pStyle w:val="a3"/>
        <w:rPr>
          <w:b/>
          <w:color w:val="0F243E" w:themeColor="text2" w:themeShade="80"/>
          <w:sz w:val="28"/>
          <w:u w:val="single"/>
        </w:rPr>
      </w:pPr>
    </w:p>
    <w:p w:rsidR="002A7DCF" w:rsidRPr="002A7DCF" w:rsidRDefault="002A7DCF" w:rsidP="002A7DCF">
      <w:pPr>
        <w:pStyle w:val="a3"/>
        <w:rPr>
          <w:b/>
          <w:color w:val="0F243E" w:themeColor="text2" w:themeShade="80"/>
          <w:sz w:val="28"/>
          <w:u w:val="single"/>
        </w:rPr>
      </w:pPr>
      <w:r w:rsidRPr="002A7DCF">
        <w:rPr>
          <w:b/>
          <w:color w:val="0F243E" w:themeColor="text2" w:themeShade="80"/>
          <w:sz w:val="28"/>
          <w:u w:val="single"/>
        </w:rPr>
        <w:lastRenderedPageBreak/>
        <w:t>Как назначить полномочи</w:t>
      </w:r>
      <w:r>
        <w:rPr>
          <w:b/>
          <w:color w:val="0F243E" w:themeColor="text2" w:themeShade="80"/>
          <w:sz w:val="28"/>
          <w:u w:val="single"/>
        </w:rPr>
        <w:t>я</w:t>
      </w:r>
      <w:r w:rsidRPr="002A7DCF">
        <w:rPr>
          <w:b/>
          <w:color w:val="0F243E" w:themeColor="text2" w:themeShade="80"/>
          <w:sz w:val="28"/>
          <w:u w:val="single"/>
        </w:rPr>
        <w:t xml:space="preserve"> бухгалтеру ЮЛ</w:t>
      </w:r>
    </w:p>
    <w:p w:rsidR="002A7DCF" w:rsidRDefault="002A7DCF" w:rsidP="009317A9">
      <w:pPr>
        <w:pStyle w:val="a3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Бухгалтер должен получить сертификаты </w:t>
      </w:r>
      <w:r w:rsidR="009317A9">
        <w:rPr>
          <w:color w:val="0F243E" w:themeColor="text2" w:themeShade="80"/>
        </w:rPr>
        <w:t>Ф</w:t>
      </w:r>
      <w:r>
        <w:rPr>
          <w:color w:val="0F243E" w:themeColor="text2" w:themeShade="80"/>
        </w:rPr>
        <w:t xml:space="preserve">изического лица и зарегистрироваться в ИС ЭСФ как </w:t>
      </w:r>
      <w:r w:rsidR="009317A9">
        <w:rPr>
          <w:color w:val="0F243E" w:themeColor="text2" w:themeShade="80"/>
        </w:rPr>
        <w:t>Ф</w:t>
      </w:r>
      <w:r>
        <w:rPr>
          <w:color w:val="0F243E" w:themeColor="text2" w:themeShade="80"/>
        </w:rPr>
        <w:t>изическое лицо.</w:t>
      </w:r>
    </w:p>
    <w:p w:rsidR="002A7DCF" w:rsidRDefault="002A7DCF" w:rsidP="009317A9">
      <w:pPr>
        <w:pStyle w:val="a3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Руководитель Ю</w:t>
      </w:r>
      <w:r w:rsidR="009317A9">
        <w:rPr>
          <w:color w:val="0F243E" w:themeColor="text2" w:themeShade="80"/>
        </w:rPr>
        <w:t>ридического лица</w:t>
      </w:r>
      <w:r>
        <w:rPr>
          <w:color w:val="0F243E" w:themeColor="text2" w:themeShade="80"/>
        </w:rPr>
        <w:t xml:space="preserve"> отправляет приглашение бухгалтеру по ИИН. После принятия </w:t>
      </w:r>
      <w:r w:rsidR="00C53445">
        <w:rPr>
          <w:color w:val="0F243E" w:themeColor="text2" w:themeShade="80"/>
        </w:rPr>
        <w:t xml:space="preserve">бухгалтером </w:t>
      </w:r>
      <w:r>
        <w:rPr>
          <w:color w:val="0F243E" w:themeColor="text2" w:themeShade="80"/>
        </w:rPr>
        <w:t>приглашения</w:t>
      </w:r>
      <w:r w:rsidR="009317A9">
        <w:rPr>
          <w:color w:val="0F243E" w:themeColor="text2" w:themeShade="80"/>
        </w:rPr>
        <w:t>, Руководитель Юридического лица</w:t>
      </w:r>
      <w:r>
        <w:rPr>
          <w:color w:val="0F243E" w:themeColor="text2" w:themeShade="80"/>
        </w:rPr>
        <w:t xml:space="preserve"> назначает полномочия</w:t>
      </w:r>
      <w:r w:rsidR="009317A9">
        <w:rPr>
          <w:color w:val="0F243E" w:themeColor="text2" w:themeShade="80"/>
        </w:rPr>
        <w:t xml:space="preserve"> бухгалтеру</w:t>
      </w:r>
      <w:r>
        <w:rPr>
          <w:color w:val="0F243E" w:themeColor="text2" w:themeShade="80"/>
        </w:rPr>
        <w:t>, подписывая электронную доверенность.</w:t>
      </w:r>
    </w:p>
    <w:p w:rsidR="00C06BB4" w:rsidRPr="00C06BB4" w:rsidRDefault="002A7DCF" w:rsidP="009317A9">
      <w:pPr>
        <w:pStyle w:val="a3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После этого бухгалтер сможет работать в ИС ЭСФ в соответствии с наделенными полномочиями. </w:t>
      </w:r>
    </w:p>
    <w:sectPr w:rsidR="00C06BB4" w:rsidRPr="00C0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0B3"/>
    <w:multiLevelType w:val="hybridMultilevel"/>
    <w:tmpl w:val="B7B064C0"/>
    <w:lvl w:ilvl="0" w:tplc="9FCA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27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2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E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A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A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4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2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92A57"/>
    <w:multiLevelType w:val="hybridMultilevel"/>
    <w:tmpl w:val="180A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668"/>
    <w:multiLevelType w:val="hybridMultilevel"/>
    <w:tmpl w:val="AA18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0C9C"/>
    <w:multiLevelType w:val="hybridMultilevel"/>
    <w:tmpl w:val="C818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C7F27"/>
    <w:multiLevelType w:val="hybridMultilevel"/>
    <w:tmpl w:val="B680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6710"/>
    <w:multiLevelType w:val="hybridMultilevel"/>
    <w:tmpl w:val="180A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2E59"/>
    <w:multiLevelType w:val="hybridMultilevel"/>
    <w:tmpl w:val="6A98A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8"/>
    <w:rsid w:val="00005099"/>
    <w:rsid w:val="00023578"/>
    <w:rsid w:val="00045E06"/>
    <w:rsid w:val="00046A02"/>
    <w:rsid w:val="00054211"/>
    <w:rsid w:val="00061B31"/>
    <w:rsid w:val="00067DA4"/>
    <w:rsid w:val="000F60EA"/>
    <w:rsid w:val="001273E1"/>
    <w:rsid w:val="001333B3"/>
    <w:rsid w:val="00134F13"/>
    <w:rsid w:val="00152D50"/>
    <w:rsid w:val="001C10F7"/>
    <w:rsid w:val="001C18EA"/>
    <w:rsid w:val="001D6243"/>
    <w:rsid w:val="001F0AD7"/>
    <w:rsid w:val="0020237E"/>
    <w:rsid w:val="00205D11"/>
    <w:rsid w:val="00271BC8"/>
    <w:rsid w:val="00275A78"/>
    <w:rsid w:val="002A7DCF"/>
    <w:rsid w:val="002C52D5"/>
    <w:rsid w:val="002E7FD7"/>
    <w:rsid w:val="0031752D"/>
    <w:rsid w:val="003468D6"/>
    <w:rsid w:val="00347A01"/>
    <w:rsid w:val="00390419"/>
    <w:rsid w:val="003A1D84"/>
    <w:rsid w:val="003F1B1C"/>
    <w:rsid w:val="004004E0"/>
    <w:rsid w:val="00422480"/>
    <w:rsid w:val="00451CA6"/>
    <w:rsid w:val="0045765D"/>
    <w:rsid w:val="00480FDA"/>
    <w:rsid w:val="0049669E"/>
    <w:rsid w:val="004E44C4"/>
    <w:rsid w:val="004F11B9"/>
    <w:rsid w:val="004F4459"/>
    <w:rsid w:val="00550775"/>
    <w:rsid w:val="00573E45"/>
    <w:rsid w:val="0058196A"/>
    <w:rsid w:val="00581D08"/>
    <w:rsid w:val="005851FD"/>
    <w:rsid w:val="00585685"/>
    <w:rsid w:val="00591C4E"/>
    <w:rsid w:val="005C3F14"/>
    <w:rsid w:val="005D7D24"/>
    <w:rsid w:val="005E7546"/>
    <w:rsid w:val="006033DD"/>
    <w:rsid w:val="00614348"/>
    <w:rsid w:val="006B7430"/>
    <w:rsid w:val="006F2341"/>
    <w:rsid w:val="00700287"/>
    <w:rsid w:val="00706A20"/>
    <w:rsid w:val="007460BF"/>
    <w:rsid w:val="007C005D"/>
    <w:rsid w:val="007C32E5"/>
    <w:rsid w:val="007F3AE8"/>
    <w:rsid w:val="007F5226"/>
    <w:rsid w:val="008126D1"/>
    <w:rsid w:val="00825604"/>
    <w:rsid w:val="00826EB2"/>
    <w:rsid w:val="00866566"/>
    <w:rsid w:val="00872AB6"/>
    <w:rsid w:val="00894B06"/>
    <w:rsid w:val="008A7989"/>
    <w:rsid w:val="008C2F33"/>
    <w:rsid w:val="008F45D6"/>
    <w:rsid w:val="00916959"/>
    <w:rsid w:val="00920467"/>
    <w:rsid w:val="009317A9"/>
    <w:rsid w:val="00933F5B"/>
    <w:rsid w:val="00961D8A"/>
    <w:rsid w:val="00992D56"/>
    <w:rsid w:val="00994BC7"/>
    <w:rsid w:val="00997F3C"/>
    <w:rsid w:val="009B38A3"/>
    <w:rsid w:val="009B5CBF"/>
    <w:rsid w:val="009C136E"/>
    <w:rsid w:val="009E7A90"/>
    <w:rsid w:val="009F03CB"/>
    <w:rsid w:val="009F3A70"/>
    <w:rsid w:val="00A06B84"/>
    <w:rsid w:val="00A14E7F"/>
    <w:rsid w:val="00A3061B"/>
    <w:rsid w:val="00A35608"/>
    <w:rsid w:val="00A94C71"/>
    <w:rsid w:val="00AA0F5C"/>
    <w:rsid w:val="00AD14DD"/>
    <w:rsid w:val="00AF6713"/>
    <w:rsid w:val="00B050E2"/>
    <w:rsid w:val="00B409FD"/>
    <w:rsid w:val="00B5086A"/>
    <w:rsid w:val="00B53456"/>
    <w:rsid w:val="00B65F86"/>
    <w:rsid w:val="00B71409"/>
    <w:rsid w:val="00B84233"/>
    <w:rsid w:val="00BD44B6"/>
    <w:rsid w:val="00BF3EEE"/>
    <w:rsid w:val="00C06BB4"/>
    <w:rsid w:val="00C13404"/>
    <w:rsid w:val="00C30180"/>
    <w:rsid w:val="00C53445"/>
    <w:rsid w:val="00C6355C"/>
    <w:rsid w:val="00CB3B8E"/>
    <w:rsid w:val="00D067A0"/>
    <w:rsid w:val="00D25556"/>
    <w:rsid w:val="00D305F3"/>
    <w:rsid w:val="00D32698"/>
    <w:rsid w:val="00D552DA"/>
    <w:rsid w:val="00DA4504"/>
    <w:rsid w:val="00DB043A"/>
    <w:rsid w:val="00DB16AA"/>
    <w:rsid w:val="00DF51B2"/>
    <w:rsid w:val="00E12782"/>
    <w:rsid w:val="00E57862"/>
    <w:rsid w:val="00E81F8C"/>
    <w:rsid w:val="00E8281F"/>
    <w:rsid w:val="00E84FB2"/>
    <w:rsid w:val="00EA5BC2"/>
    <w:rsid w:val="00EF3F18"/>
    <w:rsid w:val="00F25F46"/>
    <w:rsid w:val="00F7747D"/>
    <w:rsid w:val="00FC7E5F"/>
    <w:rsid w:val="00FD6601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0F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4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0F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4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i.gov.kz/index.php/ru/fizicheskie-litsa" TargetMode="External"/><Relationship Id="rId13" Type="http://schemas.openxmlformats.org/officeDocument/2006/relationships/hyperlink" Target="http://www.pki.gov.kz/index.php/ru/fizicheskie-litsa" TargetMode="External"/><Relationship Id="rId18" Type="http://schemas.openxmlformats.org/officeDocument/2006/relationships/hyperlink" Target="http://www.pki.gov.kz/index.php/ru/fizicheskie-lits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ki.gov.kz/index.php/ru/fizicheskie-litsa" TargetMode="External"/><Relationship Id="rId7" Type="http://schemas.openxmlformats.org/officeDocument/2006/relationships/hyperlink" Target="http://www.pki.gov.kz/index.php/ru/fizicheskie-litsa" TargetMode="External"/><Relationship Id="rId12" Type="http://schemas.openxmlformats.org/officeDocument/2006/relationships/hyperlink" Target="http://www.pki.gov.kz/index.php/ru/fizicheskie-litsa" TargetMode="External"/><Relationship Id="rId17" Type="http://schemas.openxmlformats.org/officeDocument/2006/relationships/hyperlink" Target="http://www.pki.gov.kz/index.php/ru/fizicheskie-lits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ki.gov.kz/index.php/ru/fizicheskie-litsa" TargetMode="External"/><Relationship Id="rId20" Type="http://schemas.openxmlformats.org/officeDocument/2006/relationships/hyperlink" Target="http://www.pki.gov.kz/index.php/ru/fizicheskie-lit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ki.gov.kz/index.php/ru/fizicheskie-litsa" TargetMode="External"/><Relationship Id="rId11" Type="http://schemas.openxmlformats.org/officeDocument/2006/relationships/hyperlink" Target="http://www.pki.gov.kz/index.php/ru/fizicheskie-litsa" TargetMode="External"/><Relationship Id="rId24" Type="http://schemas.openxmlformats.org/officeDocument/2006/relationships/hyperlink" Target="http://www.pki.gov.kz/index.php/ru/fizicheskie-lit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ki.gov.kz/index.php/ru/fizicheskie-litsa" TargetMode="External"/><Relationship Id="rId23" Type="http://schemas.openxmlformats.org/officeDocument/2006/relationships/hyperlink" Target="http://www.pki.gov.kz/index.php/ru/fizicheskie-litsa" TargetMode="External"/><Relationship Id="rId10" Type="http://schemas.openxmlformats.org/officeDocument/2006/relationships/hyperlink" Target="http://www.pki.gov.kz/index.php/ru/fizicheskie-litsa" TargetMode="External"/><Relationship Id="rId19" Type="http://schemas.openxmlformats.org/officeDocument/2006/relationships/hyperlink" Target="http://www.pki.gov.kz/index.php/ru/fizicheskie-li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i.gov.kz/index.php/ru/fizicheskie-litsa" TargetMode="External"/><Relationship Id="rId14" Type="http://schemas.openxmlformats.org/officeDocument/2006/relationships/hyperlink" Target="http://www.pki.gov.kz/index.php/ru/fizicheskie-litsa" TargetMode="External"/><Relationship Id="rId22" Type="http://schemas.openxmlformats.org/officeDocument/2006/relationships/hyperlink" Target="http://www.pki.gov.kz/index.php/ru/fizicheskie-l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Ганкина Юлия Эдуардовна</cp:lastModifiedBy>
  <cp:revision>4</cp:revision>
  <dcterms:created xsi:type="dcterms:W3CDTF">2017-01-24T12:06:00Z</dcterms:created>
  <dcterms:modified xsi:type="dcterms:W3CDTF">2017-02-09T06:01:00Z</dcterms:modified>
</cp:coreProperties>
</file>