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4467"/>
      </w:tblGrid>
      <w:tr w:rsidR="0056432E" w:rsidRPr="0059412A" w:rsidTr="005B749C">
        <w:tc>
          <w:tcPr>
            <w:tcW w:w="8755" w:type="dxa"/>
            <w:shd w:val="clear" w:color="auto" w:fill="auto"/>
          </w:tcPr>
          <w:p w:rsidR="0056432E" w:rsidRPr="0059412A" w:rsidRDefault="0056432E" w:rsidP="005B749C"/>
        </w:tc>
        <w:tc>
          <w:tcPr>
            <w:tcW w:w="6031" w:type="dxa"/>
            <w:shd w:val="clear" w:color="auto" w:fill="auto"/>
          </w:tcPr>
          <w:p w:rsidR="0056432E" w:rsidRPr="0059412A" w:rsidRDefault="0056432E" w:rsidP="005B749C">
            <w:pPr>
              <w:jc w:val="center"/>
            </w:pPr>
            <w:r w:rsidRPr="0059412A">
              <w:t>Приложение 9</w:t>
            </w:r>
          </w:p>
          <w:p w:rsidR="0056432E" w:rsidRPr="0059412A" w:rsidRDefault="0056432E" w:rsidP="005B749C">
            <w:pPr>
              <w:ind w:left="459"/>
              <w:jc w:val="center"/>
            </w:pPr>
            <w:r w:rsidRPr="0059412A">
              <w:t xml:space="preserve">к </w:t>
            </w:r>
            <w:hyperlink r:id="rId6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56432E" w:rsidRPr="0059412A" w:rsidRDefault="0056432E" w:rsidP="005B749C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56432E" w:rsidRPr="0059412A" w:rsidRDefault="0056432E" w:rsidP="005B749C">
            <w:pPr>
              <w:ind w:left="459"/>
              <w:jc w:val="center"/>
            </w:pPr>
            <w:r w:rsidRPr="0059412A">
              <w:t>от «___» _______ 201__ года № ____</w:t>
            </w:r>
          </w:p>
          <w:p w:rsidR="0056432E" w:rsidRPr="0059412A" w:rsidRDefault="0056432E" w:rsidP="005B749C"/>
        </w:tc>
      </w:tr>
      <w:tr w:rsidR="0056432E" w:rsidRPr="0059412A" w:rsidTr="005B749C">
        <w:tc>
          <w:tcPr>
            <w:tcW w:w="8755" w:type="dxa"/>
            <w:shd w:val="clear" w:color="auto" w:fill="auto"/>
          </w:tcPr>
          <w:p w:rsidR="0056432E" w:rsidRPr="0059412A" w:rsidRDefault="0056432E" w:rsidP="005B749C"/>
        </w:tc>
        <w:tc>
          <w:tcPr>
            <w:tcW w:w="6031" w:type="dxa"/>
            <w:shd w:val="clear" w:color="auto" w:fill="auto"/>
          </w:tcPr>
          <w:p w:rsidR="0056432E" w:rsidRPr="0059412A" w:rsidRDefault="0056432E" w:rsidP="005B749C">
            <w:pPr>
              <w:ind w:left="459"/>
              <w:jc w:val="center"/>
            </w:pPr>
            <w:r w:rsidRPr="0059412A">
              <w:t>Приложение 21</w:t>
            </w:r>
          </w:p>
          <w:p w:rsidR="0056432E" w:rsidRPr="0059412A" w:rsidRDefault="0056432E" w:rsidP="005B749C">
            <w:pPr>
              <w:ind w:left="321"/>
              <w:jc w:val="center"/>
            </w:pPr>
            <w:r w:rsidRPr="0059412A">
              <w:t xml:space="preserve">к </w:t>
            </w:r>
            <w:hyperlink r:id="rId7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56432E" w:rsidRPr="0059412A" w:rsidRDefault="0056432E" w:rsidP="005B749C">
            <w:pPr>
              <w:ind w:left="459"/>
            </w:pPr>
            <w:r w:rsidRPr="0059412A">
              <w:t xml:space="preserve">             Министра финансов</w:t>
            </w:r>
          </w:p>
          <w:p w:rsidR="0056432E" w:rsidRPr="0059412A" w:rsidRDefault="0056432E" w:rsidP="005B749C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56432E" w:rsidRPr="0059412A" w:rsidRDefault="0056432E" w:rsidP="005B749C">
            <w:pPr>
              <w:ind w:left="459"/>
              <w:jc w:val="center"/>
            </w:pPr>
            <w:r w:rsidRPr="0059412A">
              <w:t>от 15 апреля 2015 года № 271</w:t>
            </w:r>
          </w:p>
          <w:p w:rsidR="0056432E" w:rsidRPr="0059412A" w:rsidRDefault="0056432E" w:rsidP="005B749C">
            <w:pPr>
              <w:ind w:left="459"/>
              <w:jc w:val="center"/>
            </w:pPr>
          </w:p>
          <w:p w:rsidR="0056432E" w:rsidRPr="0059412A" w:rsidRDefault="0056432E" w:rsidP="005B749C">
            <w:pPr>
              <w:ind w:left="459"/>
              <w:jc w:val="center"/>
            </w:pPr>
            <w:r w:rsidRPr="0059412A">
              <w:t>Форма</w:t>
            </w:r>
          </w:p>
        </w:tc>
      </w:tr>
    </w:tbl>
    <w:p w:rsidR="0056432E" w:rsidRPr="0059412A" w:rsidRDefault="0056432E" w:rsidP="0056432E"/>
    <w:tbl>
      <w:tblPr>
        <w:tblW w:w="9474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58"/>
        <w:gridCol w:w="1999"/>
        <w:gridCol w:w="2681"/>
        <w:gridCol w:w="2076"/>
        <w:gridCol w:w="2160"/>
      </w:tblGrid>
      <w:tr w:rsidR="0056432E" w:rsidRPr="0059412A" w:rsidTr="005B749C">
        <w:trPr>
          <w:trHeight w:val="315"/>
        </w:trPr>
        <w:tc>
          <w:tcPr>
            <w:tcW w:w="558" w:type="dxa"/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56432E" w:rsidRPr="0059412A" w:rsidRDefault="0056432E" w:rsidP="005B749C"/>
          <w:p w:rsidR="0056432E" w:rsidRPr="0059412A" w:rsidRDefault="0056432E" w:rsidP="005B749C">
            <w:r w:rsidRPr="0059412A">
              <w:t>Вид формы:</w:t>
            </w:r>
          </w:p>
        </w:tc>
        <w:tc>
          <w:tcPr>
            <w:tcW w:w="2160" w:type="dxa"/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О</w:t>
            </w: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 xml:space="preserve">Первоначальная </w:t>
            </w:r>
          </w:p>
        </w:tc>
        <w:tc>
          <w:tcPr>
            <w:tcW w:w="2160" w:type="dxa"/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О</w:t>
            </w: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Очередная</w:t>
            </w:r>
          </w:p>
        </w:tc>
        <w:tc>
          <w:tcPr>
            <w:tcW w:w="2160" w:type="dxa"/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О</w:t>
            </w: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Дополнительная</w:t>
            </w:r>
          </w:p>
        </w:tc>
        <w:tc>
          <w:tcPr>
            <w:tcW w:w="2160" w:type="dxa"/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О</w:t>
            </w:r>
          </w:p>
        </w:tc>
        <w:tc>
          <w:tcPr>
            <w:tcW w:w="8916" w:type="dxa"/>
            <w:gridSpan w:val="4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По уведомлению</w:t>
            </w:r>
          </w:p>
        </w:tc>
      </w:tr>
      <w:tr w:rsidR="0056432E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О</w:t>
            </w:r>
          </w:p>
        </w:tc>
        <w:tc>
          <w:tcPr>
            <w:tcW w:w="8916" w:type="dxa"/>
            <w:gridSpan w:val="4"/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Ликвидационная</w:t>
            </w:r>
          </w:p>
        </w:tc>
      </w:tr>
      <w:tr w:rsidR="0056432E" w:rsidRPr="0059412A" w:rsidTr="005B749C">
        <w:trPr>
          <w:trHeight w:val="315"/>
        </w:trPr>
        <w:tc>
          <w:tcPr>
            <w:tcW w:w="558" w:type="dxa"/>
            <w:shd w:val="clear" w:color="auto" w:fill="auto"/>
            <w:noWrap/>
          </w:tcPr>
          <w:p w:rsidR="0056432E" w:rsidRPr="0059412A" w:rsidRDefault="0056432E" w:rsidP="005B749C"/>
        </w:tc>
        <w:tc>
          <w:tcPr>
            <w:tcW w:w="8916" w:type="dxa"/>
            <w:gridSpan w:val="4"/>
            <w:shd w:val="clear" w:color="auto" w:fill="auto"/>
            <w:noWrap/>
            <w:vAlign w:val="bottom"/>
          </w:tcPr>
          <w:p w:rsidR="0056432E" w:rsidRPr="0059412A" w:rsidRDefault="0056432E" w:rsidP="005B749C">
            <w:r w:rsidRPr="0059412A">
              <w:t xml:space="preserve">Дата и номер уведомления   А номер ОООООО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56432E" w:rsidRPr="0059412A" w:rsidTr="005B749C">
        <w:trPr>
          <w:trHeight w:val="31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r w:rsidRPr="0059412A">
              <w:t>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r w:rsidRPr="0059412A">
              <w:t xml:space="preserve">Наименование налогоплательщика </w:t>
            </w:r>
          </w:p>
          <w:p w:rsidR="0056432E" w:rsidRPr="0059412A" w:rsidRDefault="0056432E" w:rsidP="005B749C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r w:rsidRPr="0059412A">
              <w:t>Налоговый период:         месяц            года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19014D" w:rsidRDefault="0056432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 xml:space="preserve">                 Форма 3.1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19014D" w:rsidRDefault="0056432E" w:rsidP="005B74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19014D" w:rsidRDefault="0056432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Отчет по пенсионным активам</w:t>
            </w:r>
          </w:p>
          <w:p w:rsidR="0056432E" w:rsidRPr="0019014D" w:rsidRDefault="0056432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 xml:space="preserve">(по корпоративному подоходному налогу) </w:t>
            </w:r>
          </w:p>
          <w:p w:rsidR="0056432E" w:rsidRPr="0019014D" w:rsidRDefault="0056432E" w:rsidP="005B749C">
            <w:pPr>
              <w:jc w:val="center"/>
              <w:rPr>
                <w:b/>
              </w:rPr>
            </w:pPr>
          </w:p>
        </w:tc>
      </w:tr>
      <w:tr w:rsidR="0056432E" w:rsidRPr="0059412A" w:rsidTr="005B749C">
        <w:trPr>
          <w:trHeight w:val="300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56432E" w:rsidRPr="0059412A" w:rsidTr="005B749C">
        <w:trPr>
          <w:trHeight w:val="259"/>
        </w:trPr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Активы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на счетах в банках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Вклады в Национальном Банке Республики Казахстан и банках второго уровня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имеющиеся в наличии для продажи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предназначенные для торговли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удерживаемые до погашения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финансовые активы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активы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30"/>
        </w:trPr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Требования получателей по пенсионным выплатам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Кредиторская задолженность по комиссионным вознаграждениям, в том числе: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 от пенсионных активов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 от инвестиционного дохода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Кредиторская задолженность по подоходному налогу от пенсионных выплат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обязательства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чистые активы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91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both"/>
            </w:pPr>
            <w:r w:rsidRPr="0059412A">
              <w:t xml:space="preserve">    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E" w:rsidRPr="0059412A" w:rsidRDefault="0056432E" w:rsidP="005B749C">
            <w:r w:rsidRPr="0059412A">
              <w:t>Ф.И.О.</w:t>
            </w:r>
            <w:r>
              <w:rPr>
                <w:color w:val="000000"/>
                <w:sz w:val="20"/>
                <w:szCs w:val="20"/>
              </w:rPr>
              <w:t xml:space="preserve"> (при его наличии)</w:t>
            </w:r>
            <w:r w:rsidRPr="0059412A">
              <w:t xml:space="preserve"> Руководителя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E" w:rsidRPr="0059412A" w:rsidRDefault="0056432E" w:rsidP="005B749C"/>
          <w:p w:rsidR="0056432E" w:rsidRPr="0059412A" w:rsidRDefault="0056432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E" w:rsidRPr="0059412A" w:rsidRDefault="0056432E" w:rsidP="005B749C"/>
          <w:p w:rsidR="0056432E" w:rsidRPr="0059412A" w:rsidRDefault="0056432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56432E" w:rsidRPr="0059412A" w:rsidTr="005B749C">
        <w:trPr>
          <w:trHeight w:val="31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E" w:rsidRPr="0059412A" w:rsidRDefault="0056432E" w:rsidP="005B749C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</w:tc>
      </w:tr>
      <w:tr w:rsidR="0056432E" w:rsidRPr="0059412A" w:rsidTr="005B749C">
        <w:trPr>
          <w:trHeight w:val="913"/>
        </w:trPr>
        <w:tc>
          <w:tcPr>
            <w:tcW w:w="9474" w:type="dxa"/>
            <w:gridSpan w:val="5"/>
            <w:tcBorders>
              <w:top w:val="nil"/>
              <w:lef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jc w:val="both"/>
            </w:pPr>
            <w:r w:rsidRPr="0059412A">
              <w:t xml:space="preserve">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№</w:t>
            </w:r>
          </w:p>
        </w:tc>
      </w:tr>
      <w:tr w:rsidR="0056432E" w:rsidRPr="0059412A" w:rsidTr="005B749C">
        <w:trPr>
          <w:trHeight w:val="25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6432E" w:rsidRPr="0059412A" w:rsidRDefault="0056432E" w:rsidP="005B749C"/>
          <w:p w:rsidR="0056432E" w:rsidRPr="0059412A" w:rsidRDefault="0056432E" w:rsidP="005B749C">
            <w:r w:rsidRPr="0059412A">
              <w:t>Входящий номер регистрации документа       ДДММГГГГ</w:t>
            </w:r>
          </w:p>
        </w:tc>
      </w:tr>
      <w:tr w:rsidR="0056432E" w:rsidRPr="0059412A" w:rsidTr="005B749C">
        <w:trPr>
          <w:trHeight w:val="25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  <w:p w:rsidR="0056432E" w:rsidRPr="0059412A" w:rsidRDefault="0056432E" w:rsidP="005B749C">
            <w:r w:rsidRPr="0059412A">
              <w:t>Код органа государственных доходов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/>
        </w:tc>
      </w:tr>
    </w:tbl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59"/>
        <w:jc w:val="center"/>
        <w:rPr>
          <w:color w:val="000000"/>
          <w:sz w:val="28"/>
          <w:szCs w:val="28"/>
        </w:rPr>
        <w:sectPr w:rsidR="0056432E" w:rsidRPr="0059412A" w:rsidSect="005700EC">
          <w:pgSz w:w="11906" w:h="16838"/>
          <w:pgMar w:top="1418" w:right="851" w:bottom="1418" w:left="1418" w:header="567" w:footer="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4"/>
        <w:gridCol w:w="6031"/>
      </w:tblGrid>
      <w:tr w:rsidR="0056432E" w:rsidRPr="0059412A" w:rsidTr="005B749C">
        <w:tc>
          <w:tcPr>
            <w:tcW w:w="8755" w:type="dxa"/>
            <w:shd w:val="clear" w:color="auto" w:fill="auto"/>
          </w:tcPr>
          <w:p w:rsidR="0056432E" w:rsidRPr="0059412A" w:rsidRDefault="0056432E" w:rsidP="005B749C">
            <w:pPr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10 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8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_______ 201__ года № ____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</w:p>
        </w:tc>
      </w:tr>
      <w:tr w:rsidR="0056432E" w:rsidRPr="0059412A" w:rsidTr="005B749C">
        <w:tc>
          <w:tcPr>
            <w:tcW w:w="8755" w:type="dxa"/>
            <w:shd w:val="clear" w:color="auto" w:fill="auto"/>
          </w:tcPr>
          <w:p w:rsidR="0056432E" w:rsidRPr="0059412A" w:rsidRDefault="0056432E" w:rsidP="005B749C">
            <w:pPr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22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9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56432E" w:rsidRPr="0059412A" w:rsidRDefault="0056432E" w:rsidP="005B749C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           Министра финансов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15 апреля 2015 года № 271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Форма</w:t>
            </w:r>
          </w:p>
        </w:tc>
      </w:tr>
    </w:tbl>
    <w:p w:rsidR="0056432E" w:rsidRPr="0059412A" w:rsidRDefault="0056432E" w:rsidP="0056432E">
      <w:pPr>
        <w:rPr>
          <w:sz w:val="28"/>
          <w:szCs w:val="28"/>
        </w:rPr>
      </w:pPr>
    </w:p>
    <w:p w:rsidR="0056432E" w:rsidRPr="0059412A" w:rsidRDefault="0056432E" w:rsidP="0056432E">
      <w:pPr>
        <w:jc w:val="center"/>
        <w:rPr>
          <w:sz w:val="28"/>
          <w:szCs w:val="28"/>
        </w:rPr>
      </w:pPr>
    </w:p>
    <w:tbl>
      <w:tblPr>
        <w:tblW w:w="147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6"/>
        <w:gridCol w:w="1509"/>
        <w:gridCol w:w="147"/>
        <w:gridCol w:w="89"/>
        <w:gridCol w:w="647"/>
        <w:gridCol w:w="965"/>
        <w:gridCol w:w="94"/>
        <w:gridCol w:w="938"/>
        <w:gridCol w:w="642"/>
        <w:gridCol w:w="78"/>
        <w:gridCol w:w="374"/>
        <w:gridCol w:w="248"/>
        <w:gridCol w:w="458"/>
        <w:gridCol w:w="502"/>
        <w:gridCol w:w="758"/>
        <w:gridCol w:w="1120"/>
        <w:gridCol w:w="320"/>
        <w:gridCol w:w="900"/>
        <w:gridCol w:w="900"/>
        <w:gridCol w:w="236"/>
        <w:gridCol w:w="304"/>
        <w:gridCol w:w="416"/>
        <w:gridCol w:w="124"/>
        <w:gridCol w:w="81"/>
        <w:gridCol w:w="1055"/>
        <w:gridCol w:w="52"/>
        <w:gridCol w:w="72"/>
        <w:gridCol w:w="956"/>
        <w:gridCol w:w="304"/>
      </w:tblGrid>
      <w:tr w:rsidR="0056432E" w:rsidRPr="0059412A" w:rsidTr="005B749C">
        <w:trPr>
          <w:gridAfter w:val="1"/>
          <w:wAfter w:w="304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/>
          <w:p w:rsidR="0056432E" w:rsidRPr="0059412A" w:rsidRDefault="0056432E" w:rsidP="005B749C">
            <w:r w:rsidRPr="0059412A">
              <w:t>Вид формы: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</w:pPr>
            <w:r w:rsidRPr="0059412A">
              <w:t>О</w:t>
            </w:r>
          </w:p>
        </w:tc>
        <w:tc>
          <w:tcPr>
            <w:tcW w:w="5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t xml:space="preserve">Первоначальная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</w:pPr>
            <w:r w:rsidRPr="0059412A">
              <w:t>О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Очередная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</w:pPr>
            <w:r w:rsidRPr="0059412A">
              <w:t>О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Дополнительная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</w:pPr>
            <w:r w:rsidRPr="0059412A">
              <w:t>О</w:t>
            </w:r>
          </w:p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По уведомлению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</w:pPr>
            <w:r w:rsidRPr="0059412A">
              <w:t>О</w:t>
            </w:r>
          </w:p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32E" w:rsidRPr="0059412A" w:rsidRDefault="0056432E" w:rsidP="005B749C">
            <w:r w:rsidRPr="0059412A">
              <w:t>Ликвидационная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E" w:rsidRPr="0059412A" w:rsidRDefault="0056432E" w:rsidP="005B749C">
            <w:r w:rsidRPr="0059412A">
              <w:t>Дата и номер уведомления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E" w:rsidRPr="0059412A" w:rsidRDefault="0056432E" w:rsidP="005B749C">
            <w:r w:rsidRPr="0059412A">
              <w:t>А номер ОООООО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32E" w:rsidRPr="0059412A" w:rsidRDefault="0056432E" w:rsidP="005B749C"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r w:rsidRPr="0059412A">
              <w:t>БИН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5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r w:rsidRPr="0059412A">
              <w:t>Наименование налогоплательщика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9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r w:rsidRPr="0059412A">
              <w:t>Налоговый период          квартал             год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bCs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19014D" w:rsidRDefault="0056432E" w:rsidP="005B749C">
            <w:pPr>
              <w:rPr>
                <w:b/>
              </w:rPr>
            </w:pPr>
          </w:p>
          <w:p w:rsidR="0056432E" w:rsidRPr="0019014D" w:rsidRDefault="0056432E" w:rsidP="005B749C">
            <w:pPr>
              <w:rPr>
                <w:b/>
              </w:rPr>
            </w:pPr>
          </w:p>
          <w:p w:rsidR="0056432E" w:rsidRPr="0019014D" w:rsidRDefault="0056432E" w:rsidP="005B749C">
            <w:pPr>
              <w:rPr>
                <w:b/>
              </w:rPr>
            </w:pPr>
          </w:p>
          <w:p w:rsidR="0056432E" w:rsidRPr="0019014D" w:rsidRDefault="0056432E" w:rsidP="005B749C">
            <w:pPr>
              <w:rPr>
                <w:b/>
              </w:rPr>
            </w:pPr>
          </w:p>
          <w:p w:rsidR="0056432E" w:rsidRPr="0019014D" w:rsidRDefault="0056432E" w:rsidP="005B749C">
            <w:pPr>
              <w:rPr>
                <w:b/>
              </w:rPr>
            </w:pPr>
          </w:p>
          <w:p w:rsidR="0056432E" w:rsidRPr="0019014D" w:rsidRDefault="0056432E" w:rsidP="005B749C">
            <w:pPr>
              <w:rPr>
                <w:b/>
                <w:lang w:val="en-US"/>
              </w:rPr>
            </w:pPr>
          </w:p>
          <w:p w:rsidR="0056432E" w:rsidRPr="0019014D" w:rsidRDefault="0056432E" w:rsidP="005B749C">
            <w:pPr>
              <w:rPr>
                <w:b/>
              </w:rPr>
            </w:pPr>
            <w:r w:rsidRPr="0019014D">
              <w:rPr>
                <w:b/>
              </w:rPr>
              <w:lastRenderedPageBreak/>
              <w:t>Форма 3.2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bCs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/>
        </w:tc>
        <w:tc>
          <w:tcPr>
            <w:tcW w:w="7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19014D" w:rsidRDefault="0056432E" w:rsidP="005B749C">
            <w:pPr>
              <w:rPr>
                <w:b/>
              </w:rPr>
            </w:pPr>
            <w:r w:rsidRPr="0019014D">
              <w:rPr>
                <w:b/>
              </w:rPr>
              <w:t>Отчет по управлению пенсионными активами</w:t>
            </w:r>
          </w:p>
          <w:p w:rsidR="0056432E" w:rsidRPr="0019014D" w:rsidRDefault="0056432E" w:rsidP="005B749C">
            <w:pPr>
              <w:rPr>
                <w:b/>
                <w:sz w:val="20"/>
                <w:szCs w:val="20"/>
              </w:rPr>
            </w:pPr>
            <w:r w:rsidRPr="0019014D">
              <w:rPr>
                <w:b/>
              </w:rPr>
              <w:t xml:space="preserve">      (по корпоративному подоходному налогу)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jc w:val="right"/>
            </w:pPr>
            <w:r w:rsidRPr="0059412A">
              <w:t>тыс. тенге</w:t>
            </w:r>
          </w:p>
        </w:tc>
      </w:tr>
      <w:tr w:rsidR="0056432E" w:rsidRPr="0059412A" w:rsidTr="005B749C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№ </w:t>
            </w: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 пенсионных активов на конец налогового периода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Инвестировано, всего</w:t>
            </w:r>
          </w:p>
        </w:tc>
        <w:tc>
          <w:tcPr>
            <w:tcW w:w="84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Начислено инвестиционного дохода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</w:t>
            </w:r>
          </w:p>
        </w:tc>
      </w:tr>
      <w:tr w:rsidR="0056432E" w:rsidRPr="0059412A" w:rsidTr="005B749C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банковские вклады</w:t>
            </w:r>
          </w:p>
        </w:tc>
        <w:tc>
          <w:tcPr>
            <w:tcW w:w="67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приобретение ценных бумаг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15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Национальный Банк РК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банки второго уровня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 МФ РК и НБ РК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 местных исполнительных органов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негос</w:t>
            </w:r>
            <w:proofErr w:type="spellEnd"/>
            <w:r w:rsidRPr="0059412A">
              <w:rPr>
                <w:sz w:val="20"/>
                <w:szCs w:val="20"/>
              </w:rPr>
              <w:t>. ценные бумаги иностранных эмитентов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 иностранных государств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 международных финансовых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негос</w:t>
            </w:r>
            <w:proofErr w:type="gramStart"/>
            <w:r w:rsidRPr="0059412A">
              <w:rPr>
                <w:sz w:val="20"/>
                <w:szCs w:val="20"/>
              </w:rPr>
              <w:t>.ц</w:t>
            </w:r>
            <w:proofErr w:type="gramEnd"/>
            <w:r w:rsidRPr="0059412A">
              <w:rPr>
                <w:sz w:val="20"/>
                <w:szCs w:val="20"/>
              </w:rPr>
              <w:t>енные</w:t>
            </w:r>
            <w:proofErr w:type="spellEnd"/>
            <w:r w:rsidRPr="0059412A">
              <w:rPr>
                <w:sz w:val="20"/>
                <w:szCs w:val="20"/>
              </w:rPr>
              <w:t xml:space="preserve"> бумаги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9E1FA0" w:rsidRDefault="0056432E" w:rsidP="005B74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</w:t>
            </w:r>
          </w:p>
        </w:tc>
      </w:tr>
      <w:tr w:rsidR="0056432E" w:rsidRPr="0059412A" w:rsidTr="005B749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5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42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Руководителя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Главного бухгалтера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6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6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3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Настоящая форма заверена электронной цифровой подписью в соответствии с Соглашением об использовании и                           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</w:rPr>
              <w:t>от</w:t>
            </w:r>
            <w:proofErr w:type="gramEnd"/>
            <w:r w:rsidRPr="0059412A">
              <w:rPr>
                <w:color w:val="000000"/>
              </w:rPr>
              <w:t xml:space="preserve">                              №</w:t>
            </w: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r w:rsidRPr="0059412A">
              <w:t>Входящий номер регистрации документа       ДДММГГГГ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>Код органа государственных доходов</w:t>
            </w:r>
          </w:p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</w:tbl>
    <w:p w:rsidR="0056432E" w:rsidRPr="0019014D" w:rsidRDefault="0056432E" w:rsidP="0056432E">
      <w:pPr>
        <w:rPr>
          <w:rFonts w:eastAsia="Times New Roman"/>
          <w:sz w:val="28"/>
          <w:szCs w:val="28"/>
          <w:lang w:val="en-US"/>
        </w:rPr>
        <w:sectPr w:rsidR="0056432E" w:rsidRPr="0019014D" w:rsidSect="005700EC">
          <w:pgSz w:w="16838" w:h="11906" w:orient="landscape"/>
          <w:pgMar w:top="1418" w:right="851" w:bottom="1418" w:left="1418" w:header="567" w:footer="0" w:gutter="0"/>
          <w:cols w:space="708"/>
          <w:docGrid w:linePitch="360"/>
        </w:sectPr>
      </w:pPr>
    </w:p>
    <w:p w:rsidR="0056432E" w:rsidRPr="0019014D" w:rsidRDefault="0056432E" w:rsidP="0056432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1"/>
        <w:gridCol w:w="4350"/>
      </w:tblGrid>
      <w:tr w:rsidR="0056432E" w:rsidRPr="0059412A" w:rsidTr="005B749C">
        <w:tc>
          <w:tcPr>
            <w:tcW w:w="5412" w:type="dxa"/>
            <w:shd w:val="clear" w:color="auto" w:fill="auto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4441" w:type="dxa"/>
            <w:shd w:val="clear" w:color="auto" w:fill="auto"/>
          </w:tcPr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11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10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 201__ года № ____</w:t>
            </w:r>
          </w:p>
          <w:p w:rsidR="0056432E" w:rsidRPr="0059412A" w:rsidRDefault="0056432E" w:rsidP="005B749C">
            <w:pPr>
              <w:jc w:val="center"/>
              <w:rPr>
                <w:color w:val="000000"/>
              </w:rPr>
            </w:pPr>
          </w:p>
        </w:tc>
      </w:tr>
      <w:tr w:rsidR="0056432E" w:rsidRPr="0059412A" w:rsidTr="005B749C">
        <w:tc>
          <w:tcPr>
            <w:tcW w:w="5412" w:type="dxa"/>
            <w:shd w:val="clear" w:color="auto" w:fill="auto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4441" w:type="dxa"/>
            <w:shd w:val="clear" w:color="auto" w:fill="auto"/>
          </w:tcPr>
          <w:p w:rsidR="0056432E" w:rsidRPr="0059412A" w:rsidRDefault="0056432E" w:rsidP="005B749C">
            <w:pPr>
              <w:ind w:left="210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23</w:t>
            </w:r>
          </w:p>
          <w:p w:rsidR="0056432E" w:rsidRPr="0059412A" w:rsidRDefault="0056432E" w:rsidP="005B749C">
            <w:pPr>
              <w:ind w:left="210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11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56432E" w:rsidRPr="0059412A" w:rsidRDefault="0056432E" w:rsidP="005B749C">
            <w:pPr>
              <w:ind w:left="210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Министра финансов</w:t>
            </w:r>
          </w:p>
          <w:p w:rsidR="0056432E" w:rsidRPr="0059412A" w:rsidRDefault="0056432E" w:rsidP="005B749C">
            <w:pPr>
              <w:ind w:left="210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Республики Казахстан</w:t>
            </w:r>
          </w:p>
          <w:p w:rsidR="0056432E" w:rsidRPr="0059412A" w:rsidRDefault="0056432E" w:rsidP="005B749C">
            <w:pPr>
              <w:ind w:left="210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15 апреля 2015 года № 271</w:t>
            </w:r>
          </w:p>
          <w:p w:rsidR="0056432E" w:rsidRPr="0059412A" w:rsidRDefault="0056432E" w:rsidP="005B749C">
            <w:pPr>
              <w:ind w:left="210"/>
              <w:jc w:val="center"/>
              <w:rPr>
                <w:color w:val="000000"/>
              </w:rPr>
            </w:pPr>
          </w:p>
          <w:p w:rsidR="0056432E" w:rsidRPr="0059412A" w:rsidRDefault="0056432E" w:rsidP="005B749C">
            <w:pPr>
              <w:ind w:left="210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Форма</w:t>
            </w:r>
          </w:p>
        </w:tc>
      </w:tr>
    </w:tbl>
    <w:p w:rsidR="0056432E" w:rsidRPr="0059412A" w:rsidRDefault="0056432E" w:rsidP="0056432E"/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5827"/>
        <w:gridCol w:w="567"/>
        <w:gridCol w:w="1772"/>
        <w:gridCol w:w="213"/>
        <w:gridCol w:w="1098"/>
        <w:gridCol w:w="531"/>
      </w:tblGrid>
      <w:tr w:rsidR="0056432E" w:rsidRPr="0059412A" w:rsidTr="005B749C">
        <w:trPr>
          <w:trHeight w:val="315"/>
        </w:trPr>
        <w:tc>
          <w:tcPr>
            <w:tcW w:w="10008" w:type="dxa"/>
            <w:gridSpan w:val="6"/>
            <w:noWrap/>
            <w:vAlign w:val="bottom"/>
          </w:tcPr>
          <w:p w:rsidR="0056432E" w:rsidRPr="0059412A" w:rsidRDefault="0056432E" w:rsidP="005B749C">
            <w:pPr>
              <w:pStyle w:val="a5"/>
              <w:ind w:left="4321"/>
              <w:rPr>
                <w:bCs/>
                <w:sz w:val="28"/>
                <w:szCs w:val="28"/>
                <w:lang w:val="kk-KZ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56432E" w:rsidRPr="0059412A" w:rsidRDefault="0056432E" w:rsidP="005B749C">
            <w:r w:rsidRPr="0059412A">
              <w:t>Вид формы: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6432E" w:rsidRPr="0059412A" w:rsidRDefault="0056432E" w:rsidP="005B749C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vAlign w:val="center"/>
          </w:tcPr>
          <w:p w:rsidR="0056432E" w:rsidRPr="0059412A" w:rsidRDefault="0056432E" w:rsidP="005B749C">
            <w:r w:rsidRPr="0059412A">
              <w:t xml:space="preserve">О Первоначальная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6432E" w:rsidRPr="0059412A" w:rsidRDefault="0056432E" w:rsidP="005B749C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56432E" w:rsidRPr="0059412A" w:rsidRDefault="0056432E" w:rsidP="005B749C">
            <w:r w:rsidRPr="0059412A">
              <w:t>О Очередная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6432E" w:rsidRPr="0059412A" w:rsidRDefault="0056432E" w:rsidP="005B749C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56432E" w:rsidRPr="0059412A" w:rsidRDefault="0056432E" w:rsidP="005B749C">
            <w:r w:rsidRPr="0059412A">
              <w:t>О Дополнительная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6432E" w:rsidRPr="0059412A" w:rsidRDefault="0056432E" w:rsidP="005B749C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56432E" w:rsidRPr="0059412A" w:rsidRDefault="0056432E" w:rsidP="005B749C">
            <w:r w:rsidRPr="0059412A">
              <w:t>О</w:t>
            </w:r>
            <w:proofErr w:type="gramStart"/>
            <w:r w:rsidRPr="0059412A">
              <w:t xml:space="preserve"> П</w:t>
            </w:r>
            <w:proofErr w:type="gramEnd"/>
            <w:r w:rsidRPr="0059412A">
              <w:t>о уведомлению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6432E" w:rsidRPr="0059412A" w:rsidRDefault="0056432E" w:rsidP="005B749C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56432E" w:rsidRPr="0059412A" w:rsidRDefault="0056432E" w:rsidP="005B749C">
            <w:r w:rsidRPr="0059412A">
              <w:t>О Ликвидационная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6432E" w:rsidRPr="0059412A" w:rsidRDefault="0056432E" w:rsidP="005B749C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10008" w:type="dxa"/>
            <w:gridSpan w:val="6"/>
            <w:noWrap/>
            <w:vAlign w:val="bottom"/>
          </w:tcPr>
          <w:p w:rsidR="0056432E" w:rsidRPr="0059412A" w:rsidRDefault="0056432E" w:rsidP="005B749C">
            <w:r w:rsidRPr="0059412A">
              <w:t xml:space="preserve">Дата и номер уведомления      А номер ОООООО   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БИН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>
            <w:pPr>
              <w:jc w:val="center"/>
            </w:pP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 xml:space="preserve">Наименование налогоплательщика </w:t>
            </w:r>
          </w:p>
          <w:p w:rsidR="0056432E" w:rsidRPr="0059412A" w:rsidRDefault="0056432E" w:rsidP="005B749C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Налоговый период:        квартал      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</w:tr>
      <w:tr w:rsidR="0056432E" w:rsidRPr="0059412A" w:rsidTr="005B749C">
        <w:trPr>
          <w:trHeight w:val="630"/>
        </w:trPr>
        <w:tc>
          <w:tcPr>
            <w:tcW w:w="1000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56432E" w:rsidRPr="0019014D" w:rsidRDefault="0056432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Форма 3.3</w:t>
            </w:r>
          </w:p>
          <w:p w:rsidR="0056432E" w:rsidRPr="0019014D" w:rsidRDefault="0056432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 xml:space="preserve">            Бухгалтерский баланс</w:t>
            </w:r>
          </w:p>
          <w:p w:rsidR="0056432E" w:rsidRPr="0059412A" w:rsidRDefault="0056432E" w:rsidP="005B749C">
            <w:pPr>
              <w:jc w:val="center"/>
            </w:pPr>
            <w:r w:rsidRPr="0019014D">
              <w:rPr>
                <w:b/>
              </w:rPr>
              <w:t>(по корпоративному подоходному налогу)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56432E" w:rsidRPr="0059412A" w:rsidTr="005B749C">
        <w:trPr>
          <w:trHeight w:val="6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конец  отчетного периода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 (за вычетом амортизации и убытков от обесценения)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Нематериальные активы (за вычетом амортизации и убытков от обесценения)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активы, предназначенные  для продажи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капитал других юридических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 (за вычетом резервов на возможные потери)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4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Ценные бумаги, удерживаемые до погашения (за вычетом резервов на возможные потери)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имеющиеся в наличии для продажи (за вычетом резервов на возможные потери)</w:t>
            </w:r>
          </w:p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Отсроченное налоговое требование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Авансы выданные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1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к бюджету по налогам и другим обязательным платежам в бюджет</w:t>
            </w:r>
          </w:p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Прочая дебиторская задолженность (за вычетом резервов на возможные потери)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вознаграждения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 пенсионных активов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 инвестиционного дохода</w:t>
            </w:r>
            <w:r>
              <w:rPr>
                <w:sz w:val="20"/>
                <w:szCs w:val="20"/>
              </w:rPr>
              <w:t xml:space="preserve"> (</w:t>
            </w:r>
            <w:r w:rsidRPr="0059412A">
              <w:rPr>
                <w:sz w:val="20"/>
                <w:szCs w:val="20"/>
              </w:rPr>
              <w:t>убытка</w:t>
            </w:r>
            <w:r>
              <w:rPr>
                <w:sz w:val="20"/>
                <w:szCs w:val="20"/>
              </w:rPr>
              <w:t>)</w:t>
            </w:r>
            <w:r w:rsidRPr="0059412A">
              <w:rPr>
                <w:sz w:val="20"/>
                <w:szCs w:val="20"/>
              </w:rPr>
              <w:t xml:space="preserve"> по пенсионным активам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Операция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Торговые ценные бумаги (за вычетом резервов на возможные потери)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размещенные (за вычетом резервов на возможные потери)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и денежные эквиваленты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наличные деньги в кассе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деньги на счетах в банках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активы: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Капитал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Премии (дополнительный оплаченный капитал)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Изъятый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резервы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Нераспределенная прибыль (непокрытый убыток):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предыдущих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меньшинства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капитал: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полученные займы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финансовая 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кредиторская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оценочные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Отсроченное налоговое обязательство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 полученные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расчетам с акционерами по акциям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расчетам с персоналом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Обязательство перед бюджетом по налогам и другим обязательным платежам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Краткосрочная кредиторская задолженность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оценочные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полученные займы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Операция "РЕПО"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обязательства: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капитал и обязательства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705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32E" w:rsidRPr="0059412A" w:rsidRDefault="0056432E" w:rsidP="005B749C">
            <w:r w:rsidRPr="0059412A"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56432E" w:rsidRPr="0059412A" w:rsidTr="005B749C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32E" w:rsidRPr="0059412A" w:rsidRDefault="0056432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32E" w:rsidRPr="0059412A" w:rsidRDefault="0056432E" w:rsidP="005B749C">
            <w:r w:rsidRPr="0059412A">
              <w:t>Ф.И.О.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t xml:space="preserve"> Главного бухгалтера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32E" w:rsidRPr="0059412A" w:rsidRDefault="0056432E" w:rsidP="005B749C">
            <w:pPr>
              <w:rPr>
                <w:i/>
                <w:iCs/>
              </w:rPr>
            </w:pPr>
            <w:r w:rsidRPr="0059412A">
              <w:t>Ф.И.О.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t xml:space="preserve"> должностного лица, заполнившего форму налоговой отчетности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32E" w:rsidRPr="0059412A" w:rsidRDefault="0056432E" w:rsidP="005B749C">
            <w:pPr>
              <w:rPr>
                <w:i/>
                <w:iCs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6432E" w:rsidRPr="0059412A" w:rsidRDefault="0056432E" w:rsidP="005B749C">
            <w:pPr>
              <w:rPr>
                <w:i/>
                <w:iCs/>
              </w:rPr>
            </w:pPr>
            <w:r w:rsidRPr="0059412A">
              <w:t xml:space="preserve"> 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   №</w:t>
            </w:r>
          </w:p>
        </w:tc>
      </w:tr>
      <w:tr w:rsidR="0056432E" w:rsidRPr="0059412A" w:rsidTr="005B749C">
        <w:trPr>
          <w:trHeight w:val="31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Входящий номер регистрации документа       ДДММГГГГ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Код органа государственных доходов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</w:tr>
    </w:tbl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rPr>
          <w:rFonts w:eastAsia="Times New Roman"/>
          <w:sz w:val="28"/>
          <w:szCs w:val="28"/>
        </w:rPr>
      </w:pPr>
    </w:p>
    <w:p w:rsidR="0056432E" w:rsidRDefault="0056432E" w:rsidP="0056432E">
      <w:pPr>
        <w:rPr>
          <w:rFonts w:eastAsia="Times New Roman"/>
          <w:sz w:val="28"/>
          <w:szCs w:val="28"/>
          <w:lang w:val="en-US"/>
        </w:rPr>
      </w:pPr>
    </w:p>
    <w:p w:rsidR="0056432E" w:rsidRPr="0019014D" w:rsidRDefault="0056432E" w:rsidP="0056432E">
      <w:pPr>
        <w:rPr>
          <w:rFonts w:eastAsia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1"/>
        <w:gridCol w:w="4350"/>
      </w:tblGrid>
      <w:tr w:rsidR="0056432E" w:rsidRPr="0059412A" w:rsidTr="005B749C">
        <w:tc>
          <w:tcPr>
            <w:tcW w:w="8755" w:type="dxa"/>
            <w:shd w:val="clear" w:color="auto" w:fill="auto"/>
          </w:tcPr>
          <w:p w:rsidR="0056432E" w:rsidRPr="0059412A" w:rsidRDefault="0056432E" w:rsidP="005B749C"/>
          <w:p w:rsidR="0056432E" w:rsidRPr="0059412A" w:rsidRDefault="0056432E" w:rsidP="005B749C">
            <w:pPr>
              <w:jc w:val="right"/>
            </w:pPr>
          </w:p>
        </w:tc>
        <w:tc>
          <w:tcPr>
            <w:tcW w:w="6031" w:type="dxa"/>
            <w:shd w:val="clear" w:color="auto" w:fill="auto"/>
          </w:tcPr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12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12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 201__ года № ____</w:t>
            </w:r>
          </w:p>
          <w:p w:rsidR="0056432E" w:rsidRPr="0059412A" w:rsidRDefault="0056432E" w:rsidP="005B749C">
            <w:pPr>
              <w:rPr>
                <w:color w:val="000000"/>
              </w:rPr>
            </w:pPr>
          </w:p>
        </w:tc>
      </w:tr>
      <w:tr w:rsidR="0056432E" w:rsidRPr="0059412A" w:rsidTr="005B749C">
        <w:tc>
          <w:tcPr>
            <w:tcW w:w="8755" w:type="dxa"/>
            <w:shd w:val="clear" w:color="auto" w:fill="auto"/>
          </w:tcPr>
          <w:p w:rsidR="0056432E" w:rsidRPr="0059412A" w:rsidRDefault="0056432E" w:rsidP="005B749C"/>
        </w:tc>
        <w:tc>
          <w:tcPr>
            <w:tcW w:w="6031" w:type="dxa"/>
            <w:shd w:val="clear" w:color="auto" w:fill="auto"/>
          </w:tcPr>
          <w:p w:rsidR="0056432E" w:rsidRPr="0059412A" w:rsidRDefault="0056432E" w:rsidP="005B749C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   Приложение 24</w:t>
            </w:r>
          </w:p>
          <w:p w:rsidR="0056432E" w:rsidRPr="0059412A" w:rsidRDefault="0056432E" w:rsidP="005B749C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lastRenderedPageBreak/>
              <w:t xml:space="preserve">к </w:t>
            </w:r>
            <w:hyperlink r:id="rId13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56432E" w:rsidRPr="0059412A" w:rsidRDefault="0056432E" w:rsidP="005B749C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Министра финансов</w:t>
            </w:r>
          </w:p>
          <w:p w:rsidR="0056432E" w:rsidRPr="0059412A" w:rsidRDefault="0056432E" w:rsidP="005B749C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Республики Казахстан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15 апреля 2015 года № 271</w:t>
            </w: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</w:p>
          <w:p w:rsidR="0056432E" w:rsidRPr="0059412A" w:rsidRDefault="0056432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Форма</w:t>
            </w:r>
          </w:p>
        </w:tc>
      </w:tr>
    </w:tbl>
    <w:p w:rsidR="0056432E" w:rsidRPr="0059412A" w:rsidRDefault="0056432E" w:rsidP="0056432E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720"/>
        <w:gridCol w:w="1418"/>
        <w:gridCol w:w="283"/>
        <w:gridCol w:w="993"/>
        <w:gridCol w:w="274"/>
        <w:gridCol w:w="9"/>
        <w:gridCol w:w="1791"/>
        <w:gridCol w:w="452"/>
      </w:tblGrid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 xml:space="preserve">    Вид формы: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32E" w:rsidRPr="0059412A" w:rsidRDefault="0056432E" w:rsidP="005B749C">
            <w:r w:rsidRPr="0059412A">
              <w:t xml:space="preserve">О Первоначальная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О Очередная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О Дополнительная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О</w:t>
            </w:r>
            <w:proofErr w:type="gramStart"/>
            <w:r w:rsidRPr="0059412A">
              <w:t xml:space="preserve"> П</w:t>
            </w:r>
            <w:proofErr w:type="gramEnd"/>
            <w:r w:rsidRPr="0059412A">
              <w:t>о уведомлению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О Ликвидационная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</w:p>
        </w:tc>
      </w:tr>
      <w:tr w:rsidR="0056432E" w:rsidRPr="0059412A" w:rsidTr="005B749C">
        <w:trPr>
          <w:trHeight w:val="315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      А номер ОООООО 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БИН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2E" w:rsidRPr="0059412A" w:rsidRDefault="0056432E" w:rsidP="005B749C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lang w:val="kk-KZ"/>
              </w:rPr>
            </w:pPr>
            <w:r w:rsidRPr="0059412A">
              <w:t xml:space="preserve">Наименование налогоплательщика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</w:tr>
      <w:tr w:rsidR="0056432E" w:rsidRPr="0059412A" w:rsidTr="005B749C">
        <w:trPr>
          <w:trHeight w:val="315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r w:rsidRPr="0059412A">
              <w:t>Налоговый период:            квартал             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</w:tr>
      <w:tr w:rsidR="0056432E" w:rsidRPr="0059412A" w:rsidTr="005B749C">
        <w:trPr>
          <w:trHeight w:val="630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  <w:p w:rsidR="0056432E" w:rsidRPr="0059412A" w:rsidRDefault="0056432E" w:rsidP="005B749C">
            <w:pPr>
              <w:jc w:val="center"/>
            </w:pPr>
          </w:p>
          <w:p w:rsidR="0056432E" w:rsidRPr="0019014D" w:rsidRDefault="0056432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Форма 3.4</w:t>
            </w:r>
          </w:p>
          <w:p w:rsidR="0056432E" w:rsidRPr="0019014D" w:rsidRDefault="0056432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Отчет о доходах и расходах</w:t>
            </w:r>
          </w:p>
          <w:p w:rsidR="0056432E" w:rsidRPr="0059412A" w:rsidRDefault="0056432E" w:rsidP="005B749C">
            <w:pPr>
              <w:jc w:val="center"/>
            </w:pPr>
            <w:r w:rsidRPr="0019014D">
              <w:rPr>
                <w:b/>
              </w:rPr>
              <w:t>(по корпоративному подоходному налогу)</w:t>
            </w:r>
          </w:p>
        </w:tc>
      </w:tr>
      <w:tr w:rsidR="0056432E" w:rsidRPr="0059412A" w:rsidTr="005B749C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righ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32E" w:rsidRPr="0059412A" w:rsidRDefault="0056432E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56432E" w:rsidRPr="0059412A" w:rsidTr="005B749C">
        <w:trPr>
          <w:gridAfter w:val="1"/>
          <w:wAfter w:w="452" w:type="dxa"/>
          <w:trHeight w:val="1353"/>
        </w:trPr>
        <w:tc>
          <w:tcPr>
            <w:tcW w:w="4068" w:type="dxa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720" w:type="dxa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418" w:type="dxa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период с начала текущего года</w:t>
            </w:r>
          </w:p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(с нарастающим итогом)</w:t>
            </w:r>
          </w:p>
        </w:tc>
        <w:tc>
          <w:tcPr>
            <w:tcW w:w="1276" w:type="dxa"/>
            <w:gridSpan w:val="2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аналогичный период предыдущего периода</w:t>
            </w:r>
          </w:p>
        </w:tc>
        <w:tc>
          <w:tcPr>
            <w:tcW w:w="2074" w:type="dxa"/>
            <w:gridSpan w:val="3"/>
            <w:vAlign w:val="center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аналогичный период с начала предыдущего года</w:t>
            </w:r>
          </w:p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(с нарастающим итогом)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вознаграждения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211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249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от пенсионных активов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247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от инвестиционного дохода (убытка</w:t>
            </w:r>
            <w:proofErr w:type="gramStart"/>
            <w:r w:rsidRPr="0059412A">
              <w:rPr>
                <w:sz w:val="20"/>
                <w:szCs w:val="20"/>
              </w:rPr>
              <w:t>)п</w:t>
            </w:r>
            <w:proofErr w:type="gramEnd"/>
            <w:r w:rsidRPr="0059412A">
              <w:rPr>
                <w:sz w:val="20"/>
                <w:szCs w:val="20"/>
              </w:rPr>
              <w:t>о пенсионным активам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вознаграждения по текущим счетам и размещенным вкладам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вознаграждения (купона и</w:t>
            </w:r>
            <w:r>
              <w:rPr>
                <w:sz w:val="20"/>
                <w:szCs w:val="20"/>
              </w:rPr>
              <w:t xml:space="preserve"> (</w:t>
            </w:r>
            <w:r w:rsidRPr="0059412A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)</w:t>
            </w:r>
            <w:r w:rsidRPr="0059412A">
              <w:rPr>
                <w:sz w:val="20"/>
                <w:szCs w:val="20"/>
              </w:rPr>
              <w:t xml:space="preserve"> дисконта) по приобретенным ценным бумагам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купли-продажи ценных бумаг (нетто)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435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изменения стоимости торговых ценных бумаг (нетто)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217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(убытки) от переоценки иностранной валюты (нетто) 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77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реализации нефинансовых активов и получения активов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585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вознаграждения   организациям, осуществляющим </w:t>
            </w:r>
            <w:proofErr w:type="gramStart"/>
            <w:r w:rsidRPr="0059412A">
              <w:rPr>
                <w:sz w:val="20"/>
                <w:szCs w:val="20"/>
              </w:rPr>
              <w:t>инвестиционное</w:t>
            </w:r>
            <w:proofErr w:type="gramEnd"/>
            <w:r w:rsidRPr="0059412A">
              <w:rPr>
                <w:sz w:val="20"/>
                <w:szCs w:val="20"/>
              </w:rPr>
              <w:t xml:space="preserve"> управление пенсионными активами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вознаграждения банкам-</w:t>
            </w:r>
            <w:proofErr w:type="spellStart"/>
            <w:r w:rsidRPr="0059412A">
              <w:rPr>
                <w:sz w:val="20"/>
                <w:szCs w:val="20"/>
              </w:rPr>
              <w:t>кастодианам</w:t>
            </w:r>
            <w:proofErr w:type="spellEnd"/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630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вознаграждения (премии) по приобретенным ценным бумагам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"РЕПО"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630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вознаграждения по полученным займам и финансовой аренде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Общие и административные расходы 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оплату труда и командировочные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и ремонт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расходы по текущей аренде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630"/>
        </w:trPr>
        <w:tc>
          <w:tcPr>
            <w:tcW w:w="4068" w:type="dxa"/>
            <w:vAlign w:val="bottom"/>
          </w:tcPr>
          <w:p w:rsidR="0056432E" w:rsidRPr="0059412A" w:rsidRDefault="0056432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выплате налогов и других обязательных платежей в бюджет (кроме    корпоративного подоходного налога) 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реализации нефинансовых активов и передачи активов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до отчисления в резервы (провизии)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(восстановление резервов) на возможные потери по операциям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участия в капитале других юридических лиц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за период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прибыль (убыток)  после налогообложения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меньшинства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прибыль (убыток) за период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56432E" w:rsidRPr="0059412A" w:rsidRDefault="0056432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56432E" w:rsidRPr="0059412A" w:rsidTr="005B749C">
        <w:trPr>
          <w:trHeight w:val="714"/>
        </w:trPr>
        <w:tc>
          <w:tcPr>
            <w:tcW w:w="10008" w:type="dxa"/>
            <w:gridSpan w:val="9"/>
            <w:vAlign w:val="bottom"/>
          </w:tcPr>
          <w:p w:rsidR="0056432E" w:rsidRPr="0059412A" w:rsidRDefault="0056432E" w:rsidP="005B749C">
            <w:r w:rsidRPr="0059412A">
              <w:t xml:space="preserve">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56432E" w:rsidRPr="0059412A" w:rsidTr="005B749C">
        <w:trPr>
          <w:trHeight w:val="315"/>
        </w:trPr>
        <w:tc>
          <w:tcPr>
            <w:tcW w:w="4068" w:type="dxa"/>
            <w:noWrap/>
            <w:vAlign w:val="center"/>
          </w:tcPr>
          <w:p w:rsidR="0056432E" w:rsidRPr="0059412A" w:rsidRDefault="0056432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  <w:tc>
          <w:tcPr>
            <w:tcW w:w="720" w:type="dxa"/>
            <w:noWrap/>
            <w:vAlign w:val="bottom"/>
          </w:tcPr>
          <w:p w:rsidR="0056432E" w:rsidRPr="0059412A" w:rsidRDefault="0056432E" w:rsidP="005B749C"/>
        </w:tc>
        <w:tc>
          <w:tcPr>
            <w:tcW w:w="1418" w:type="dxa"/>
            <w:noWrap/>
            <w:vAlign w:val="bottom"/>
          </w:tcPr>
          <w:p w:rsidR="0056432E" w:rsidRPr="0059412A" w:rsidRDefault="0056432E" w:rsidP="005B749C"/>
        </w:tc>
        <w:tc>
          <w:tcPr>
            <w:tcW w:w="283" w:type="dxa"/>
            <w:noWrap/>
            <w:vAlign w:val="bottom"/>
          </w:tcPr>
          <w:p w:rsidR="0056432E" w:rsidRPr="0059412A" w:rsidRDefault="0056432E" w:rsidP="005B749C"/>
        </w:tc>
        <w:tc>
          <w:tcPr>
            <w:tcW w:w="1267" w:type="dxa"/>
            <w:gridSpan w:val="2"/>
            <w:noWrap/>
            <w:vAlign w:val="bottom"/>
          </w:tcPr>
          <w:p w:rsidR="0056432E" w:rsidRPr="0059412A" w:rsidRDefault="0056432E" w:rsidP="005B749C"/>
        </w:tc>
        <w:tc>
          <w:tcPr>
            <w:tcW w:w="2252" w:type="dxa"/>
            <w:gridSpan w:val="3"/>
            <w:noWrap/>
            <w:vAlign w:val="bottom"/>
          </w:tcPr>
          <w:p w:rsidR="0056432E" w:rsidRPr="0059412A" w:rsidRDefault="0056432E" w:rsidP="005B749C"/>
        </w:tc>
      </w:tr>
      <w:tr w:rsidR="0056432E" w:rsidRPr="0059412A" w:rsidTr="005B749C">
        <w:trPr>
          <w:trHeight w:val="315"/>
        </w:trPr>
        <w:tc>
          <w:tcPr>
            <w:tcW w:w="4068" w:type="dxa"/>
            <w:noWrap/>
            <w:vAlign w:val="center"/>
          </w:tcPr>
          <w:p w:rsidR="0056432E" w:rsidRPr="0059412A" w:rsidRDefault="0056432E" w:rsidP="005B749C">
            <w:r w:rsidRPr="0059412A">
              <w:t>Ф.И.О.</w:t>
            </w:r>
            <w:r>
              <w:rPr>
                <w:color w:val="000000"/>
                <w:sz w:val="20"/>
                <w:szCs w:val="20"/>
              </w:rPr>
              <w:t xml:space="preserve"> (при его наличии) </w:t>
            </w:r>
            <w:r w:rsidRPr="0059412A">
              <w:t xml:space="preserve"> Главного бухгалтера</w:t>
            </w:r>
          </w:p>
        </w:tc>
        <w:tc>
          <w:tcPr>
            <w:tcW w:w="720" w:type="dxa"/>
            <w:noWrap/>
          </w:tcPr>
          <w:p w:rsidR="0056432E" w:rsidRPr="0059412A" w:rsidRDefault="0056432E" w:rsidP="005B749C"/>
        </w:tc>
        <w:tc>
          <w:tcPr>
            <w:tcW w:w="1418" w:type="dxa"/>
            <w:noWrap/>
          </w:tcPr>
          <w:p w:rsidR="0056432E" w:rsidRPr="0059412A" w:rsidRDefault="0056432E" w:rsidP="005B749C"/>
        </w:tc>
        <w:tc>
          <w:tcPr>
            <w:tcW w:w="283" w:type="dxa"/>
            <w:noWrap/>
            <w:vAlign w:val="bottom"/>
          </w:tcPr>
          <w:p w:rsidR="0056432E" w:rsidRPr="0059412A" w:rsidRDefault="0056432E" w:rsidP="005B749C"/>
        </w:tc>
        <w:tc>
          <w:tcPr>
            <w:tcW w:w="1267" w:type="dxa"/>
            <w:gridSpan w:val="2"/>
            <w:noWrap/>
            <w:vAlign w:val="bottom"/>
          </w:tcPr>
          <w:p w:rsidR="0056432E" w:rsidRPr="0059412A" w:rsidRDefault="0056432E" w:rsidP="005B749C"/>
        </w:tc>
        <w:tc>
          <w:tcPr>
            <w:tcW w:w="2252" w:type="dxa"/>
            <w:gridSpan w:val="3"/>
            <w:noWrap/>
          </w:tcPr>
          <w:p w:rsidR="0056432E" w:rsidRPr="0059412A" w:rsidRDefault="0056432E" w:rsidP="005B749C"/>
        </w:tc>
      </w:tr>
      <w:tr w:rsidR="0056432E" w:rsidRPr="0059412A" w:rsidTr="005B749C">
        <w:trPr>
          <w:trHeight w:val="423"/>
        </w:trPr>
        <w:tc>
          <w:tcPr>
            <w:tcW w:w="10008" w:type="dxa"/>
            <w:gridSpan w:val="9"/>
            <w:noWrap/>
            <w:vAlign w:val="center"/>
          </w:tcPr>
          <w:p w:rsidR="0056432E" w:rsidRPr="0059412A" w:rsidRDefault="0056432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  <w:p w:rsidR="0056432E" w:rsidRPr="0059412A" w:rsidRDefault="0056432E" w:rsidP="005B749C">
            <w:pPr>
              <w:rPr>
                <w:i/>
                <w:iCs/>
              </w:rPr>
            </w:pPr>
          </w:p>
        </w:tc>
      </w:tr>
      <w:tr w:rsidR="0056432E" w:rsidRPr="0059412A" w:rsidTr="005B749C">
        <w:trPr>
          <w:trHeight w:val="883"/>
        </w:trPr>
        <w:tc>
          <w:tcPr>
            <w:tcW w:w="10008" w:type="dxa"/>
            <w:gridSpan w:val="9"/>
            <w:noWrap/>
          </w:tcPr>
          <w:p w:rsidR="0056432E" w:rsidRPr="0059412A" w:rsidRDefault="0056432E" w:rsidP="005B749C">
            <w:pPr>
              <w:rPr>
                <w:i/>
                <w:iCs/>
              </w:rPr>
            </w:pPr>
            <w:r w:rsidRPr="0059412A">
              <w:t xml:space="preserve">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№</w:t>
            </w:r>
          </w:p>
        </w:tc>
      </w:tr>
      <w:tr w:rsidR="0056432E" w:rsidRPr="0059412A" w:rsidTr="005B749C">
        <w:trPr>
          <w:trHeight w:val="465"/>
        </w:trPr>
        <w:tc>
          <w:tcPr>
            <w:tcW w:w="10008" w:type="dxa"/>
            <w:gridSpan w:val="9"/>
            <w:noWrap/>
            <w:vAlign w:val="bottom"/>
          </w:tcPr>
          <w:p w:rsidR="0056432E" w:rsidRPr="0059412A" w:rsidRDefault="0056432E" w:rsidP="005B749C">
            <w:r w:rsidRPr="0059412A">
              <w:t>Входящий номер регистрации документа       ДДММГГГГ</w:t>
            </w:r>
          </w:p>
        </w:tc>
      </w:tr>
      <w:tr w:rsidR="0056432E" w:rsidRPr="0059412A" w:rsidTr="005B749C">
        <w:trPr>
          <w:trHeight w:val="300"/>
        </w:trPr>
        <w:tc>
          <w:tcPr>
            <w:tcW w:w="6206" w:type="dxa"/>
            <w:gridSpan w:val="3"/>
            <w:noWrap/>
            <w:vAlign w:val="bottom"/>
          </w:tcPr>
          <w:p w:rsidR="0056432E" w:rsidRPr="0059412A" w:rsidRDefault="0056432E" w:rsidP="005B749C">
            <w:r w:rsidRPr="0059412A">
              <w:t>Код органа государственных доходов</w:t>
            </w:r>
          </w:p>
        </w:tc>
        <w:tc>
          <w:tcPr>
            <w:tcW w:w="283" w:type="dxa"/>
            <w:noWrap/>
            <w:vAlign w:val="bottom"/>
          </w:tcPr>
          <w:p w:rsidR="0056432E" w:rsidRPr="0059412A" w:rsidRDefault="0056432E" w:rsidP="005B749C"/>
        </w:tc>
        <w:tc>
          <w:tcPr>
            <w:tcW w:w="1267" w:type="dxa"/>
            <w:gridSpan w:val="2"/>
            <w:noWrap/>
            <w:vAlign w:val="bottom"/>
          </w:tcPr>
          <w:p w:rsidR="0056432E" w:rsidRPr="0059412A" w:rsidRDefault="0056432E" w:rsidP="005B749C"/>
        </w:tc>
        <w:tc>
          <w:tcPr>
            <w:tcW w:w="2252" w:type="dxa"/>
            <w:gridSpan w:val="3"/>
            <w:noWrap/>
            <w:vAlign w:val="bottom"/>
          </w:tcPr>
          <w:p w:rsidR="0056432E" w:rsidRPr="0059412A" w:rsidRDefault="0056432E" w:rsidP="005B749C">
            <w:pPr>
              <w:jc w:val="center"/>
            </w:pPr>
          </w:p>
        </w:tc>
      </w:tr>
    </w:tbl>
    <w:p w:rsidR="0056432E" w:rsidRPr="0059412A" w:rsidRDefault="0056432E" w:rsidP="0056432E"/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56432E" w:rsidRPr="0059412A" w:rsidRDefault="0056432E" w:rsidP="0056432E">
      <w:pPr>
        <w:ind w:left="4678"/>
        <w:jc w:val="center"/>
        <w:rPr>
          <w:rFonts w:eastAsia="Times New Roman"/>
          <w:sz w:val="28"/>
          <w:szCs w:val="28"/>
        </w:rPr>
      </w:pPr>
    </w:p>
    <w:p w:rsidR="00627D0A" w:rsidRDefault="00627D0A">
      <w:bookmarkStart w:id="0" w:name="_GoBack"/>
      <w:bookmarkEnd w:id="0"/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418"/>
    <w:multiLevelType w:val="hybridMultilevel"/>
    <w:tmpl w:val="655881AA"/>
    <w:lvl w:ilvl="0" w:tplc="0A4A38A6">
      <w:start w:val="5"/>
      <w:numFmt w:val="decimal"/>
      <w:lvlText w:val="%1."/>
      <w:lvlJc w:val="left"/>
      <w:pPr>
        <w:ind w:left="25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2D9793F"/>
    <w:multiLevelType w:val="hybridMultilevel"/>
    <w:tmpl w:val="E89A0422"/>
    <w:lvl w:ilvl="0" w:tplc="011A8B4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435EFB"/>
    <w:multiLevelType w:val="hybridMultilevel"/>
    <w:tmpl w:val="0C403152"/>
    <w:lvl w:ilvl="0" w:tplc="F120E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005E1"/>
    <w:multiLevelType w:val="hybridMultilevel"/>
    <w:tmpl w:val="83469C34"/>
    <w:lvl w:ilvl="0" w:tplc="71D2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5098E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242955"/>
    <w:multiLevelType w:val="hybridMultilevel"/>
    <w:tmpl w:val="02AE0C9C"/>
    <w:lvl w:ilvl="0" w:tplc="6D8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0506F"/>
    <w:multiLevelType w:val="hybridMultilevel"/>
    <w:tmpl w:val="CDFAA874"/>
    <w:lvl w:ilvl="0" w:tplc="C484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814B93"/>
    <w:multiLevelType w:val="hybridMultilevel"/>
    <w:tmpl w:val="1FBE2EE2"/>
    <w:lvl w:ilvl="0" w:tplc="0A4A38A6">
      <w:start w:val="5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2028BB"/>
    <w:multiLevelType w:val="hybridMultilevel"/>
    <w:tmpl w:val="81A65DE4"/>
    <w:lvl w:ilvl="0" w:tplc="2F50A07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B65887"/>
    <w:multiLevelType w:val="hybridMultilevel"/>
    <w:tmpl w:val="C44635E2"/>
    <w:lvl w:ilvl="0" w:tplc="0A4A38A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D2565"/>
    <w:multiLevelType w:val="hybridMultilevel"/>
    <w:tmpl w:val="2006D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2E"/>
    <w:rsid w:val="0056432E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432E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6432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56432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6432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56432E"/>
    <w:rPr>
      <w:rFonts w:eastAsia="Batang"/>
    </w:rPr>
  </w:style>
  <w:style w:type="character" w:customStyle="1" w:styleId="a6">
    <w:name w:val="Основной текст Знак"/>
    <w:basedOn w:val="a0"/>
    <w:rsid w:val="005643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5643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56432E"/>
    <w:rPr>
      <w:rFonts w:cs="Times New Roman"/>
    </w:rPr>
  </w:style>
  <w:style w:type="paragraph" w:styleId="a8">
    <w:name w:val="footer"/>
    <w:basedOn w:val="a"/>
    <w:link w:val="a9"/>
    <w:rsid w:val="0056432E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56432E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5643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3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6432E"/>
    <w:pPr>
      <w:ind w:left="720"/>
      <w:contextualSpacing/>
    </w:pPr>
  </w:style>
  <w:style w:type="paragraph" w:styleId="ad">
    <w:name w:val="Balloon Text"/>
    <w:basedOn w:val="a"/>
    <w:link w:val="ae"/>
    <w:semiHidden/>
    <w:rsid w:val="00564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6432E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56432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56432E"/>
    <w:rPr>
      <w:color w:val="0000FF" w:themeColor="hyperlink"/>
      <w:u w:val="single"/>
    </w:rPr>
  </w:style>
  <w:style w:type="table" w:styleId="af0">
    <w:name w:val="Table Grid"/>
    <w:basedOn w:val="a1"/>
    <w:rsid w:val="0056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564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432E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6432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56432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6432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56432E"/>
    <w:rPr>
      <w:rFonts w:eastAsia="Batang"/>
    </w:rPr>
  </w:style>
  <w:style w:type="character" w:customStyle="1" w:styleId="a6">
    <w:name w:val="Основной текст Знак"/>
    <w:basedOn w:val="a0"/>
    <w:rsid w:val="005643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5643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56432E"/>
    <w:rPr>
      <w:rFonts w:cs="Times New Roman"/>
    </w:rPr>
  </w:style>
  <w:style w:type="paragraph" w:styleId="a8">
    <w:name w:val="footer"/>
    <w:basedOn w:val="a"/>
    <w:link w:val="a9"/>
    <w:rsid w:val="0056432E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56432E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5643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3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6432E"/>
    <w:pPr>
      <w:ind w:left="720"/>
      <w:contextualSpacing/>
    </w:pPr>
  </w:style>
  <w:style w:type="paragraph" w:styleId="ad">
    <w:name w:val="Balloon Text"/>
    <w:basedOn w:val="a"/>
    <w:link w:val="ae"/>
    <w:semiHidden/>
    <w:rsid w:val="00564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6432E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56432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56432E"/>
    <w:rPr>
      <w:color w:val="0000FF" w:themeColor="hyperlink"/>
      <w:u w:val="single"/>
    </w:rPr>
  </w:style>
  <w:style w:type="table" w:styleId="af0">
    <w:name w:val="Table Grid"/>
    <w:basedOn w:val="a1"/>
    <w:rsid w:val="0056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56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024799.0%20" TargetMode="External"/><Relationship Id="rId13" Type="http://schemas.openxmlformats.org/officeDocument/2006/relationships/hyperlink" Target="jl:34024799.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4024799.0%20" TargetMode="External"/><Relationship Id="rId12" Type="http://schemas.openxmlformats.org/officeDocument/2006/relationships/hyperlink" Target="jl:34024799.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4024799.0%20" TargetMode="External"/><Relationship Id="rId11" Type="http://schemas.openxmlformats.org/officeDocument/2006/relationships/hyperlink" Target="jl:34024799.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4024799.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4024799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2016-02-18T12:36:00Z</dcterms:created>
  <dcterms:modified xsi:type="dcterms:W3CDTF">2016-02-18T12:36:00Z</dcterms:modified>
</cp:coreProperties>
</file>