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1440"/>
        <w:gridCol w:w="86"/>
        <w:gridCol w:w="1174"/>
        <w:gridCol w:w="2060"/>
        <w:gridCol w:w="2100"/>
        <w:gridCol w:w="1463"/>
        <w:gridCol w:w="2340"/>
        <w:gridCol w:w="1139"/>
        <w:gridCol w:w="978"/>
      </w:tblGrid>
      <w:tr w:rsidR="00B22EC3" w:rsidRPr="002705CC" w:rsidTr="005B749C">
        <w:trPr>
          <w:trHeight w:val="132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ind w:left="-8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705CC"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7DE4A" wp14:editId="72C7A6E7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-478790</wp:posOffset>
                      </wp:positionV>
                      <wp:extent cx="3614420" cy="3071495"/>
                      <wp:effectExtent l="0" t="0" r="508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420" cy="307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13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B22EC3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міндетін атқарушысының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25-қ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935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98.05pt;margin-top:-37.7pt;width:284.6pt;height:2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oYhAIAABE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" stroked="f">
                      <v:textbox>
                        <w:txbxContent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13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B22EC3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25-қ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B22EC3" w:rsidRDefault="00B22EC3" w:rsidP="00B22EC3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EC3" w:rsidRPr="002705CC" w:rsidTr="005B749C">
        <w:trPr>
          <w:trHeight w:val="315"/>
        </w:trPr>
        <w:tc>
          <w:tcPr>
            <w:tcW w:w="2178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2178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2178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Кезекті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2178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Қосымша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4878" w:type="dxa"/>
            <w:gridSpan w:val="5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Хабарлама бойынша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70"/>
        </w:trPr>
        <w:tc>
          <w:tcPr>
            <w:tcW w:w="2178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9038" w:type="dxa"/>
            <w:gridSpan w:val="7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күні 0000000000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211"/>
        </w:trPr>
        <w:tc>
          <w:tcPr>
            <w:tcW w:w="709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291"/>
        </w:trPr>
        <w:tc>
          <w:tcPr>
            <w:tcW w:w="3618" w:type="dxa"/>
            <w:gridSpan w:val="3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163"/>
        </w:trPr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   тоқсан      жыл  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</w:rPr>
              <w:t>Сақтандыру қызметі туралы есеп</w:t>
            </w:r>
          </w:p>
          <w:p w:rsidR="00B22EC3" w:rsidRPr="002705CC" w:rsidRDefault="00B22EC3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4.1 нысан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Cs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теңге</w:t>
            </w:r>
          </w:p>
        </w:tc>
      </w:tr>
      <w:tr w:rsidR="00B22EC3" w:rsidRPr="002705CC" w:rsidTr="005B749C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/с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Сақтандыру сыныптары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қайта сақтандыруға</w:t>
            </w:r>
            <w:r>
              <w:rPr>
                <w:b w:val="0"/>
                <w:sz w:val="20"/>
                <w:szCs w:val="20"/>
              </w:rPr>
              <w:t>)</w:t>
            </w:r>
            <w:r w:rsidRPr="002705CC">
              <w:rPr>
                <w:b w:val="0"/>
                <w:sz w:val="20"/>
                <w:szCs w:val="20"/>
              </w:rPr>
              <w:t xml:space="preserve"> қабылданған келісім-шарттардың саны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Резидент (</w:t>
            </w:r>
            <w:r w:rsidRPr="002705CC">
              <w:rPr>
                <w:b w:val="0"/>
                <w:sz w:val="20"/>
                <w:szCs w:val="20"/>
              </w:rPr>
              <w:t>резидент емес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тандыру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ға</w:t>
            </w:r>
            <w:r w:rsidRPr="002705CC">
              <w:rPr>
                <w:b w:val="0"/>
                <w:sz w:val="20"/>
                <w:szCs w:val="20"/>
              </w:rPr>
              <w:t xml:space="preserve"> және қайта сақтандыруға қабылданған сақтандыру сыйлықақылары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Қайта сақ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тандыру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сақтандыру сыйлықақылары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сомасы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С</w:t>
            </w:r>
            <w:r w:rsidRPr="002705CC">
              <w:rPr>
                <w:b w:val="0"/>
                <w:sz w:val="20"/>
                <w:szCs w:val="20"/>
              </w:rPr>
              <w:t>ыйлықақы</w:t>
            </w:r>
            <w:r w:rsidRPr="002705CC">
              <w:rPr>
                <w:b w:val="0"/>
                <w:sz w:val="20"/>
                <w:szCs w:val="20"/>
                <w:lang w:val="kk-KZ"/>
              </w:rPr>
              <w:t>ның</w:t>
            </w:r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с</w:t>
            </w:r>
            <w:r w:rsidRPr="002705CC">
              <w:rPr>
                <w:b w:val="0"/>
                <w:sz w:val="20"/>
                <w:szCs w:val="20"/>
              </w:rPr>
              <w:t>алық салынатын сомасы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Салық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өлшерлемесі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Төленетін салық сомасы</w:t>
            </w:r>
          </w:p>
        </w:tc>
      </w:tr>
      <w:tr w:rsidR="00B22EC3" w:rsidRPr="002705CC" w:rsidTr="005B749C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9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</w:t>
            </w:r>
          </w:p>
        </w:tc>
      </w:tr>
      <w:tr w:rsidR="00B22EC3" w:rsidRPr="002705CC" w:rsidTr="005B74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B22EC3" w:rsidRPr="002705CC" w:rsidTr="005B74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Жеке тұлғалар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B22EC3" w:rsidRPr="002705CC" w:rsidTr="005B749C">
        <w:trPr>
          <w:trHeight w:val="375"/>
        </w:trPr>
        <w:tc>
          <w:tcPr>
            <w:tcW w:w="149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Біз осы есепте 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B22EC3" w:rsidRPr="002705CC" w:rsidTr="005B749C">
        <w:trPr>
          <w:trHeight w:val="315"/>
        </w:trPr>
        <w:tc>
          <w:tcPr>
            <w:tcW w:w="1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B22EC3" w:rsidRPr="002705CC" w:rsidTr="005B749C">
        <w:trPr>
          <w:trHeight w:val="315"/>
        </w:trPr>
        <w:tc>
          <w:tcPr>
            <w:tcW w:w="1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B22EC3" w:rsidRPr="002705CC" w:rsidTr="005B749C">
        <w:trPr>
          <w:trHeight w:val="315"/>
        </w:trPr>
        <w:tc>
          <w:tcPr>
            <w:tcW w:w="9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есептілігін толтырған лауазымды 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1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Осы нысан электрондық құжаттармен алмасу кезінде электронды цифрлық қолтаңбаны пайдалану және тану туралы            №      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імге сәйкес электронды цифрлық қолтаңбамен расталған  </w:t>
            </w:r>
          </w:p>
        </w:tc>
      </w:tr>
      <w:tr w:rsidR="00B22EC3" w:rsidRPr="002705CC" w:rsidTr="005B749C">
        <w:trPr>
          <w:trHeight w:val="315"/>
        </w:trPr>
        <w:tc>
          <w:tcPr>
            <w:tcW w:w="6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 нөмірі       ККААЖЖЖЖ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rFonts w:ascii="Arial CYR" w:hAnsi="Arial CYR" w:cs="Arial CYR"/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sz w:val="24"/>
                <w:szCs w:val="24"/>
              </w:rPr>
            </w:pPr>
          </w:p>
        </w:tc>
      </w:tr>
    </w:tbl>
    <w:p w:rsidR="00B22EC3" w:rsidRPr="002705CC" w:rsidRDefault="00B22EC3" w:rsidP="00B22EC3"/>
    <w:p w:rsidR="00B22EC3" w:rsidRPr="002705CC" w:rsidRDefault="00B22EC3" w:rsidP="00B22EC3">
      <w:pPr>
        <w:jc w:val="center"/>
        <w:rPr>
          <w:lang w:val="kk-KZ"/>
        </w:rPr>
        <w:sectPr w:rsidR="00B22EC3" w:rsidRPr="002705CC" w:rsidSect="001E33EC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10270" w:type="dxa"/>
        <w:tblInd w:w="90" w:type="dxa"/>
        <w:tblLook w:val="0000" w:firstRow="0" w:lastRow="0" w:firstColumn="0" w:lastColumn="0" w:noHBand="0" w:noVBand="0"/>
      </w:tblPr>
      <w:tblGrid>
        <w:gridCol w:w="776"/>
        <w:gridCol w:w="5798"/>
        <w:gridCol w:w="1680"/>
        <w:gridCol w:w="1740"/>
        <w:gridCol w:w="276"/>
      </w:tblGrid>
      <w:tr w:rsidR="00B22EC3" w:rsidRPr="002705CC" w:rsidTr="005B749C">
        <w:trPr>
          <w:trHeight w:val="10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ind w:left="4174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ACDBD" wp14:editId="7C5377CA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-129425</wp:posOffset>
                      </wp:positionV>
                      <wp:extent cx="3343275" cy="2614612"/>
                      <wp:effectExtent l="0" t="0" r="952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614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инистрінің 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14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B22EC3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міндетін атқарушысының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26-қ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935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83.9pt;margin-top:-10.2pt;width:263.25pt;height:2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Yu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" stroked="f">
                      <v:textbox>
                        <w:txbxContent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14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B22EC3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26-қ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B22EC3" w:rsidRDefault="00B22EC3" w:rsidP="00B22EC3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b w:val="0"/>
                <w:sz w:val="24"/>
                <w:szCs w:val="24"/>
              </w:rPr>
              <w:t xml:space="preserve"> Кезекті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Қосымша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Хабарлама бойынша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күні 0000000000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gridAfter w:val="1"/>
          <w:wAfter w:w="276" w:type="dxa"/>
          <w:trHeight w:val="90"/>
        </w:trPr>
        <w:tc>
          <w:tcPr>
            <w:tcW w:w="65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кезеңі: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тоқсан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жыл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lef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4" w:type="dxa"/>
            <w:gridSpan w:val="4"/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Бухгалтерлік баланс</w:t>
            </w:r>
          </w:p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4</w:t>
            </w:r>
            <w:r w:rsidRPr="002705CC">
              <w:rPr>
                <w:bCs/>
                <w:sz w:val="24"/>
                <w:szCs w:val="24"/>
              </w:rPr>
              <w:t>.2</w:t>
            </w:r>
            <w:r w:rsidRPr="002705CC">
              <w:rPr>
                <w:bCs/>
                <w:sz w:val="24"/>
                <w:szCs w:val="24"/>
                <w:lang w:val="kk-KZ"/>
              </w:rPr>
              <w:t>-</w:t>
            </w:r>
            <w:r w:rsidRPr="002705CC">
              <w:rPr>
                <w:bCs/>
                <w:sz w:val="24"/>
                <w:szCs w:val="24"/>
              </w:rPr>
              <w:t>нысан</w:t>
            </w:r>
          </w:p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мың теңге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5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color w:val="000000"/>
                <w:sz w:val="20"/>
                <w:szCs w:val="20"/>
                <w:lang w:val="kk-KZ"/>
              </w:rPr>
              <w:t>Р/с</w:t>
            </w:r>
          </w:p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2705CC">
              <w:rPr>
                <w:b w:val="0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2705CC">
              <w:rPr>
                <w:b w:val="0"/>
                <w:bCs/>
                <w:color w:val="000000"/>
                <w:sz w:val="20"/>
                <w:szCs w:val="20"/>
              </w:rPr>
              <w:t>Баптың атауы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2705CC">
              <w:rPr>
                <w:b w:val="0"/>
                <w:bCs/>
                <w:color w:val="000000"/>
                <w:sz w:val="20"/>
                <w:szCs w:val="20"/>
              </w:rPr>
              <w:t>жылдың басына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2705CC">
              <w:rPr>
                <w:b w:val="0"/>
                <w:bCs/>
                <w:color w:val="000000"/>
                <w:sz w:val="20"/>
                <w:szCs w:val="20"/>
              </w:rPr>
              <w:t>есепті жылдың соңына</w:t>
            </w:r>
          </w:p>
          <w:p w:rsidR="00B22EC3" w:rsidRPr="002705CC" w:rsidRDefault="00B22EC3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1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gridAfter w:val="1"/>
          <w:wAfter w:w="276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Активтер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Ақшалар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Орналастырылған салымдар (кү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5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ға арналған бағалы қағаздар (күмәнді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1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Сату үшін қолда бар бағ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қағаздар (күмәнді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«Кері РЕПО» операциясы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Қайта сақтандырушылардан алынатын сомалар (кү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Сақтандырушылардан (қайта сақтандырушылардан) және делдалдардан алынатын сақтандыру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қақылары (күмәнді борыштар шегергенде) бойынша резервтерді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 да дебиторлық берешек (күмәнді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5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Сақтандырушымен берілген займдар (кү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1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Алдағы кезеңдердің шығыстары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1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Салық талабы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0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Кейінге қалдырылған салық талабы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Өзге де активтер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9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Өте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у</w:t>
            </w:r>
            <w:r w:rsidRPr="002705CC">
              <w:rPr>
                <w:b w:val="0"/>
                <w:color w:val="000000"/>
                <w:sz w:val="20"/>
                <w:szCs w:val="20"/>
              </w:rPr>
              <w:t>ге дейін ұсталатын бағ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қағаздар (күмәнді борыштар бойынша резервтерді шегергенде)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Басқа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заңды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тұлғалардың капиталына инвестициялар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Негізгі құралдар (нетто)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Материалдық емес активтер (нетто)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Міндеттемелер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резервінде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9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резервінің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6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резервінде,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резервінің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45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резервінде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резервінің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резервінде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резервінің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Мәлімделген, бірақ реттелмеген залалдар резерві,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Мәлімделген, бірақ реттелмеген залалдар резервінде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Мәлімделген, бірақ реттелмеген залалдар резервінің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резервтер, жалпы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резервтерде қайта сақтанушының үлесі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резервтердің таза сомасы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Алынған займдар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Қайта сақтанушылармен есеп айырысулар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(қайта сақтандыру) қызметі бойынша делдалдармен есеп айырысулар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Дивидендтер бойынша акционерлермен есеп айырысулар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(қайта сақтандыру) шарттары бойынша төленуге шоттар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Өзге кредиторлық берешек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«РЕПО» операциялары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Алдағы кезеңдердің шығыстары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Салық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індеттемесі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Кейінге қалдырылған салық міндеттемесі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Өзге де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індеттемелер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Меншікті капитал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Жарғылық капитал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Алынып қойылған капитал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Резервті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капитал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Алдын-алу іс-шараларының резерві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ғалау нәтижелері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Бөлінбеген кі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іс (жабылмаған кіріс):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алдыңғы жылдардың бөлінбеген кі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ісі (жабылмаған залалы)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есепті кезеңнің бөлінбеген кі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ісі (жабылмаған залалы)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Өзіндік капитал мен міндеттемелер ЖИЫНТЫҒ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1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99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Біз осы есепте 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 мәліметтердің растығы мен толықтығы үшін Қазақстан Республикасының заңдарына сәйкес жауап береміз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есептілігін толтырған лауазымды 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630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Осы нысан электрондық құжаттар алмасу кезінде электронды цифрлық қолтаңбаны пайдалану және тану туралы                №     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 сәйкес электронды цифрлық қолтаңбамен расталған</w:t>
            </w: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 нөмірі       ККААЖЖЖЖ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90"/>
        </w:trPr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</w:tbl>
    <w:p w:rsidR="00B22EC3" w:rsidRPr="002705CC" w:rsidRDefault="00B22EC3" w:rsidP="00B22EC3">
      <w:pPr>
        <w:jc w:val="center"/>
        <w:rPr>
          <w:b w:val="0"/>
          <w:sz w:val="28"/>
          <w:szCs w:val="28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tbl>
      <w:tblPr>
        <w:tblW w:w="103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0"/>
        <w:gridCol w:w="3771"/>
        <w:gridCol w:w="1285"/>
        <w:gridCol w:w="1559"/>
        <w:gridCol w:w="1440"/>
        <w:gridCol w:w="1643"/>
      </w:tblGrid>
      <w:tr w:rsidR="00B22EC3" w:rsidRPr="002705CC" w:rsidTr="005B749C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ind w:left="342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705CC">
              <w:rPr>
                <w:rFonts w:ascii="Arial CYR" w:hAnsi="Arial CYR" w:cs="Arial CYR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BCFBD" wp14:editId="4A3D67AB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-472122</wp:posOffset>
                      </wp:positionV>
                      <wp:extent cx="3443288" cy="2386012"/>
                      <wp:effectExtent l="0" t="0" r="508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288" cy="2386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B22EC3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міндетін атқарушысының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B22EC3" w:rsidRPr="007022B4" w:rsidRDefault="00B22EC3" w:rsidP="00B22EC3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27-қ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B22EC3" w:rsidRDefault="00B22EC3" w:rsidP="00B22EC3">
                                  <w:pPr>
                                    <w:ind w:left="1935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B22EC3" w:rsidRPr="00D97F44" w:rsidRDefault="00B22EC3" w:rsidP="00B22EC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196.95pt;margin-top:-37.15pt;width:271.15pt;height:1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" stroked="f">
                      <v:textbox>
                        <w:txbxContent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22EC3" w:rsidRDefault="00B22EC3" w:rsidP="00B22EC3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B22EC3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B22EC3" w:rsidRPr="007022B4" w:rsidRDefault="00B22EC3" w:rsidP="00B22EC3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27-қ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B22EC3" w:rsidRDefault="00B22EC3" w:rsidP="00B22EC3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B22EC3" w:rsidRPr="00D97F44" w:rsidRDefault="00B22EC3" w:rsidP="00B22E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lastRenderedPageBreak/>
              <w:t xml:space="preserve">О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>Кезекті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>Қосымша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>Хабарлама бойынша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Тарату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күні 0000000000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тоқсан  жыл  </w:t>
            </w:r>
          </w:p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00" w:type="dxa"/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98" w:type="dxa"/>
            <w:gridSpan w:val="5"/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Табыста</w:t>
            </w:r>
            <w:r w:rsidRPr="002705CC">
              <w:rPr>
                <w:sz w:val="24"/>
                <w:szCs w:val="24"/>
              </w:rPr>
              <w:t xml:space="preserve">р </w:t>
            </w:r>
            <w:r w:rsidRPr="002705CC">
              <w:rPr>
                <w:sz w:val="24"/>
                <w:szCs w:val="24"/>
                <w:lang w:val="kk-KZ"/>
              </w:rPr>
              <w:t>мен</w:t>
            </w:r>
            <w:r w:rsidRPr="002705CC">
              <w:rPr>
                <w:sz w:val="24"/>
                <w:szCs w:val="24"/>
              </w:rPr>
              <w:t xml:space="preserve"> шығы</w:t>
            </w:r>
            <w:r w:rsidRPr="002705CC">
              <w:rPr>
                <w:sz w:val="24"/>
                <w:szCs w:val="24"/>
                <w:lang w:val="kk-KZ"/>
              </w:rPr>
              <w:t>ст</w:t>
            </w:r>
            <w:r w:rsidRPr="002705CC">
              <w:rPr>
                <w:sz w:val="24"/>
                <w:szCs w:val="24"/>
              </w:rPr>
              <w:t>ар туралы есеп</w:t>
            </w:r>
          </w:p>
          <w:p w:rsidR="00B22EC3" w:rsidRPr="002705CC" w:rsidRDefault="00B22EC3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(корпоративтік табыс салығы бойынша) </w:t>
            </w:r>
          </w:p>
          <w:p w:rsidR="00B22EC3" w:rsidRPr="002705CC" w:rsidRDefault="00B22EC3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4.3-нысан</w:t>
            </w:r>
          </w:p>
          <w:p w:rsidR="00B22EC3" w:rsidRPr="002705CC" w:rsidRDefault="00B22EC3" w:rsidP="005B749C">
            <w:pPr>
              <w:jc w:val="center"/>
              <w:rPr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мың теңге</w:t>
            </w:r>
          </w:p>
        </w:tc>
      </w:tr>
      <w:tr w:rsidR="00B22EC3" w:rsidRPr="002705CC" w:rsidTr="005B749C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/с</w:t>
            </w:r>
          </w:p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Баптың атауы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ind w:firstLine="43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есепті кезек үшін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ағымдағы жылдық басынан бастап кезең үшін (өспелі жиынтықпен)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өткен жылдық ұқсас есепті кезеңі үшін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өткен жылдық басынан бастап ұқсас кезең үшін (өспелі жиынтықпен)</w:t>
            </w:r>
          </w:p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</w:tc>
      </w:tr>
      <w:tr w:rsidR="00B22EC3" w:rsidRPr="002705CC" w:rsidTr="005B749C">
        <w:trPr>
          <w:trHeight w:val="1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</w:tr>
      <w:tr w:rsidR="00B22EC3" w:rsidRPr="002705CC" w:rsidTr="005B749C">
        <w:trPr>
          <w:trHeight w:val="2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Табыстар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Сақтандыру қызметінен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Сақтандыру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қақылары,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Қайта сақ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тандыру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ға берілген сақтандыру сыйлықақылары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Сақтандыру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қақыларының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резервінің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резервінде қайта сақтанушы үлесінің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ілмеген сыйлықақы резервінің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Еңбек сіңі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ілген сыйлықақылардың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қызметі бойынша комиссиялық сыйлықақы тү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індегі Табыстар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Инвестициялық қызметтен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қақы алумен байланысты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Бағалы қағаздар бойынша сыйлықақы (купон/дисконт) тү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індегі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Орналастырылған салымдар бойынша </w:t>
            </w:r>
            <w:r w:rsidRPr="002705CC">
              <w:rPr>
                <w:b w:val="0"/>
                <w:color w:val="000000"/>
                <w:sz w:val="20"/>
                <w:szCs w:val="20"/>
              </w:rPr>
              <w:lastRenderedPageBreak/>
              <w:t>сыйлықақы тү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індегі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Қаржылық активтермен операциялар (нетто) бойынша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қағаздарды (нетто) сатып алу/сатудан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«РЕПО» операцияларынан Табыстар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ғалаудан (нетто)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ға арналған және сату үшін қолдағы бар бағалы қағаздар (нетто) құнының өзгеруінен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шетелдік валютаны (нетто) қайта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ғалаудан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Басқа да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заңды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тұлғалардың капиталына қатысудан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инвестициялық қызметтен өзге де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1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Басқадай қызметтен өзге де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Активтерді өткізу мен активтерді алудан (беруден)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Төтенше жағдайлардан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 (залалдар)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 қызметтен түсетін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өзге де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абыстар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Табыстард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ы</w:t>
            </w:r>
            <w:r w:rsidRPr="002705CC">
              <w:rPr>
                <w:b w:val="0"/>
                <w:color w:val="000000"/>
                <w:sz w:val="20"/>
                <w:szCs w:val="20"/>
              </w:rPr>
              <w:t>ң жиынтығы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төлемдері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н ж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үзеге асыру бойынша шығыстар,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Қайта сақ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тандыру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ға берілген тәуекелдер бойынша шығыстарды өтеу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Кері талап бойынша өтеу (нетто)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төлемдері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н ж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үзеге асыру бойынша таза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Сақтандыру залалдарын реттеу бойынша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резервінің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резервінде қайта сақтанушы үлесінің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ірді сақтандыру (қайта сақтандыру) шарттары бойынша болмаған залалдар резерві өзгерулерінің таза сомасы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резервінің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резервінде қайта сақтанушы үлесінің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Аннуитет шарттары бойынша болмаған залалдар резерві өзгерулерінің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резервінің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резервінде қайта сақтанушы үлесінің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Болған,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ірақ мәлімделмеген залалдар резерві өзгерулерінің,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 бірақ реттелмеген залалдар резервінің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 бірақ реттелмеген залалдар резервінде қайта сақтанушы үлесінің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Мәлімделген бірақ реттелмеген залалдар резерві өзгерулерінІң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резервтердің өзгеруі, жалпы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резервтерде қайта сақтанушы резервінің өзгеруі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Қосымша резервтер өзгерулерінің таза сомасы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Сақтандыру қызметі бойынша комиссиялық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қақыларды төлеу бойынша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қақыны төлеумен байланысты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бағалы қағаздар бойынша сыйлықақы тү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індегі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Күмәнді борыштар бойынша резервтерге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Күмәнді борыштар бойынша резервтерді қалпына келтіру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Күмәнді борыштар бойынша резервтерге таза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Жалпы және әкімшілік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ең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бекке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 ақы төлеуге және іссапар шығыстары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ағымдағы салықтар және бюджетке басқа да міндетті төлемдер (корпор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ативтік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 салығынан </w:t>
            </w: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басқа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ағымдағы жалдау бойынша шығыстар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2EC3" w:rsidRPr="002705CC" w:rsidTr="005B749C">
        <w:trPr>
          <w:trHeight w:val="2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амортизациялық аударымдар және тозу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Басқадай шығыстар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Шығыстардың жиынтығы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Корпора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тивтік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 салығын төлеуге дейін таза табыс (залал) жиынтығы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Корпора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тивтік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 салығы, оның ішінде: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Негізгі қызметтен корпоративтік табыс салығы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Өзге де қызметтен корпора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тивтік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 салығы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Салықтарды төлегеннен кейін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гі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таза табыс (залал)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B22EC3" w:rsidRPr="002705CC" w:rsidTr="005B749C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EC3" w:rsidRPr="002705CC" w:rsidRDefault="00B22EC3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EC3" w:rsidRPr="002705CC" w:rsidRDefault="00B22EC3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Біз осы есепте 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B22EC3" w:rsidRPr="002705CC" w:rsidTr="005B749C">
        <w:trPr>
          <w:trHeight w:val="31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31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есептілігін толтырған лауазымды 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B22EC3" w:rsidRPr="002705CC" w:rsidTr="005B749C">
        <w:trPr>
          <w:trHeight w:val="630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lastRenderedPageBreak/>
              <w:t xml:space="preserve">       Осы нысан электрондық құжаттар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>алмасу кезінде электронды цифрлық қолтаңбаны пайдалану және тану туралы              №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</w:t>
            </w:r>
            <w:r w:rsidRPr="002705CC">
              <w:rPr>
                <w:b w:val="0"/>
                <w:sz w:val="24"/>
                <w:szCs w:val="24"/>
              </w:rPr>
              <w:t xml:space="preserve"> 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 сәйкес электронды цифрлық қолтаңбамен расталған</w:t>
            </w:r>
          </w:p>
        </w:tc>
      </w:tr>
      <w:tr w:rsidR="00B22EC3" w:rsidRPr="002705CC" w:rsidTr="005B749C">
        <w:trPr>
          <w:trHeight w:val="31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Құжатты тіркеудің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кі</w:t>
            </w:r>
            <w:proofErr w:type="gramStart"/>
            <w:r w:rsidRPr="002705CC">
              <w:rPr>
                <w:b w:val="0"/>
                <w:sz w:val="24"/>
                <w:szCs w:val="24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  <w:lang w:val="kk-KZ"/>
              </w:rPr>
              <w:t>іс</w:t>
            </w:r>
            <w:r w:rsidRPr="002705CC">
              <w:rPr>
                <w:b w:val="0"/>
                <w:sz w:val="24"/>
                <w:szCs w:val="24"/>
              </w:rPr>
              <w:t xml:space="preserve"> нөмірі       ККААЖЖЖЖ</w:t>
            </w:r>
          </w:p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22EC3" w:rsidRPr="002705CC" w:rsidTr="005B749C">
        <w:trPr>
          <w:trHeight w:val="90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C3" w:rsidRPr="002705CC" w:rsidRDefault="00B22EC3" w:rsidP="005B749C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22EC3" w:rsidRPr="002705CC" w:rsidRDefault="00B22EC3" w:rsidP="00B22EC3">
      <w:pPr>
        <w:jc w:val="center"/>
        <w:rPr>
          <w:b w:val="0"/>
          <w:sz w:val="28"/>
          <w:szCs w:val="28"/>
        </w:rPr>
      </w:pPr>
    </w:p>
    <w:p w:rsidR="00B22EC3" w:rsidRPr="002705CC" w:rsidRDefault="00B22EC3" w:rsidP="00B22EC3">
      <w:pPr>
        <w:jc w:val="center"/>
        <w:rPr>
          <w:lang w:val="kk-KZ"/>
        </w:r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4C4"/>
    <w:multiLevelType w:val="hybridMultilevel"/>
    <w:tmpl w:val="71E28D0A"/>
    <w:lvl w:ilvl="0" w:tplc="DB587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B0E99"/>
    <w:multiLevelType w:val="hybridMultilevel"/>
    <w:tmpl w:val="462EC8BE"/>
    <w:lvl w:ilvl="0" w:tplc="EF78571C">
      <w:start w:val="13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9B668B2"/>
    <w:multiLevelType w:val="hybridMultilevel"/>
    <w:tmpl w:val="5DB8F9C4"/>
    <w:lvl w:ilvl="0" w:tplc="71A674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00916"/>
    <w:multiLevelType w:val="hybridMultilevel"/>
    <w:tmpl w:val="C6C2B9D4"/>
    <w:lvl w:ilvl="0" w:tplc="9726F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E55"/>
    <w:multiLevelType w:val="hybridMultilevel"/>
    <w:tmpl w:val="3F9EF8D0"/>
    <w:lvl w:ilvl="0" w:tplc="3D20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0506F"/>
    <w:multiLevelType w:val="hybridMultilevel"/>
    <w:tmpl w:val="D55479BA"/>
    <w:lvl w:ilvl="0" w:tplc="577E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F4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kk-KZ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31324"/>
    <w:multiLevelType w:val="hybridMultilevel"/>
    <w:tmpl w:val="99DE73A0"/>
    <w:lvl w:ilvl="0" w:tplc="F0965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D67EB"/>
    <w:multiLevelType w:val="hybridMultilevel"/>
    <w:tmpl w:val="F118D57C"/>
    <w:lvl w:ilvl="0" w:tplc="D8C21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3"/>
    <w:rsid w:val="005E0339"/>
    <w:rsid w:val="00627D0A"/>
    <w:rsid w:val="00B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3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B22EC3"/>
  </w:style>
  <w:style w:type="paragraph" w:styleId="a6">
    <w:name w:val="footer"/>
    <w:basedOn w:val="a"/>
    <w:link w:val="a7"/>
    <w:uiPriority w:val="99"/>
    <w:rsid w:val="00B2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B22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2EC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B22EC3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B22EC3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B22EC3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B22EC3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B22EC3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B22EC3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B22EC3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B22EC3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B22EC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B22EC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B22E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B22EC3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B22E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B22EC3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B22EC3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B22EC3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B22EC3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B22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B22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B22EC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2EC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B22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B22EC3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B22EC3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3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B22EC3"/>
  </w:style>
  <w:style w:type="paragraph" w:styleId="a6">
    <w:name w:val="footer"/>
    <w:basedOn w:val="a"/>
    <w:link w:val="a7"/>
    <w:uiPriority w:val="99"/>
    <w:rsid w:val="00B2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B22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2EC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B22EC3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B22EC3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B22EC3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B22EC3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B22EC3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B22EC3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B22EC3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B22EC3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B22EC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B22EC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B22E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B22EC3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B22E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B22EC3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B22EC3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B22EC3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B22EC3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B22EC3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B22EC3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B22EC3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B2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B22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B22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B22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B22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B22EC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2EC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B22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B22EC3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B22EC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B22EC3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2016-02-18T12:28:00Z</dcterms:created>
  <dcterms:modified xsi:type="dcterms:W3CDTF">2016-02-18T12:29:00Z</dcterms:modified>
</cp:coreProperties>
</file>