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CC" w:rsidRPr="00CB16DA" w:rsidRDefault="00C967CC" w:rsidP="00C967CC">
      <w:pPr>
        <w:spacing w:after="0" w:line="240" w:lineRule="auto"/>
        <w:ind w:left="5103"/>
        <w:jc w:val="center"/>
        <w:rPr>
          <w:rFonts w:ascii="Times New Roman" w:eastAsia="Times New Roman" w:hAnsi="Times New Roman" w:cs="Times New Roman"/>
          <w:color w:val="000000" w:themeColor="text1"/>
          <w:sz w:val="28"/>
          <w:szCs w:val="28"/>
          <w:lang w:eastAsia="ru-RU"/>
        </w:rPr>
      </w:pPr>
      <w:bookmarkStart w:id="0" w:name="sub1005273700"/>
      <w:bookmarkStart w:id="1" w:name="sub1004416453"/>
      <w:bookmarkStart w:id="2" w:name="sub1005274397"/>
      <w:r w:rsidRPr="00CB16DA">
        <w:rPr>
          <w:rFonts w:ascii="Times New Roman" w:eastAsia="Times New Roman" w:hAnsi="Times New Roman" w:cs="Times New Roman"/>
          <w:color w:val="000000" w:themeColor="text1"/>
          <w:sz w:val="28"/>
          <w:szCs w:val="28"/>
          <w:lang w:eastAsia="ru-RU"/>
        </w:rPr>
        <w:t xml:space="preserve">Приложение </w:t>
      </w:r>
      <w:r w:rsidR="000E68B5">
        <w:rPr>
          <w:rFonts w:ascii="Times New Roman" w:eastAsia="Times New Roman" w:hAnsi="Times New Roman" w:cs="Times New Roman"/>
          <w:color w:val="000000" w:themeColor="text1"/>
          <w:sz w:val="28"/>
          <w:szCs w:val="28"/>
          <w:lang w:eastAsia="ru-RU"/>
        </w:rPr>
        <w:t>3</w:t>
      </w:r>
    </w:p>
    <w:p w:rsidR="00C967CC" w:rsidRPr="00CB16DA" w:rsidRDefault="00C967CC" w:rsidP="00C967CC">
      <w:pPr>
        <w:spacing w:after="0" w:line="240" w:lineRule="auto"/>
        <w:ind w:left="5103"/>
        <w:jc w:val="center"/>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к </w:t>
      </w:r>
      <w:hyperlink r:id="rId8" w:history="1">
        <w:r w:rsidRPr="00CB16DA">
          <w:rPr>
            <w:rFonts w:ascii="Times New Roman" w:eastAsia="Times New Roman" w:hAnsi="Times New Roman" w:cs="Times New Roman"/>
            <w:bCs/>
            <w:color w:val="000000" w:themeColor="text1"/>
            <w:sz w:val="28"/>
            <w:szCs w:val="28"/>
            <w:lang w:eastAsia="ru-RU"/>
          </w:rPr>
          <w:t>приказу</w:t>
        </w:r>
      </w:hyperlink>
      <w:bookmarkEnd w:id="0"/>
      <w:r w:rsidRPr="00CB16DA">
        <w:rPr>
          <w:rFonts w:ascii="Times New Roman" w:eastAsia="Times New Roman" w:hAnsi="Times New Roman" w:cs="Times New Roman"/>
          <w:color w:val="000000" w:themeColor="text1"/>
          <w:sz w:val="28"/>
          <w:szCs w:val="28"/>
          <w:lang w:eastAsia="ru-RU"/>
        </w:rPr>
        <w:t xml:space="preserve"> Министра финансов</w:t>
      </w:r>
    </w:p>
    <w:p w:rsidR="00C967CC" w:rsidRPr="00CB16DA" w:rsidRDefault="00C967CC" w:rsidP="00C967CC">
      <w:pPr>
        <w:spacing w:after="0" w:line="240" w:lineRule="auto"/>
        <w:ind w:left="5103"/>
        <w:jc w:val="center"/>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Республики Казахстан</w:t>
      </w:r>
    </w:p>
    <w:p w:rsidR="00C967CC" w:rsidRPr="00CB16DA" w:rsidRDefault="00C967CC" w:rsidP="00C967CC">
      <w:pPr>
        <w:spacing w:after="0" w:line="240" w:lineRule="auto"/>
        <w:ind w:left="5103"/>
        <w:jc w:val="center"/>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от «</w:t>
      </w:r>
      <w:r w:rsidR="007873BA">
        <w:rPr>
          <w:rFonts w:ascii="Times New Roman" w:eastAsia="Times New Roman" w:hAnsi="Times New Roman" w:cs="Times New Roman"/>
          <w:color w:val="000000" w:themeColor="text1"/>
          <w:sz w:val="28"/>
          <w:szCs w:val="28"/>
          <w:lang w:eastAsia="ru-RU"/>
        </w:rPr>
        <w:t>4</w:t>
      </w:r>
      <w:r w:rsidRPr="00CB16DA">
        <w:rPr>
          <w:rFonts w:ascii="Times New Roman" w:eastAsia="Times New Roman" w:hAnsi="Times New Roman" w:cs="Times New Roman"/>
          <w:color w:val="000000" w:themeColor="text1"/>
          <w:sz w:val="28"/>
          <w:szCs w:val="28"/>
          <w:lang w:eastAsia="ru-RU"/>
        </w:rPr>
        <w:t xml:space="preserve">» </w:t>
      </w:r>
      <w:r w:rsidR="007873BA">
        <w:rPr>
          <w:rFonts w:ascii="Times New Roman" w:eastAsia="Times New Roman" w:hAnsi="Times New Roman" w:cs="Times New Roman"/>
          <w:color w:val="000000" w:themeColor="text1"/>
          <w:sz w:val="28"/>
          <w:szCs w:val="28"/>
          <w:lang w:eastAsia="ru-RU"/>
        </w:rPr>
        <w:t>сентября</w:t>
      </w:r>
      <w:r w:rsidRPr="00CB16DA">
        <w:rPr>
          <w:rFonts w:ascii="Times New Roman" w:eastAsia="Times New Roman" w:hAnsi="Times New Roman" w:cs="Times New Roman"/>
          <w:color w:val="000000" w:themeColor="text1"/>
          <w:sz w:val="28"/>
          <w:szCs w:val="28"/>
          <w:lang w:eastAsia="ru-RU"/>
        </w:rPr>
        <w:t xml:space="preserve"> 2017 года </w:t>
      </w:r>
    </w:p>
    <w:p w:rsidR="00C967CC" w:rsidRPr="00CB16DA" w:rsidRDefault="00C967CC" w:rsidP="00C967CC">
      <w:pPr>
        <w:spacing w:after="0" w:line="240" w:lineRule="auto"/>
        <w:ind w:left="5103"/>
        <w:jc w:val="center"/>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 </w:t>
      </w:r>
      <w:r w:rsidR="007873BA">
        <w:rPr>
          <w:rFonts w:ascii="Times New Roman" w:eastAsia="Times New Roman" w:hAnsi="Times New Roman" w:cs="Times New Roman"/>
          <w:color w:val="000000" w:themeColor="text1"/>
          <w:sz w:val="28"/>
          <w:szCs w:val="28"/>
          <w:lang w:eastAsia="ru-RU"/>
        </w:rPr>
        <w:t>533</w:t>
      </w:r>
    </w:p>
    <w:p w:rsidR="00C967CC" w:rsidRPr="00CB16DA" w:rsidRDefault="00C967CC" w:rsidP="00C967CC">
      <w:pPr>
        <w:spacing w:after="0" w:line="240" w:lineRule="auto"/>
        <w:ind w:left="5103"/>
        <w:jc w:val="center"/>
        <w:rPr>
          <w:rFonts w:ascii="Times New Roman" w:eastAsia="Times New Roman" w:hAnsi="Times New Roman" w:cs="Times New Roman"/>
          <w:color w:val="000000" w:themeColor="text1"/>
          <w:sz w:val="28"/>
          <w:szCs w:val="28"/>
          <w:lang w:eastAsia="ru-RU"/>
        </w:rPr>
      </w:pPr>
    </w:p>
    <w:p w:rsidR="00062655" w:rsidRDefault="00062655" w:rsidP="00C967CC">
      <w:pPr>
        <w:spacing w:after="0" w:line="240" w:lineRule="auto"/>
        <w:ind w:left="5103"/>
        <w:jc w:val="center"/>
        <w:rPr>
          <w:rFonts w:ascii="Times New Roman" w:eastAsia="Times New Roman" w:hAnsi="Times New Roman" w:cs="Times New Roman"/>
          <w:color w:val="000000" w:themeColor="text1"/>
          <w:sz w:val="28"/>
          <w:szCs w:val="28"/>
          <w:lang w:eastAsia="ru-RU"/>
        </w:rPr>
      </w:pPr>
      <w:bookmarkStart w:id="3" w:name="SUB100"/>
      <w:bookmarkEnd w:id="1"/>
      <w:bookmarkEnd w:id="3"/>
    </w:p>
    <w:p w:rsidR="00C967CC" w:rsidRPr="00CB16DA" w:rsidRDefault="00C967CC" w:rsidP="00C967CC">
      <w:pPr>
        <w:spacing w:after="0" w:line="240" w:lineRule="auto"/>
        <w:ind w:left="5103"/>
        <w:jc w:val="center"/>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Приложение 12</w:t>
      </w:r>
      <w:r w:rsidR="00062655">
        <w:rPr>
          <w:rFonts w:ascii="Times New Roman" w:eastAsia="Times New Roman" w:hAnsi="Times New Roman" w:cs="Times New Roman"/>
          <w:color w:val="000000" w:themeColor="text1"/>
          <w:sz w:val="28"/>
          <w:szCs w:val="28"/>
          <w:lang w:eastAsia="ru-RU"/>
        </w:rPr>
        <w:t>6</w:t>
      </w:r>
    </w:p>
    <w:p w:rsidR="00C967CC" w:rsidRPr="00CB16DA" w:rsidRDefault="00C967CC" w:rsidP="00C967CC">
      <w:pPr>
        <w:spacing w:after="0" w:line="240" w:lineRule="auto"/>
        <w:ind w:left="5103"/>
        <w:jc w:val="center"/>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к </w:t>
      </w:r>
      <w:hyperlink r:id="rId9" w:history="1">
        <w:r w:rsidRPr="00CB16DA">
          <w:rPr>
            <w:rFonts w:ascii="Times New Roman" w:eastAsia="Times New Roman" w:hAnsi="Times New Roman" w:cs="Times New Roman"/>
            <w:bCs/>
            <w:color w:val="000000" w:themeColor="text1"/>
            <w:sz w:val="28"/>
            <w:szCs w:val="28"/>
            <w:lang w:eastAsia="ru-RU"/>
          </w:rPr>
          <w:t>приказу</w:t>
        </w:r>
      </w:hyperlink>
      <w:r w:rsidRPr="00CB16DA">
        <w:rPr>
          <w:rFonts w:ascii="Times New Roman" w:eastAsia="Times New Roman" w:hAnsi="Times New Roman" w:cs="Times New Roman"/>
          <w:color w:val="000000" w:themeColor="text1"/>
          <w:sz w:val="28"/>
          <w:szCs w:val="28"/>
          <w:lang w:eastAsia="ru-RU"/>
        </w:rPr>
        <w:t xml:space="preserve"> Министра финансов</w:t>
      </w:r>
    </w:p>
    <w:p w:rsidR="00C967CC" w:rsidRPr="00CB16DA" w:rsidRDefault="00C967CC" w:rsidP="00C967CC">
      <w:pPr>
        <w:spacing w:after="0" w:line="240" w:lineRule="auto"/>
        <w:ind w:left="5103"/>
        <w:jc w:val="center"/>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Республики Казахстан</w:t>
      </w:r>
    </w:p>
    <w:p w:rsidR="00C967CC" w:rsidRPr="00CB16DA" w:rsidRDefault="00C967CC" w:rsidP="00C967CC">
      <w:pPr>
        <w:spacing w:after="0" w:line="240" w:lineRule="auto"/>
        <w:ind w:left="5103"/>
        <w:jc w:val="center"/>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от 25 декабря 2014 года </w:t>
      </w:r>
    </w:p>
    <w:p w:rsidR="00C967CC" w:rsidRPr="00CB16DA" w:rsidRDefault="00C967CC" w:rsidP="00C967CC">
      <w:pPr>
        <w:spacing w:after="0" w:line="240" w:lineRule="auto"/>
        <w:ind w:left="5103"/>
        <w:jc w:val="center"/>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587</w:t>
      </w:r>
    </w:p>
    <w:p w:rsidR="00C967CC" w:rsidRPr="00CB16DA" w:rsidRDefault="00C967CC" w:rsidP="00C967CC">
      <w:pPr>
        <w:spacing w:after="0" w:line="240" w:lineRule="auto"/>
        <w:ind w:left="5103"/>
        <w:jc w:val="center"/>
        <w:rPr>
          <w:rFonts w:ascii="Times New Roman" w:eastAsia="Times New Roman" w:hAnsi="Times New Roman" w:cs="Times New Roman"/>
          <w:color w:val="000000" w:themeColor="text1"/>
          <w:sz w:val="28"/>
          <w:szCs w:val="28"/>
          <w:lang w:eastAsia="ru-RU"/>
        </w:rPr>
      </w:pPr>
    </w:p>
    <w:p w:rsidR="00C967CC" w:rsidRDefault="00C967CC" w:rsidP="00C967CC">
      <w:pPr>
        <w:spacing w:after="0" w:line="240" w:lineRule="auto"/>
        <w:ind w:firstLine="709"/>
        <w:rPr>
          <w:rFonts w:ascii="Times New Roman" w:eastAsia="Times New Roman" w:hAnsi="Times New Roman" w:cs="Times New Roman"/>
          <w:color w:val="000000" w:themeColor="text1"/>
          <w:sz w:val="28"/>
          <w:szCs w:val="28"/>
          <w:lang w:eastAsia="ru-RU"/>
        </w:rPr>
      </w:pPr>
    </w:p>
    <w:p w:rsidR="00C967CC" w:rsidRPr="00CB16DA" w:rsidRDefault="00C967CC" w:rsidP="00C967CC">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CB16DA">
        <w:rPr>
          <w:rFonts w:ascii="Times New Roman" w:eastAsia="Times New Roman" w:hAnsi="Times New Roman" w:cs="Times New Roman"/>
          <w:b/>
          <w:bCs/>
          <w:color w:val="000000" w:themeColor="text1"/>
          <w:sz w:val="28"/>
          <w:szCs w:val="28"/>
          <w:lang w:eastAsia="ru-RU"/>
        </w:rPr>
        <w:t>Правила составления налоговой отчетности</w:t>
      </w:r>
    </w:p>
    <w:p w:rsidR="00C967CC" w:rsidRPr="00CB16DA" w:rsidRDefault="00C967CC" w:rsidP="00C967CC">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CB16DA">
        <w:rPr>
          <w:rFonts w:ascii="Times New Roman" w:eastAsia="Times New Roman" w:hAnsi="Times New Roman" w:cs="Times New Roman"/>
          <w:b/>
          <w:bCs/>
          <w:color w:val="000000" w:themeColor="text1"/>
          <w:sz w:val="28"/>
          <w:szCs w:val="28"/>
          <w:lang w:eastAsia="ru-RU"/>
        </w:rPr>
        <w:t>(декларации) по индивидуальному подоходному налогу и социальному налогу (</w:t>
      </w:r>
      <w:hyperlink r:id="rId10" w:history="1">
        <w:r w:rsidRPr="00CB16DA">
          <w:rPr>
            <w:rFonts w:ascii="Times New Roman" w:eastAsia="Times New Roman" w:hAnsi="Times New Roman" w:cs="Times New Roman"/>
            <w:b/>
            <w:bCs/>
            <w:color w:val="000000" w:themeColor="text1"/>
            <w:sz w:val="28"/>
            <w:szCs w:val="28"/>
            <w:lang w:eastAsia="ru-RU"/>
          </w:rPr>
          <w:t>форма 200.00</w:t>
        </w:r>
      </w:hyperlink>
      <w:bookmarkEnd w:id="2"/>
      <w:r w:rsidRPr="00CB16DA">
        <w:rPr>
          <w:rFonts w:ascii="Times New Roman" w:eastAsia="Times New Roman" w:hAnsi="Times New Roman" w:cs="Times New Roman"/>
          <w:b/>
          <w:bCs/>
          <w:color w:val="000000" w:themeColor="text1"/>
          <w:sz w:val="28"/>
          <w:szCs w:val="28"/>
          <w:lang w:eastAsia="ru-RU"/>
        </w:rPr>
        <w:t>)</w:t>
      </w:r>
    </w:p>
    <w:p w:rsidR="00C967CC" w:rsidRPr="00CB16DA" w:rsidRDefault="00C967CC" w:rsidP="00C967CC">
      <w:pPr>
        <w:spacing w:after="0" w:line="240" w:lineRule="auto"/>
        <w:ind w:firstLine="709"/>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w:t>
      </w:r>
    </w:p>
    <w:p w:rsidR="00C967CC" w:rsidRPr="00CB16DA" w:rsidRDefault="00C967CC" w:rsidP="00C967CC">
      <w:pPr>
        <w:spacing w:after="0" w:line="240" w:lineRule="auto"/>
        <w:ind w:firstLine="709"/>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w:t>
      </w:r>
    </w:p>
    <w:p w:rsidR="00C967CC" w:rsidRPr="00CB16DA" w:rsidRDefault="00C967CC" w:rsidP="00C967CC">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CB16DA">
        <w:rPr>
          <w:rFonts w:ascii="Times New Roman" w:eastAsia="Times New Roman" w:hAnsi="Times New Roman" w:cs="Times New Roman"/>
          <w:b/>
          <w:bCs/>
          <w:color w:val="000000" w:themeColor="text1"/>
          <w:sz w:val="28"/>
          <w:szCs w:val="28"/>
          <w:lang w:eastAsia="ru-RU"/>
        </w:rPr>
        <w:t>Глава 1. Общие положения</w:t>
      </w:r>
    </w:p>
    <w:p w:rsidR="00C967CC" w:rsidRPr="00CB16DA" w:rsidRDefault="00C967CC" w:rsidP="00C967CC">
      <w:pPr>
        <w:spacing w:after="0" w:line="240" w:lineRule="auto"/>
        <w:ind w:firstLine="709"/>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1. </w:t>
      </w:r>
      <w:proofErr w:type="gramStart"/>
      <w:r w:rsidRPr="00CB16DA">
        <w:rPr>
          <w:rFonts w:ascii="Times New Roman" w:eastAsia="Times New Roman" w:hAnsi="Times New Roman" w:cs="Times New Roman"/>
          <w:color w:val="000000" w:themeColor="text1"/>
          <w:sz w:val="28"/>
          <w:szCs w:val="28"/>
          <w:lang w:eastAsia="ru-RU"/>
        </w:rPr>
        <w:t xml:space="preserve">Настоящие Правила составления налоговой отчетности (декларации) по индивидуальному подоходному налогу и социальному налогу (форма 200.00) (далее </w:t>
      </w:r>
      <w:r w:rsidR="008F25AB" w:rsidRPr="00CB16DA">
        <w:rPr>
          <w:color w:val="000000" w:themeColor="text1"/>
          <w:sz w:val="28"/>
          <w:szCs w:val="28"/>
        </w:rPr>
        <w:t>–</w:t>
      </w:r>
      <w:r w:rsidRPr="00CB16DA">
        <w:rPr>
          <w:rFonts w:ascii="Times New Roman" w:eastAsia="Times New Roman" w:hAnsi="Times New Roman" w:cs="Times New Roman"/>
          <w:color w:val="000000" w:themeColor="text1"/>
          <w:sz w:val="28"/>
          <w:szCs w:val="28"/>
          <w:lang w:eastAsia="ru-RU"/>
        </w:rPr>
        <w:t xml:space="preserve"> Правила) разработаны в соответствии с </w:t>
      </w:r>
      <w:bookmarkStart w:id="4" w:name="sub1002374250"/>
      <w:r w:rsidRPr="00CB16DA">
        <w:rPr>
          <w:rFonts w:ascii="Times New Roman" w:eastAsia="Times New Roman" w:hAnsi="Times New Roman" w:cs="Times New Roman"/>
          <w:color w:val="000000" w:themeColor="text1"/>
          <w:sz w:val="28"/>
          <w:szCs w:val="28"/>
          <w:lang w:eastAsia="ru-RU"/>
        </w:rPr>
        <w:fldChar w:fldCharType="begin"/>
      </w:r>
      <w:r w:rsidRPr="00CB16DA">
        <w:rPr>
          <w:rFonts w:ascii="Times New Roman" w:eastAsia="Times New Roman" w:hAnsi="Times New Roman" w:cs="Times New Roman"/>
          <w:color w:val="000000" w:themeColor="text1"/>
          <w:sz w:val="28"/>
          <w:szCs w:val="28"/>
          <w:lang w:eastAsia="ru-RU"/>
        </w:rPr>
        <w:instrText xml:space="preserve"> HYPERLINK "jl:30366217.0%20" </w:instrText>
      </w:r>
      <w:r w:rsidRPr="00CB16DA">
        <w:rPr>
          <w:rFonts w:ascii="Times New Roman" w:eastAsia="Times New Roman" w:hAnsi="Times New Roman" w:cs="Times New Roman"/>
          <w:color w:val="000000" w:themeColor="text1"/>
          <w:sz w:val="28"/>
          <w:szCs w:val="28"/>
          <w:lang w:eastAsia="ru-RU"/>
        </w:rPr>
        <w:fldChar w:fldCharType="separate"/>
      </w:r>
      <w:r w:rsidRPr="00CB16DA">
        <w:rPr>
          <w:rFonts w:ascii="Times New Roman" w:eastAsia="Times New Roman" w:hAnsi="Times New Roman" w:cs="Times New Roman"/>
          <w:bCs/>
          <w:color w:val="000000" w:themeColor="text1"/>
          <w:sz w:val="28"/>
          <w:szCs w:val="28"/>
          <w:lang w:eastAsia="ru-RU"/>
        </w:rPr>
        <w:t>Кодексом</w:t>
      </w:r>
      <w:r w:rsidRPr="00CB16DA">
        <w:rPr>
          <w:rFonts w:ascii="Times New Roman" w:eastAsia="Times New Roman" w:hAnsi="Times New Roman" w:cs="Times New Roman"/>
          <w:color w:val="000000" w:themeColor="text1"/>
          <w:sz w:val="28"/>
          <w:szCs w:val="28"/>
          <w:lang w:eastAsia="ru-RU"/>
        </w:rPr>
        <w:fldChar w:fldCharType="end"/>
      </w:r>
      <w:bookmarkEnd w:id="4"/>
      <w:r w:rsidRPr="00CB16DA">
        <w:rPr>
          <w:rFonts w:ascii="Times New Roman" w:eastAsia="Times New Roman" w:hAnsi="Times New Roman" w:cs="Times New Roman"/>
          <w:color w:val="000000" w:themeColor="text1"/>
          <w:sz w:val="28"/>
          <w:szCs w:val="28"/>
          <w:lang w:eastAsia="ru-RU"/>
        </w:rPr>
        <w:t xml:space="preserve"> Республики Казахстан от 10 декабря 2008 года «О налогах и других обязательных платежах в бюджет» (Налоговый кодекс) </w:t>
      </w:r>
      <w:r w:rsidR="00334870">
        <w:rPr>
          <w:rFonts w:ascii="Times New Roman" w:eastAsia="Times New Roman" w:hAnsi="Times New Roman" w:cs="Times New Roman"/>
          <w:color w:val="000000" w:themeColor="text1"/>
          <w:sz w:val="28"/>
          <w:szCs w:val="28"/>
          <w:lang w:eastAsia="ru-RU"/>
        </w:rPr>
        <w:t>(далее</w:t>
      </w:r>
      <w:r w:rsidR="00611367">
        <w:rPr>
          <w:rFonts w:ascii="Times New Roman" w:eastAsia="Times New Roman" w:hAnsi="Times New Roman" w:cs="Times New Roman"/>
          <w:color w:val="000000" w:themeColor="text1"/>
          <w:sz w:val="28"/>
          <w:szCs w:val="28"/>
          <w:lang w:eastAsia="ru-RU"/>
        </w:rPr>
        <w:t xml:space="preserve"> </w:t>
      </w:r>
      <w:r w:rsidR="008F25AB" w:rsidRPr="00CB16DA">
        <w:rPr>
          <w:color w:val="000000" w:themeColor="text1"/>
          <w:sz w:val="28"/>
          <w:szCs w:val="28"/>
        </w:rPr>
        <w:t>–</w:t>
      </w:r>
      <w:r w:rsidR="00334870">
        <w:rPr>
          <w:rFonts w:ascii="Times New Roman" w:eastAsia="Times New Roman" w:hAnsi="Times New Roman" w:cs="Times New Roman"/>
          <w:color w:val="000000" w:themeColor="text1"/>
          <w:sz w:val="28"/>
          <w:szCs w:val="28"/>
          <w:lang w:eastAsia="ru-RU"/>
        </w:rPr>
        <w:t xml:space="preserve"> Налоговый кодекс) </w:t>
      </w:r>
      <w:r w:rsidRPr="00CB16DA">
        <w:rPr>
          <w:rFonts w:ascii="Times New Roman" w:eastAsia="Times New Roman" w:hAnsi="Times New Roman" w:cs="Times New Roman"/>
          <w:color w:val="000000" w:themeColor="text1"/>
          <w:sz w:val="28"/>
          <w:szCs w:val="28"/>
          <w:lang w:eastAsia="ru-RU"/>
        </w:rPr>
        <w:t xml:space="preserve">и </w:t>
      </w:r>
      <w:bookmarkStart w:id="5" w:name="sub1003806547"/>
      <w:r w:rsidRPr="00CB16DA">
        <w:rPr>
          <w:rFonts w:ascii="Times New Roman" w:eastAsia="Times New Roman" w:hAnsi="Times New Roman" w:cs="Times New Roman"/>
          <w:color w:val="000000" w:themeColor="text1"/>
          <w:sz w:val="28"/>
          <w:szCs w:val="28"/>
          <w:lang w:eastAsia="ru-RU"/>
        </w:rPr>
        <w:fldChar w:fldCharType="begin"/>
      </w:r>
      <w:r w:rsidRPr="00CB16DA">
        <w:rPr>
          <w:rFonts w:ascii="Times New Roman" w:eastAsia="Times New Roman" w:hAnsi="Times New Roman" w:cs="Times New Roman"/>
          <w:color w:val="000000" w:themeColor="text1"/>
          <w:sz w:val="28"/>
          <w:szCs w:val="28"/>
          <w:lang w:eastAsia="ru-RU"/>
        </w:rPr>
        <w:instrText xml:space="preserve"> HYPERLINK "jl:1039354.0%2031408637.0%20" </w:instrText>
      </w:r>
      <w:r w:rsidRPr="00CB16DA">
        <w:rPr>
          <w:rFonts w:ascii="Times New Roman" w:eastAsia="Times New Roman" w:hAnsi="Times New Roman" w:cs="Times New Roman"/>
          <w:color w:val="000000" w:themeColor="text1"/>
          <w:sz w:val="28"/>
          <w:szCs w:val="28"/>
          <w:lang w:eastAsia="ru-RU"/>
        </w:rPr>
        <w:fldChar w:fldCharType="separate"/>
      </w:r>
      <w:r w:rsidRPr="00CB16DA">
        <w:rPr>
          <w:rFonts w:ascii="Times New Roman" w:eastAsia="Times New Roman" w:hAnsi="Times New Roman" w:cs="Times New Roman"/>
          <w:bCs/>
          <w:color w:val="000000" w:themeColor="text1"/>
          <w:sz w:val="28"/>
          <w:szCs w:val="28"/>
          <w:lang w:eastAsia="ru-RU"/>
        </w:rPr>
        <w:t>законами</w:t>
      </w:r>
      <w:r w:rsidRPr="00CB16DA">
        <w:rPr>
          <w:rFonts w:ascii="Times New Roman" w:eastAsia="Times New Roman" w:hAnsi="Times New Roman" w:cs="Times New Roman"/>
          <w:color w:val="000000" w:themeColor="text1"/>
          <w:sz w:val="28"/>
          <w:szCs w:val="28"/>
          <w:lang w:eastAsia="ru-RU"/>
        </w:rPr>
        <w:fldChar w:fldCharType="end"/>
      </w:r>
      <w:bookmarkEnd w:id="5"/>
      <w:r w:rsidRPr="00CB16DA">
        <w:rPr>
          <w:rFonts w:ascii="Times New Roman" w:eastAsia="Times New Roman" w:hAnsi="Times New Roman" w:cs="Times New Roman"/>
          <w:color w:val="000000" w:themeColor="text1"/>
          <w:sz w:val="28"/>
          <w:szCs w:val="28"/>
          <w:lang w:eastAsia="ru-RU"/>
        </w:rPr>
        <w:t xml:space="preserve"> Республики Казахстан от </w:t>
      </w:r>
      <w:r w:rsidR="00334870" w:rsidRPr="00CB16DA">
        <w:rPr>
          <w:rFonts w:ascii="Times New Roman" w:eastAsia="Times New Roman" w:hAnsi="Times New Roman" w:cs="Times New Roman"/>
          <w:color w:val="000000" w:themeColor="text1"/>
          <w:sz w:val="28"/>
          <w:szCs w:val="28"/>
          <w:lang w:eastAsia="ru-RU"/>
        </w:rPr>
        <w:t xml:space="preserve">25 апреля 2003 года «Об обязательном социальном страховании» (далее </w:t>
      </w:r>
      <w:r w:rsidR="008F25AB" w:rsidRPr="00CB16DA">
        <w:rPr>
          <w:color w:val="000000" w:themeColor="text1"/>
          <w:sz w:val="28"/>
          <w:szCs w:val="28"/>
        </w:rPr>
        <w:t>–</w:t>
      </w:r>
      <w:r w:rsidR="00334870" w:rsidRPr="00CB16DA">
        <w:rPr>
          <w:rFonts w:ascii="Times New Roman" w:eastAsia="Times New Roman" w:hAnsi="Times New Roman" w:cs="Times New Roman"/>
          <w:color w:val="000000" w:themeColor="text1"/>
          <w:sz w:val="28"/>
          <w:szCs w:val="28"/>
          <w:lang w:eastAsia="ru-RU"/>
        </w:rPr>
        <w:t xml:space="preserve"> Закон об обязательном социальном</w:t>
      </w:r>
      <w:proofErr w:type="gramEnd"/>
      <w:r w:rsidR="00334870" w:rsidRPr="00CB16DA">
        <w:rPr>
          <w:rFonts w:ascii="Times New Roman" w:eastAsia="Times New Roman" w:hAnsi="Times New Roman" w:cs="Times New Roman"/>
          <w:color w:val="000000" w:themeColor="text1"/>
          <w:sz w:val="28"/>
          <w:szCs w:val="28"/>
          <w:lang w:eastAsia="ru-RU"/>
        </w:rPr>
        <w:t xml:space="preserve"> </w:t>
      </w:r>
      <w:proofErr w:type="gramStart"/>
      <w:r w:rsidR="00334870" w:rsidRPr="00CB16DA">
        <w:rPr>
          <w:rFonts w:ascii="Times New Roman" w:eastAsia="Times New Roman" w:hAnsi="Times New Roman" w:cs="Times New Roman"/>
          <w:color w:val="000000" w:themeColor="text1"/>
          <w:sz w:val="28"/>
          <w:szCs w:val="28"/>
          <w:lang w:eastAsia="ru-RU"/>
        </w:rPr>
        <w:t>страховании)</w:t>
      </w:r>
      <w:r w:rsidR="00334870">
        <w:rPr>
          <w:rFonts w:ascii="Times New Roman" w:eastAsia="Times New Roman" w:hAnsi="Times New Roman" w:cs="Times New Roman"/>
          <w:color w:val="000000" w:themeColor="text1"/>
          <w:sz w:val="28"/>
          <w:szCs w:val="28"/>
          <w:lang w:eastAsia="ru-RU"/>
        </w:rPr>
        <w:t xml:space="preserve">, </w:t>
      </w:r>
      <w:r w:rsidR="00334870">
        <w:rPr>
          <w:rFonts w:ascii="Times New Roman" w:eastAsia="Times New Roman" w:hAnsi="Times New Roman" w:cs="Times New Roman"/>
          <w:color w:val="000000" w:themeColor="text1"/>
          <w:sz w:val="28"/>
          <w:szCs w:val="28"/>
          <w:lang w:eastAsia="ru-RU"/>
        </w:rPr>
        <w:br/>
        <w:t xml:space="preserve">от </w:t>
      </w:r>
      <w:r w:rsidRPr="00CB16DA">
        <w:rPr>
          <w:rFonts w:ascii="Times New Roman" w:eastAsia="Times New Roman" w:hAnsi="Times New Roman" w:cs="Times New Roman"/>
          <w:color w:val="000000" w:themeColor="text1"/>
          <w:sz w:val="28"/>
          <w:szCs w:val="28"/>
          <w:lang w:eastAsia="ru-RU"/>
        </w:rPr>
        <w:t xml:space="preserve">21 июня 2013 года «О пенсионном обеспечении в Республике Казахстан» (далее </w:t>
      </w:r>
      <w:r w:rsidR="008F25AB" w:rsidRPr="00CB16DA">
        <w:rPr>
          <w:color w:val="000000" w:themeColor="text1"/>
          <w:sz w:val="28"/>
          <w:szCs w:val="28"/>
        </w:rPr>
        <w:t>–</w:t>
      </w:r>
      <w:r w:rsidRPr="00CB16DA">
        <w:rPr>
          <w:rFonts w:ascii="Times New Roman" w:eastAsia="Times New Roman" w:hAnsi="Times New Roman" w:cs="Times New Roman"/>
          <w:color w:val="000000" w:themeColor="text1"/>
          <w:sz w:val="28"/>
          <w:szCs w:val="28"/>
          <w:lang w:eastAsia="ru-RU"/>
        </w:rPr>
        <w:t xml:space="preserve"> Закон о пенсионном обеспечении</w:t>
      </w:r>
      <w:r w:rsidR="00334870">
        <w:rPr>
          <w:rFonts w:ascii="Times New Roman" w:eastAsia="Times New Roman" w:hAnsi="Times New Roman" w:cs="Times New Roman"/>
          <w:color w:val="000000" w:themeColor="text1"/>
          <w:sz w:val="28"/>
          <w:szCs w:val="28"/>
          <w:lang w:eastAsia="ru-RU"/>
        </w:rPr>
        <w:t>)</w:t>
      </w:r>
      <w:r w:rsidRPr="00CB16DA">
        <w:rPr>
          <w:rFonts w:ascii="Times New Roman" w:eastAsia="Times New Roman" w:hAnsi="Times New Roman" w:cs="Times New Roman"/>
          <w:color w:val="000000" w:themeColor="text1"/>
          <w:sz w:val="28"/>
          <w:szCs w:val="28"/>
          <w:lang w:eastAsia="ru-RU"/>
        </w:rPr>
        <w:t xml:space="preserve">, от 16 ноября 2015 года «Об  обязательном социальном медицинском страховании» (далее </w:t>
      </w:r>
      <w:r w:rsidR="008F25AB" w:rsidRPr="00CB16DA">
        <w:rPr>
          <w:color w:val="000000" w:themeColor="text1"/>
          <w:sz w:val="28"/>
          <w:szCs w:val="28"/>
        </w:rPr>
        <w:t>–</w:t>
      </w:r>
      <w:r w:rsidRPr="00CB16DA">
        <w:rPr>
          <w:rFonts w:ascii="Times New Roman" w:eastAsia="Times New Roman" w:hAnsi="Times New Roman" w:cs="Times New Roman"/>
          <w:color w:val="000000" w:themeColor="text1"/>
          <w:sz w:val="28"/>
          <w:szCs w:val="28"/>
          <w:lang w:eastAsia="ru-RU"/>
        </w:rPr>
        <w:t xml:space="preserve"> Закон об обязательном социальном медицинском страховании). </w:t>
      </w:r>
      <w:proofErr w:type="gramEnd"/>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CB16DA">
        <w:rPr>
          <w:rFonts w:ascii="Times New Roman" w:eastAsia="Times New Roman" w:hAnsi="Times New Roman" w:cs="Times New Roman"/>
          <w:color w:val="000000" w:themeColor="text1"/>
          <w:sz w:val="28"/>
          <w:szCs w:val="28"/>
          <w:lang w:eastAsia="ru-RU"/>
        </w:rPr>
        <w:t xml:space="preserve">Правила определяют порядок составления формы налоговой отчетности (декларации) по индивидуальному подоходному налогу и социальному налогу (далее </w:t>
      </w:r>
      <w:r w:rsidR="008F25AB" w:rsidRPr="00CB16DA">
        <w:rPr>
          <w:color w:val="000000" w:themeColor="text1"/>
          <w:sz w:val="28"/>
          <w:szCs w:val="28"/>
        </w:rPr>
        <w:t>–</w:t>
      </w:r>
      <w:r w:rsidRPr="00CB16DA">
        <w:rPr>
          <w:rFonts w:ascii="Times New Roman" w:eastAsia="Times New Roman" w:hAnsi="Times New Roman" w:cs="Times New Roman"/>
          <w:color w:val="000000" w:themeColor="text1"/>
          <w:sz w:val="28"/>
          <w:szCs w:val="28"/>
          <w:lang w:eastAsia="ru-RU"/>
        </w:rPr>
        <w:t xml:space="preserve"> декларация), предназначенной для исчисления индивидуального подоходного налога, социального налога, а также для исчисления, удержания (начисления) и перечисления сумм обязательных пенсионных взносов (далее </w:t>
      </w:r>
      <w:r w:rsidR="008F25AB" w:rsidRPr="00CB16DA">
        <w:rPr>
          <w:color w:val="000000" w:themeColor="text1"/>
          <w:sz w:val="28"/>
          <w:szCs w:val="28"/>
        </w:rPr>
        <w:t>–</w:t>
      </w:r>
      <w:r w:rsidRPr="00CB16DA">
        <w:rPr>
          <w:rFonts w:ascii="Times New Roman" w:eastAsia="Times New Roman" w:hAnsi="Times New Roman" w:cs="Times New Roman"/>
          <w:color w:val="000000" w:themeColor="text1"/>
          <w:sz w:val="28"/>
          <w:szCs w:val="28"/>
          <w:lang w:eastAsia="ru-RU"/>
        </w:rPr>
        <w:t xml:space="preserve"> обязательные пенсионные взносы), обязательных профессиональных пенсионных взносов в единый накопительный пенсионный фонд</w:t>
      </w:r>
      <w:r w:rsidR="00334870">
        <w:rPr>
          <w:rFonts w:ascii="Times New Roman" w:eastAsia="Times New Roman" w:hAnsi="Times New Roman" w:cs="Times New Roman"/>
          <w:color w:val="000000" w:themeColor="text1"/>
          <w:sz w:val="28"/>
          <w:szCs w:val="28"/>
          <w:lang w:eastAsia="ru-RU"/>
        </w:rPr>
        <w:t xml:space="preserve"> </w:t>
      </w:r>
      <w:r w:rsidR="00334870" w:rsidRPr="00E22002">
        <w:rPr>
          <w:rFonts w:ascii="Times New Roman" w:eastAsia="Times New Roman" w:hAnsi="Times New Roman" w:cs="Times New Roman"/>
          <w:color w:val="000000" w:themeColor="text1"/>
          <w:sz w:val="28"/>
          <w:szCs w:val="28"/>
          <w:lang w:eastAsia="ru-RU"/>
        </w:rPr>
        <w:t>(далее</w:t>
      </w:r>
      <w:r w:rsidR="006E2562" w:rsidRPr="00E22002">
        <w:rPr>
          <w:rFonts w:ascii="Times New Roman" w:eastAsia="Times New Roman" w:hAnsi="Times New Roman" w:cs="Times New Roman"/>
          <w:color w:val="000000" w:themeColor="text1"/>
          <w:sz w:val="28"/>
          <w:szCs w:val="28"/>
          <w:lang w:eastAsia="ru-RU"/>
        </w:rPr>
        <w:t xml:space="preserve"> </w:t>
      </w:r>
      <w:r w:rsidR="008F25AB" w:rsidRPr="00CB16DA">
        <w:rPr>
          <w:color w:val="000000" w:themeColor="text1"/>
          <w:sz w:val="28"/>
          <w:szCs w:val="28"/>
        </w:rPr>
        <w:t>–</w:t>
      </w:r>
      <w:r w:rsidR="006E2562" w:rsidRPr="00E22002">
        <w:rPr>
          <w:rFonts w:ascii="Times New Roman" w:eastAsia="Times New Roman" w:hAnsi="Times New Roman" w:cs="Times New Roman"/>
          <w:color w:val="000000" w:themeColor="text1"/>
          <w:sz w:val="28"/>
          <w:szCs w:val="28"/>
          <w:lang w:eastAsia="ru-RU"/>
        </w:rPr>
        <w:t xml:space="preserve"> </w:t>
      </w:r>
      <w:r w:rsidR="00E22002">
        <w:rPr>
          <w:rFonts w:ascii="Times New Roman" w:eastAsia="Times New Roman" w:hAnsi="Times New Roman" w:cs="Times New Roman"/>
          <w:color w:val="000000" w:themeColor="text1"/>
          <w:sz w:val="28"/>
          <w:szCs w:val="28"/>
          <w:lang w:eastAsia="ru-RU"/>
        </w:rPr>
        <w:t>Е</w:t>
      </w:r>
      <w:r w:rsidR="00334870" w:rsidRPr="00E22002">
        <w:rPr>
          <w:rFonts w:ascii="Times New Roman" w:eastAsia="Times New Roman" w:hAnsi="Times New Roman" w:cs="Times New Roman"/>
          <w:color w:val="000000" w:themeColor="text1"/>
          <w:sz w:val="28"/>
          <w:szCs w:val="28"/>
          <w:lang w:eastAsia="ru-RU"/>
        </w:rPr>
        <w:t>НПФ)</w:t>
      </w:r>
      <w:r w:rsidRPr="00E22002">
        <w:rPr>
          <w:rFonts w:ascii="Times New Roman" w:eastAsia="Times New Roman" w:hAnsi="Times New Roman" w:cs="Times New Roman"/>
          <w:color w:val="000000" w:themeColor="text1"/>
          <w:sz w:val="28"/>
          <w:szCs w:val="28"/>
          <w:lang w:eastAsia="ru-RU"/>
        </w:rPr>
        <w:t>, начисления и перечисления</w:t>
      </w:r>
      <w:r w:rsidRPr="00CB16DA">
        <w:rPr>
          <w:rFonts w:ascii="Times New Roman" w:eastAsia="Times New Roman" w:hAnsi="Times New Roman" w:cs="Times New Roman"/>
          <w:color w:val="000000" w:themeColor="text1"/>
          <w:sz w:val="28"/>
          <w:szCs w:val="28"/>
          <w:lang w:eastAsia="ru-RU"/>
        </w:rPr>
        <w:t xml:space="preserve"> сумм социальных отчислений в Государственный</w:t>
      </w:r>
      <w:proofErr w:type="gramEnd"/>
      <w:r w:rsidRPr="00CB16DA">
        <w:rPr>
          <w:rFonts w:ascii="Times New Roman" w:eastAsia="Times New Roman" w:hAnsi="Times New Roman" w:cs="Times New Roman"/>
          <w:color w:val="000000" w:themeColor="text1"/>
          <w:sz w:val="28"/>
          <w:szCs w:val="28"/>
          <w:lang w:eastAsia="ru-RU"/>
        </w:rPr>
        <w:t xml:space="preserve"> фонд социального страхования (далее </w:t>
      </w:r>
      <w:r w:rsidR="008F25AB" w:rsidRPr="00CB16DA">
        <w:rPr>
          <w:color w:val="000000" w:themeColor="text1"/>
          <w:sz w:val="28"/>
          <w:szCs w:val="28"/>
        </w:rPr>
        <w:t>–</w:t>
      </w:r>
      <w:r w:rsidRPr="00CB16DA">
        <w:rPr>
          <w:rFonts w:ascii="Times New Roman" w:eastAsia="Times New Roman" w:hAnsi="Times New Roman" w:cs="Times New Roman"/>
          <w:color w:val="000000" w:themeColor="text1"/>
          <w:sz w:val="28"/>
          <w:szCs w:val="28"/>
          <w:lang w:eastAsia="ru-RU"/>
        </w:rPr>
        <w:t xml:space="preserve"> социальные </w:t>
      </w:r>
      <w:r w:rsidRPr="00CB16DA">
        <w:rPr>
          <w:rFonts w:ascii="Times New Roman" w:eastAsia="Times New Roman" w:hAnsi="Times New Roman" w:cs="Times New Roman"/>
          <w:color w:val="000000" w:themeColor="text1"/>
          <w:sz w:val="28"/>
          <w:szCs w:val="28"/>
          <w:lang w:eastAsia="ru-RU"/>
        </w:rPr>
        <w:lastRenderedPageBreak/>
        <w:t>отчисления) и отчислений и (или) взносов на обязательное социальное медицинское страхование</w:t>
      </w:r>
      <w:r w:rsidR="00334870">
        <w:rPr>
          <w:rFonts w:ascii="Times New Roman" w:eastAsia="Times New Roman" w:hAnsi="Times New Roman" w:cs="Times New Roman"/>
          <w:color w:val="000000" w:themeColor="text1"/>
          <w:sz w:val="28"/>
          <w:szCs w:val="28"/>
          <w:lang w:eastAsia="ru-RU"/>
        </w:rPr>
        <w:t xml:space="preserve"> (далее</w:t>
      </w:r>
      <w:r w:rsidR="001B030C">
        <w:rPr>
          <w:rFonts w:ascii="Times New Roman" w:eastAsia="Times New Roman" w:hAnsi="Times New Roman" w:cs="Times New Roman"/>
          <w:color w:val="000000" w:themeColor="text1"/>
          <w:sz w:val="28"/>
          <w:szCs w:val="28"/>
          <w:lang w:eastAsia="ru-RU"/>
        </w:rPr>
        <w:t xml:space="preserve"> </w:t>
      </w:r>
      <w:r w:rsidR="008F25AB" w:rsidRPr="00CB16DA">
        <w:rPr>
          <w:color w:val="000000" w:themeColor="text1"/>
          <w:sz w:val="28"/>
          <w:szCs w:val="28"/>
        </w:rPr>
        <w:t>–</w:t>
      </w:r>
      <w:r w:rsidR="00334870">
        <w:rPr>
          <w:rFonts w:ascii="Times New Roman" w:eastAsia="Times New Roman" w:hAnsi="Times New Roman" w:cs="Times New Roman"/>
          <w:color w:val="000000" w:themeColor="text1"/>
          <w:sz w:val="28"/>
          <w:szCs w:val="28"/>
          <w:lang w:eastAsia="ru-RU"/>
        </w:rPr>
        <w:t xml:space="preserve"> ОСМС)</w:t>
      </w:r>
      <w:r w:rsidRPr="00CB16DA">
        <w:rPr>
          <w:rFonts w:ascii="Times New Roman" w:eastAsia="Times New Roman" w:hAnsi="Times New Roman" w:cs="Times New Roman"/>
          <w:color w:val="000000" w:themeColor="text1"/>
          <w:sz w:val="28"/>
          <w:szCs w:val="28"/>
          <w:lang w:eastAsia="ru-RU"/>
        </w:rPr>
        <w:t xml:space="preserve">.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rPr>
      </w:pPr>
      <w:bookmarkStart w:id="6" w:name="sub1003546588"/>
      <w:bookmarkStart w:id="7" w:name="sub1000092550"/>
      <w:proofErr w:type="gramStart"/>
      <w:r w:rsidRPr="00CB16DA">
        <w:rPr>
          <w:rFonts w:ascii="Times New Roman" w:eastAsia="Times New Roman" w:hAnsi="Times New Roman" w:cs="Times New Roman"/>
          <w:color w:val="000000" w:themeColor="text1"/>
          <w:sz w:val="28"/>
          <w:szCs w:val="28"/>
        </w:rPr>
        <w:t>Декларация составляется налоговыми агентами, за исключением применяющих специальны</w:t>
      </w:r>
      <w:r>
        <w:rPr>
          <w:rFonts w:ascii="Times New Roman" w:eastAsia="Times New Roman" w:hAnsi="Times New Roman" w:cs="Times New Roman"/>
          <w:color w:val="000000" w:themeColor="text1"/>
          <w:sz w:val="28"/>
          <w:szCs w:val="28"/>
        </w:rPr>
        <w:t>й</w:t>
      </w:r>
      <w:r w:rsidRPr="00CB16DA">
        <w:rPr>
          <w:rFonts w:ascii="Times New Roman" w:eastAsia="Times New Roman" w:hAnsi="Times New Roman" w:cs="Times New Roman"/>
          <w:color w:val="000000" w:themeColor="text1"/>
          <w:sz w:val="28"/>
          <w:szCs w:val="28"/>
        </w:rPr>
        <w:t xml:space="preserve"> налоговы</w:t>
      </w:r>
      <w:r>
        <w:rPr>
          <w:rFonts w:ascii="Times New Roman" w:eastAsia="Times New Roman" w:hAnsi="Times New Roman" w:cs="Times New Roman"/>
          <w:color w:val="000000" w:themeColor="text1"/>
          <w:sz w:val="28"/>
          <w:szCs w:val="28"/>
        </w:rPr>
        <w:t>й</w:t>
      </w:r>
      <w:r w:rsidRPr="00CB16DA">
        <w:rPr>
          <w:rFonts w:ascii="Times New Roman" w:eastAsia="Times New Roman" w:hAnsi="Times New Roman" w:cs="Times New Roman"/>
          <w:color w:val="000000" w:themeColor="text1"/>
          <w:sz w:val="28"/>
          <w:szCs w:val="28"/>
        </w:rPr>
        <w:t xml:space="preserve"> режим для крестьянских или фермерских хозяйств к физическим лицам согласно </w:t>
      </w:r>
      <w:bookmarkStart w:id="8" w:name="sub1000926259"/>
      <w:r w:rsidRPr="00CB16DA">
        <w:rPr>
          <w:rFonts w:ascii="Times New Roman" w:eastAsia="Times New Roman" w:hAnsi="Times New Roman" w:cs="Times New Roman"/>
          <w:color w:val="000000" w:themeColor="text1"/>
          <w:sz w:val="28"/>
          <w:szCs w:val="28"/>
        </w:rPr>
        <w:fldChar w:fldCharType="begin"/>
      </w:r>
      <w:r w:rsidRPr="00CB16DA">
        <w:rPr>
          <w:rFonts w:ascii="Times New Roman" w:eastAsia="Times New Roman" w:hAnsi="Times New Roman" w:cs="Times New Roman"/>
          <w:color w:val="000000" w:themeColor="text1"/>
          <w:sz w:val="28"/>
          <w:szCs w:val="28"/>
        </w:rPr>
        <w:instrText xml:space="preserve"> HYPERLINK "jl:30366217.1530000%20" </w:instrText>
      </w:r>
      <w:r w:rsidRPr="00CB16DA">
        <w:rPr>
          <w:rFonts w:ascii="Times New Roman" w:eastAsia="Times New Roman" w:hAnsi="Times New Roman" w:cs="Times New Roman"/>
          <w:color w:val="000000" w:themeColor="text1"/>
          <w:sz w:val="28"/>
          <w:szCs w:val="28"/>
        </w:rPr>
        <w:fldChar w:fldCharType="separate"/>
      </w:r>
      <w:r w:rsidRPr="00CB16DA">
        <w:rPr>
          <w:rFonts w:ascii="Times New Roman" w:eastAsia="Times New Roman" w:hAnsi="Times New Roman" w:cs="Times New Roman"/>
          <w:bCs/>
          <w:color w:val="000000" w:themeColor="text1"/>
          <w:sz w:val="28"/>
          <w:szCs w:val="28"/>
        </w:rPr>
        <w:t>главам 18, 19</w:t>
      </w:r>
      <w:r w:rsidRPr="00CB16DA">
        <w:rPr>
          <w:rFonts w:ascii="Times New Roman" w:eastAsia="Times New Roman" w:hAnsi="Times New Roman" w:cs="Times New Roman"/>
          <w:color w:val="000000" w:themeColor="text1"/>
          <w:sz w:val="28"/>
          <w:szCs w:val="28"/>
        </w:rPr>
        <w:fldChar w:fldCharType="end"/>
      </w:r>
      <w:bookmarkEnd w:id="8"/>
      <w:r w:rsidRPr="00CB16DA">
        <w:rPr>
          <w:rFonts w:ascii="Times New Roman" w:eastAsia="Times New Roman" w:hAnsi="Times New Roman" w:cs="Times New Roman"/>
          <w:color w:val="000000" w:themeColor="text1"/>
          <w:sz w:val="28"/>
          <w:szCs w:val="28"/>
        </w:rPr>
        <w:t xml:space="preserve"> раздела 6, </w:t>
      </w:r>
      <w:bookmarkStart w:id="9" w:name="sub1002376805"/>
      <w:r w:rsidRPr="00CB16DA">
        <w:rPr>
          <w:rFonts w:ascii="Times New Roman" w:eastAsia="Times New Roman" w:hAnsi="Times New Roman" w:cs="Times New Roman"/>
          <w:color w:val="000000" w:themeColor="text1"/>
          <w:sz w:val="28"/>
          <w:szCs w:val="28"/>
        </w:rPr>
        <w:t xml:space="preserve">главе 25 раздела 7, </w:t>
      </w:r>
      <w:hyperlink r:id="rId11" w:history="1">
        <w:r w:rsidRPr="00CB16DA">
          <w:rPr>
            <w:rFonts w:ascii="Times New Roman" w:eastAsia="Times New Roman" w:hAnsi="Times New Roman" w:cs="Times New Roman"/>
            <w:bCs/>
            <w:color w:val="000000" w:themeColor="text1"/>
            <w:sz w:val="28"/>
            <w:szCs w:val="28"/>
          </w:rPr>
          <w:t>разделу 12</w:t>
        </w:r>
      </w:hyperlink>
      <w:bookmarkEnd w:id="9"/>
      <w:r w:rsidRPr="00CB16DA">
        <w:rPr>
          <w:rFonts w:ascii="Times New Roman" w:eastAsia="Times New Roman" w:hAnsi="Times New Roman" w:cs="Times New Roman"/>
          <w:color w:val="000000" w:themeColor="text1"/>
          <w:sz w:val="28"/>
          <w:szCs w:val="28"/>
        </w:rPr>
        <w:t xml:space="preserve"> Налогового кодекса, агентами по уплате обязательных пенсионных взносов, обязательных профессиональных пенсионных взносов в соответствии с </w:t>
      </w:r>
      <w:r w:rsidRPr="00CB16DA">
        <w:rPr>
          <w:rFonts w:ascii="Times New Roman" w:eastAsia="Times New Roman" w:hAnsi="Times New Roman" w:cs="Times New Roman"/>
          <w:color w:val="000000" w:themeColor="text1"/>
          <w:sz w:val="28"/>
          <w:szCs w:val="28"/>
          <w:lang w:eastAsia="ru-RU"/>
        </w:rPr>
        <w:t>Законом о пенсионном обеспечении</w:t>
      </w:r>
      <w:r w:rsidRPr="00CB16DA">
        <w:rPr>
          <w:rFonts w:ascii="Times New Roman" w:eastAsia="Times New Roman" w:hAnsi="Times New Roman" w:cs="Times New Roman"/>
          <w:color w:val="000000" w:themeColor="text1"/>
          <w:sz w:val="28"/>
          <w:szCs w:val="28"/>
        </w:rPr>
        <w:t>, плательщиками социальных отчислений в соответствии с Законом об обязательном социальном страховании</w:t>
      </w:r>
      <w:proofErr w:type="gramEnd"/>
      <w:r w:rsidRPr="00CB16DA">
        <w:rPr>
          <w:rFonts w:ascii="Times New Roman" w:eastAsia="Times New Roman" w:hAnsi="Times New Roman" w:cs="Times New Roman"/>
          <w:color w:val="000000" w:themeColor="text1"/>
          <w:sz w:val="28"/>
          <w:szCs w:val="28"/>
        </w:rPr>
        <w:t xml:space="preserve">, </w:t>
      </w:r>
      <w:proofErr w:type="gramStart"/>
      <w:r w:rsidRPr="00CB16DA">
        <w:rPr>
          <w:rFonts w:ascii="Times New Roman" w:eastAsia="Times New Roman" w:hAnsi="Times New Roman" w:cs="Times New Roman"/>
          <w:color w:val="000000" w:themeColor="text1"/>
          <w:sz w:val="28"/>
          <w:szCs w:val="28"/>
        </w:rPr>
        <w:t>плательщиками взносов и (или) отчислений на обязательное социальное медицинское страхование в соответствии с Законом об обязательном социальном медицинском страховании, в том числе индивидуальными предпринимателями (за исключением применяющих специальные налоговые режимы для крестьянских или фермерских хозяйств, на основе патента), частными нотариусами, частными судебными исполнителями, адвокатами, профессиональными медиаторами по обязательным пенсионным взносам, социальным отчислениям</w:t>
      </w:r>
      <w:r>
        <w:rPr>
          <w:rFonts w:ascii="Times New Roman" w:eastAsia="Times New Roman" w:hAnsi="Times New Roman" w:cs="Times New Roman"/>
          <w:color w:val="000000" w:themeColor="text1"/>
          <w:sz w:val="28"/>
          <w:szCs w:val="28"/>
        </w:rPr>
        <w:t>, взносам на обязательное социальное медицинское страхование</w:t>
      </w:r>
      <w:r w:rsidRPr="00CB16DA">
        <w:rPr>
          <w:rFonts w:ascii="Times New Roman" w:eastAsia="Times New Roman" w:hAnsi="Times New Roman" w:cs="Times New Roman"/>
          <w:color w:val="000000" w:themeColor="text1"/>
          <w:sz w:val="28"/>
          <w:szCs w:val="28"/>
        </w:rPr>
        <w:t xml:space="preserve"> в свою</w:t>
      </w:r>
      <w:proofErr w:type="gramEnd"/>
      <w:r w:rsidRPr="00CB16DA">
        <w:rPr>
          <w:rFonts w:ascii="Times New Roman" w:eastAsia="Times New Roman" w:hAnsi="Times New Roman" w:cs="Times New Roman"/>
          <w:color w:val="000000" w:themeColor="text1"/>
          <w:sz w:val="28"/>
          <w:szCs w:val="28"/>
        </w:rPr>
        <w:t xml:space="preserve"> пользу в размерах, установленных </w:t>
      </w:r>
      <w:hyperlink r:id="rId12" w:history="1">
        <w:proofErr w:type="gramStart"/>
        <w:r w:rsidRPr="00CB16DA">
          <w:rPr>
            <w:rFonts w:ascii="Times New Roman" w:eastAsia="Times New Roman" w:hAnsi="Times New Roman" w:cs="Times New Roman"/>
            <w:bCs/>
            <w:color w:val="000000" w:themeColor="text1"/>
            <w:sz w:val="28"/>
            <w:szCs w:val="28"/>
          </w:rPr>
          <w:t>закон</w:t>
        </w:r>
      </w:hyperlink>
      <w:r w:rsidRPr="00CB16DA">
        <w:rPr>
          <w:rFonts w:ascii="Times New Roman" w:eastAsia="Times New Roman" w:hAnsi="Times New Roman" w:cs="Times New Roman"/>
          <w:bCs/>
          <w:color w:val="000000" w:themeColor="text1"/>
          <w:sz w:val="28"/>
          <w:szCs w:val="28"/>
        </w:rPr>
        <w:t>ами</w:t>
      </w:r>
      <w:proofErr w:type="gramEnd"/>
      <w:r w:rsidRPr="00CB16DA">
        <w:rPr>
          <w:rFonts w:ascii="Times New Roman" w:eastAsia="Times New Roman" w:hAnsi="Times New Roman" w:cs="Times New Roman"/>
          <w:color w:val="000000" w:themeColor="text1"/>
          <w:sz w:val="28"/>
          <w:szCs w:val="28"/>
        </w:rPr>
        <w:t xml:space="preserve"> о пенсионном обеспечении, об обязательном социальном страховании.</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Структурные подразделения, признанные по решению юридического лица самостоятельными плательщиками социального налога согласно </w:t>
      </w:r>
      <w:bookmarkStart w:id="10" w:name="sub1000946473"/>
      <w:r w:rsidRPr="00CB16DA">
        <w:rPr>
          <w:rFonts w:ascii="Times New Roman" w:eastAsia="Times New Roman" w:hAnsi="Times New Roman" w:cs="Times New Roman"/>
          <w:color w:val="000000" w:themeColor="text1"/>
          <w:sz w:val="28"/>
          <w:szCs w:val="28"/>
          <w:lang w:eastAsia="ru-RU"/>
        </w:rPr>
        <w:fldChar w:fldCharType="begin"/>
      </w:r>
      <w:r w:rsidRPr="00CB16DA">
        <w:rPr>
          <w:rFonts w:ascii="Times New Roman" w:eastAsia="Times New Roman" w:hAnsi="Times New Roman" w:cs="Times New Roman"/>
          <w:color w:val="000000" w:themeColor="text1"/>
          <w:sz w:val="28"/>
          <w:szCs w:val="28"/>
          <w:lang w:eastAsia="ru-RU"/>
        </w:rPr>
        <w:instrText xml:space="preserve"> HYPERLINK "jl:30366217.3550200%20" </w:instrText>
      </w:r>
      <w:r w:rsidRPr="00CB16DA">
        <w:rPr>
          <w:rFonts w:ascii="Times New Roman" w:eastAsia="Times New Roman" w:hAnsi="Times New Roman" w:cs="Times New Roman"/>
          <w:color w:val="000000" w:themeColor="text1"/>
          <w:sz w:val="28"/>
          <w:szCs w:val="28"/>
          <w:lang w:eastAsia="ru-RU"/>
        </w:rPr>
        <w:fldChar w:fldCharType="separate"/>
      </w:r>
      <w:r w:rsidRPr="00CB16DA">
        <w:rPr>
          <w:rFonts w:ascii="Times New Roman" w:eastAsia="Times New Roman" w:hAnsi="Times New Roman" w:cs="Times New Roman"/>
          <w:bCs/>
          <w:color w:val="000000" w:themeColor="text1"/>
          <w:sz w:val="28"/>
          <w:szCs w:val="28"/>
          <w:lang w:eastAsia="ru-RU"/>
        </w:rPr>
        <w:t xml:space="preserve">пункту </w:t>
      </w:r>
      <w:r w:rsidRPr="00CB16DA">
        <w:rPr>
          <w:rFonts w:ascii="Times New Roman" w:eastAsia="Times New Roman" w:hAnsi="Times New Roman" w:cs="Times New Roman"/>
          <w:bCs/>
          <w:color w:val="000000" w:themeColor="text1"/>
          <w:sz w:val="28"/>
          <w:szCs w:val="28"/>
          <w:lang w:eastAsia="ru-RU"/>
        </w:rPr>
        <w:br/>
        <w:t>2 статьи 355</w:t>
      </w:r>
      <w:r w:rsidRPr="00CB16DA">
        <w:rPr>
          <w:rFonts w:ascii="Times New Roman" w:eastAsia="Times New Roman" w:hAnsi="Times New Roman" w:cs="Times New Roman"/>
          <w:color w:val="000000" w:themeColor="text1"/>
          <w:sz w:val="28"/>
          <w:szCs w:val="28"/>
          <w:lang w:eastAsia="ru-RU"/>
        </w:rPr>
        <w:fldChar w:fldCharType="end"/>
      </w:r>
      <w:bookmarkEnd w:id="10"/>
      <w:r w:rsidRPr="00CB16DA">
        <w:rPr>
          <w:rFonts w:ascii="Times New Roman" w:eastAsia="Times New Roman" w:hAnsi="Times New Roman" w:cs="Times New Roman"/>
          <w:color w:val="000000" w:themeColor="text1"/>
          <w:sz w:val="28"/>
          <w:szCs w:val="28"/>
          <w:lang w:eastAsia="ru-RU"/>
        </w:rPr>
        <w:t xml:space="preserve"> Налогового кодекса, признаются налоговыми агентами по индивидуальному подоходному налогу.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Налогоплательщик, осуществляющий деятельность в рамках специального налогового режима в соответствии со </w:t>
      </w:r>
      <w:bookmarkStart w:id="11" w:name="sub1002376898"/>
      <w:r w:rsidRPr="00CB16DA">
        <w:rPr>
          <w:rFonts w:ascii="Times New Roman" w:eastAsia="Times New Roman" w:hAnsi="Times New Roman" w:cs="Times New Roman"/>
          <w:color w:val="000000" w:themeColor="text1"/>
          <w:sz w:val="28"/>
          <w:szCs w:val="28"/>
          <w:lang w:eastAsia="ru-RU"/>
        </w:rPr>
        <w:fldChar w:fldCharType="begin"/>
      </w:r>
      <w:r w:rsidRPr="00CB16DA">
        <w:rPr>
          <w:rFonts w:ascii="Times New Roman" w:eastAsia="Times New Roman" w:hAnsi="Times New Roman" w:cs="Times New Roman"/>
          <w:color w:val="000000" w:themeColor="text1"/>
          <w:sz w:val="28"/>
          <w:szCs w:val="28"/>
          <w:lang w:eastAsia="ru-RU"/>
        </w:rPr>
        <w:instrText xml:space="preserve"> HYPERLINK "jl:30366217.4480000%20" </w:instrText>
      </w:r>
      <w:r w:rsidRPr="00CB16DA">
        <w:rPr>
          <w:rFonts w:ascii="Times New Roman" w:eastAsia="Times New Roman" w:hAnsi="Times New Roman" w:cs="Times New Roman"/>
          <w:color w:val="000000" w:themeColor="text1"/>
          <w:sz w:val="28"/>
          <w:szCs w:val="28"/>
          <w:lang w:eastAsia="ru-RU"/>
        </w:rPr>
        <w:fldChar w:fldCharType="separate"/>
      </w:r>
      <w:r w:rsidRPr="00CB16DA">
        <w:rPr>
          <w:rFonts w:ascii="Times New Roman" w:eastAsia="Times New Roman" w:hAnsi="Times New Roman" w:cs="Times New Roman"/>
          <w:bCs/>
          <w:color w:val="000000" w:themeColor="text1"/>
          <w:sz w:val="28"/>
          <w:szCs w:val="28"/>
          <w:lang w:eastAsia="ru-RU"/>
        </w:rPr>
        <w:t xml:space="preserve">статьями </w:t>
      </w:r>
      <w:r w:rsidRPr="00CB16DA">
        <w:rPr>
          <w:rFonts w:ascii="Times New Roman" w:eastAsia="Times New Roman" w:hAnsi="Times New Roman" w:cs="Times New Roman"/>
          <w:bCs/>
          <w:color w:val="000000" w:themeColor="text1"/>
          <w:sz w:val="28"/>
          <w:szCs w:val="28"/>
          <w:lang w:eastAsia="ru-RU"/>
        </w:rPr>
        <w:br/>
        <w:t>448-452</w:t>
      </w:r>
      <w:r w:rsidRPr="00CB16DA">
        <w:rPr>
          <w:rFonts w:ascii="Times New Roman" w:eastAsia="Times New Roman" w:hAnsi="Times New Roman" w:cs="Times New Roman"/>
          <w:color w:val="000000" w:themeColor="text1"/>
          <w:sz w:val="28"/>
          <w:szCs w:val="28"/>
          <w:lang w:eastAsia="ru-RU"/>
        </w:rPr>
        <w:fldChar w:fldCharType="end"/>
      </w:r>
      <w:bookmarkEnd w:id="11"/>
      <w:r w:rsidRPr="00CB16DA">
        <w:rPr>
          <w:rFonts w:ascii="Times New Roman" w:eastAsia="Times New Roman" w:hAnsi="Times New Roman" w:cs="Times New Roman"/>
          <w:color w:val="000000" w:themeColor="text1"/>
          <w:sz w:val="28"/>
          <w:szCs w:val="28"/>
          <w:lang w:eastAsia="ru-RU"/>
        </w:rPr>
        <w:t xml:space="preserve"> Налогового кодекса и деятельность, налогообложение которой производит в общеустановленном порядке, представление декларации производится раздельно по каждому виду деятельности в соответствии с </w:t>
      </w:r>
      <w:bookmarkStart w:id="12" w:name="sub1000934252"/>
      <w:r w:rsidRPr="00CB16DA">
        <w:rPr>
          <w:rFonts w:ascii="Times New Roman" w:eastAsia="Times New Roman" w:hAnsi="Times New Roman" w:cs="Times New Roman"/>
          <w:color w:val="000000" w:themeColor="text1"/>
          <w:sz w:val="28"/>
          <w:szCs w:val="28"/>
          <w:lang w:eastAsia="ru-RU"/>
        </w:rPr>
        <w:fldChar w:fldCharType="begin"/>
      </w:r>
      <w:r w:rsidRPr="00CB16DA">
        <w:rPr>
          <w:rFonts w:ascii="Times New Roman" w:eastAsia="Times New Roman" w:hAnsi="Times New Roman" w:cs="Times New Roman"/>
          <w:color w:val="000000" w:themeColor="text1"/>
          <w:sz w:val="28"/>
          <w:szCs w:val="28"/>
          <w:lang w:eastAsia="ru-RU"/>
        </w:rPr>
        <w:instrText xml:space="preserve"> HYPERLINK "jl:30366217.640000%20" </w:instrText>
      </w:r>
      <w:r w:rsidRPr="00CB16DA">
        <w:rPr>
          <w:rFonts w:ascii="Times New Roman" w:eastAsia="Times New Roman" w:hAnsi="Times New Roman" w:cs="Times New Roman"/>
          <w:color w:val="000000" w:themeColor="text1"/>
          <w:sz w:val="28"/>
          <w:szCs w:val="28"/>
          <w:lang w:eastAsia="ru-RU"/>
        </w:rPr>
        <w:fldChar w:fldCharType="separate"/>
      </w:r>
      <w:r w:rsidRPr="00CB16DA">
        <w:rPr>
          <w:rFonts w:ascii="Times New Roman" w:eastAsia="Times New Roman" w:hAnsi="Times New Roman" w:cs="Times New Roman"/>
          <w:bCs/>
          <w:color w:val="000000" w:themeColor="text1"/>
          <w:sz w:val="28"/>
          <w:szCs w:val="28"/>
          <w:lang w:eastAsia="ru-RU"/>
        </w:rPr>
        <w:t>пунктом 1 статьи 64</w:t>
      </w:r>
      <w:r w:rsidRPr="00CB16DA">
        <w:rPr>
          <w:rFonts w:ascii="Times New Roman" w:eastAsia="Times New Roman" w:hAnsi="Times New Roman" w:cs="Times New Roman"/>
          <w:color w:val="000000" w:themeColor="text1"/>
          <w:sz w:val="28"/>
          <w:szCs w:val="28"/>
          <w:lang w:eastAsia="ru-RU"/>
        </w:rPr>
        <w:fldChar w:fldCharType="end"/>
      </w:r>
      <w:bookmarkEnd w:id="12"/>
      <w:r w:rsidRPr="00CB16DA">
        <w:rPr>
          <w:rFonts w:ascii="Times New Roman" w:eastAsia="Times New Roman" w:hAnsi="Times New Roman" w:cs="Times New Roman"/>
          <w:color w:val="000000" w:themeColor="text1"/>
          <w:sz w:val="28"/>
          <w:szCs w:val="28"/>
          <w:lang w:eastAsia="ru-RU"/>
        </w:rPr>
        <w:t xml:space="preserve"> Налогового кодекса. </w:t>
      </w:r>
    </w:p>
    <w:p w:rsidR="00C967CC" w:rsidRPr="00CB16DA" w:rsidRDefault="00C967CC" w:rsidP="00C967CC">
      <w:pPr>
        <w:tabs>
          <w:tab w:val="left" w:pos="993"/>
        </w:tabs>
        <w:spacing w:after="0" w:line="240" w:lineRule="auto"/>
        <w:ind w:firstLine="709"/>
        <w:jc w:val="both"/>
        <w:rPr>
          <w:rFonts w:ascii="Times New Roman" w:hAnsi="Times New Roman" w:cs="Times New Roman"/>
          <w:sz w:val="28"/>
          <w:szCs w:val="28"/>
          <w:lang w:val="kk-KZ"/>
        </w:rPr>
      </w:pPr>
      <w:bookmarkStart w:id="13" w:name="SUB200"/>
      <w:bookmarkStart w:id="14" w:name="SUB300"/>
      <w:bookmarkEnd w:id="13"/>
      <w:bookmarkEnd w:id="14"/>
      <w:r w:rsidRPr="00CB16DA">
        <w:rPr>
          <w:rFonts w:ascii="Times New Roman" w:eastAsia="Times New Roman" w:hAnsi="Times New Roman" w:cs="Times New Roman"/>
          <w:color w:val="000000" w:themeColor="text1"/>
          <w:sz w:val="28"/>
          <w:szCs w:val="28"/>
          <w:lang w:eastAsia="ru-RU"/>
        </w:rPr>
        <w:t xml:space="preserve">2. </w:t>
      </w:r>
      <w:r w:rsidRPr="00CB16DA">
        <w:rPr>
          <w:rFonts w:ascii="Times New Roman" w:hAnsi="Times New Roman" w:cs="Times New Roman"/>
          <w:sz w:val="28"/>
          <w:szCs w:val="28"/>
        </w:rPr>
        <w:t xml:space="preserve">Настоящие Правила распространяются на обязательства по представлению налоговой отчетности </w:t>
      </w:r>
      <w:r w:rsidR="00160842">
        <w:rPr>
          <w:rFonts w:ascii="Times New Roman" w:hAnsi="Times New Roman" w:cs="Times New Roman"/>
          <w:sz w:val="28"/>
          <w:szCs w:val="28"/>
        </w:rPr>
        <w:t>с 1 января</w:t>
      </w:r>
      <w:r w:rsidRPr="00CB16DA">
        <w:rPr>
          <w:rFonts w:ascii="Times New Roman" w:hAnsi="Times New Roman" w:cs="Times New Roman"/>
          <w:sz w:val="28"/>
          <w:szCs w:val="28"/>
        </w:rPr>
        <w:t xml:space="preserve"> 201</w:t>
      </w:r>
      <w:r w:rsidR="00160842">
        <w:rPr>
          <w:rFonts w:ascii="Times New Roman" w:hAnsi="Times New Roman" w:cs="Times New Roman"/>
          <w:sz w:val="28"/>
          <w:szCs w:val="28"/>
        </w:rPr>
        <w:t>8</w:t>
      </w:r>
      <w:r w:rsidRPr="00CB16DA">
        <w:rPr>
          <w:rFonts w:ascii="Times New Roman" w:hAnsi="Times New Roman" w:cs="Times New Roman"/>
          <w:sz w:val="28"/>
          <w:szCs w:val="28"/>
        </w:rPr>
        <w:t xml:space="preserve"> год</w:t>
      </w:r>
      <w:r w:rsidR="00160842">
        <w:rPr>
          <w:rFonts w:ascii="Times New Roman" w:hAnsi="Times New Roman" w:cs="Times New Roman"/>
          <w:sz w:val="28"/>
          <w:szCs w:val="28"/>
        </w:rPr>
        <w:t>а</w:t>
      </w:r>
      <w:r w:rsidRPr="00CB16DA">
        <w:rPr>
          <w:rFonts w:ascii="Times New Roman" w:hAnsi="Times New Roman" w:cs="Times New Roman"/>
          <w:sz w:val="28"/>
          <w:szCs w:val="28"/>
        </w:rPr>
        <w:t>.</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hAnsi="Times New Roman" w:cs="Times New Roman"/>
          <w:sz w:val="28"/>
          <w:szCs w:val="28"/>
          <w:lang w:val="kk-KZ"/>
        </w:rPr>
        <w:t xml:space="preserve">3. </w:t>
      </w:r>
      <w:r w:rsidRPr="00CB16DA">
        <w:rPr>
          <w:rFonts w:ascii="Times New Roman" w:eastAsia="Times New Roman" w:hAnsi="Times New Roman" w:cs="Times New Roman"/>
          <w:color w:val="000000" w:themeColor="text1"/>
          <w:sz w:val="28"/>
          <w:szCs w:val="28"/>
          <w:lang w:eastAsia="ru-RU"/>
        </w:rPr>
        <w:t>Декларация состоит из самой декларации (форма 200.00) и приложений к ней (формы с 200.01 по 200.04), предназначенных для детального отражения информации об исчислении налогового обязательства.</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5" w:name="SUB400"/>
      <w:bookmarkEnd w:id="15"/>
      <w:r w:rsidRPr="00CB16DA">
        <w:rPr>
          <w:rFonts w:ascii="Times New Roman" w:eastAsia="Times New Roman" w:hAnsi="Times New Roman" w:cs="Times New Roman"/>
          <w:color w:val="000000" w:themeColor="text1"/>
          <w:sz w:val="28"/>
          <w:szCs w:val="28"/>
          <w:lang w:val="kk-KZ" w:eastAsia="ru-RU"/>
        </w:rPr>
        <w:t>4</w:t>
      </w:r>
      <w:r w:rsidRPr="00CB16DA">
        <w:rPr>
          <w:rFonts w:ascii="Times New Roman" w:eastAsia="Times New Roman" w:hAnsi="Times New Roman" w:cs="Times New Roman"/>
          <w:color w:val="000000" w:themeColor="text1"/>
          <w:sz w:val="28"/>
          <w:szCs w:val="28"/>
          <w:lang w:eastAsia="ru-RU"/>
        </w:rPr>
        <w:t xml:space="preserve">. При заполнении декларации не допускаются исправления, подчистки и помарки.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6" w:name="SUB500"/>
      <w:bookmarkEnd w:id="16"/>
      <w:r w:rsidRPr="00CB16DA">
        <w:rPr>
          <w:rFonts w:ascii="Times New Roman" w:eastAsia="Times New Roman" w:hAnsi="Times New Roman" w:cs="Times New Roman"/>
          <w:color w:val="000000" w:themeColor="text1"/>
          <w:sz w:val="28"/>
          <w:szCs w:val="28"/>
          <w:lang w:val="kk-KZ" w:eastAsia="ru-RU"/>
        </w:rPr>
        <w:t>5</w:t>
      </w:r>
      <w:r w:rsidRPr="00CB16DA">
        <w:rPr>
          <w:rFonts w:ascii="Times New Roman" w:eastAsia="Times New Roman" w:hAnsi="Times New Roman" w:cs="Times New Roman"/>
          <w:color w:val="000000" w:themeColor="text1"/>
          <w:sz w:val="28"/>
          <w:szCs w:val="28"/>
          <w:lang w:eastAsia="ru-RU"/>
        </w:rPr>
        <w:t xml:space="preserve">. При отсутствии показателей соответствующие ячейки декларации не заполняются. </w:t>
      </w:r>
    </w:p>
    <w:p w:rsidR="00A52A13"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7" w:name="SUB600"/>
      <w:bookmarkEnd w:id="17"/>
      <w:r w:rsidRPr="00CB16DA">
        <w:rPr>
          <w:rFonts w:ascii="Times New Roman" w:eastAsia="Times New Roman" w:hAnsi="Times New Roman" w:cs="Times New Roman"/>
          <w:color w:val="000000" w:themeColor="text1"/>
          <w:sz w:val="28"/>
          <w:szCs w:val="28"/>
          <w:lang w:val="kk-KZ" w:eastAsia="ru-RU"/>
        </w:rPr>
        <w:t>6</w:t>
      </w:r>
      <w:r w:rsidRPr="00CB16DA">
        <w:rPr>
          <w:rFonts w:ascii="Times New Roman" w:eastAsia="Times New Roman" w:hAnsi="Times New Roman" w:cs="Times New Roman"/>
          <w:color w:val="000000" w:themeColor="text1"/>
          <w:sz w:val="28"/>
          <w:szCs w:val="28"/>
          <w:lang w:eastAsia="ru-RU"/>
        </w:rPr>
        <w:t xml:space="preserve">. Приложения к декларации составляются в обязательном порядке при заполнении строк в декларации, требующих раскрытия соответствующих показателей. </w:t>
      </w:r>
      <w:bookmarkStart w:id="18" w:name="SUB700"/>
      <w:bookmarkEnd w:id="18"/>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val="kk-KZ" w:eastAsia="ru-RU"/>
        </w:rPr>
        <w:lastRenderedPageBreak/>
        <w:t>7</w:t>
      </w:r>
      <w:r w:rsidRPr="00CB16DA">
        <w:rPr>
          <w:rFonts w:ascii="Times New Roman" w:eastAsia="Times New Roman" w:hAnsi="Times New Roman" w:cs="Times New Roman"/>
          <w:color w:val="000000" w:themeColor="text1"/>
          <w:sz w:val="28"/>
          <w:szCs w:val="28"/>
          <w:lang w:eastAsia="ru-RU"/>
        </w:rPr>
        <w:t xml:space="preserve">. Приложения к декларации не составляются при отсутствии данных, подлежащих отражению в них.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9" w:name="SUB800"/>
      <w:bookmarkEnd w:id="19"/>
      <w:r w:rsidRPr="00CB16DA">
        <w:rPr>
          <w:rFonts w:ascii="Times New Roman" w:eastAsia="Times New Roman" w:hAnsi="Times New Roman" w:cs="Times New Roman"/>
          <w:color w:val="000000" w:themeColor="text1"/>
          <w:sz w:val="28"/>
          <w:szCs w:val="28"/>
          <w:lang w:val="kk-KZ" w:eastAsia="ru-RU"/>
        </w:rPr>
        <w:t>8</w:t>
      </w:r>
      <w:r w:rsidRPr="00CB16DA">
        <w:rPr>
          <w:rFonts w:ascii="Times New Roman" w:eastAsia="Times New Roman" w:hAnsi="Times New Roman" w:cs="Times New Roman"/>
          <w:color w:val="000000" w:themeColor="text1"/>
          <w:sz w:val="28"/>
          <w:szCs w:val="28"/>
          <w:lang w:eastAsia="ru-RU"/>
        </w:rPr>
        <w:t xml:space="preserve">.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0" w:name="SUB900"/>
      <w:bookmarkEnd w:id="20"/>
      <w:r w:rsidRPr="00CB16DA">
        <w:rPr>
          <w:rFonts w:ascii="Times New Roman" w:eastAsia="Times New Roman" w:hAnsi="Times New Roman" w:cs="Times New Roman"/>
          <w:color w:val="000000" w:themeColor="text1"/>
          <w:sz w:val="28"/>
          <w:szCs w:val="28"/>
          <w:lang w:val="kk-KZ" w:eastAsia="ru-RU"/>
        </w:rPr>
        <w:t>9</w:t>
      </w:r>
      <w:r w:rsidRPr="00CB16DA">
        <w:rPr>
          <w:rFonts w:ascii="Times New Roman" w:eastAsia="Times New Roman" w:hAnsi="Times New Roman" w:cs="Times New Roman"/>
          <w:color w:val="000000" w:themeColor="text1"/>
          <w:sz w:val="28"/>
          <w:szCs w:val="28"/>
          <w:lang w:eastAsia="ru-RU"/>
        </w:rPr>
        <w:t>. В настоящих Правилах применяются следующие арифметические знаки: «+» - плюс</w:t>
      </w:r>
      <w:proofErr w:type="gramStart"/>
      <w:r w:rsidRPr="00CB16DA">
        <w:rPr>
          <w:rFonts w:ascii="Times New Roman" w:eastAsia="Times New Roman" w:hAnsi="Times New Roman" w:cs="Times New Roman"/>
          <w:color w:val="000000" w:themeColor="text1"/>
          <w:sz w:val="28"/>
          <w:szCs w:val="28"/>
          <w:lang w:eastAsia="ru-RU"/>
        </w:rPr>
        <w:t>; «</w:t>
      </w:r>
      <w:proofErr w:type="gramEnd"/>
      <w:r w:rsidRPr="00CB16DA">
        <w:rPr>
          <w:rFonts w:ascii="Times New Roman" w:eastAsia="Times New Roman" w:hAnsi="Times New Roman" w:cs="Times New Roman"/>
          <w:color w:val="000000" w:themeColor="text1"/>
          <w:sz w:val="28"/>
          <w:szCs w:val="28"/>
          <w:lang w:eastAsia="ru-RU"/>
        </w:rPr>
        <w:t>-» - минус; «х» - умножение; «/» - деление; «=» - равно.</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1" w:name="SUB1000"/>
      <w:bookmarkEnd w:id="21"/>
      <w:r w:rsidRPr="00CB16DA">
        <w:rPr>
          <w:rFonts w:ascii="Times New Roman" w:eastAsia="Times New Roman" w:hAnsi="Times New Roman" w:cs="Times New Roman"/>
          <w:color w:val="000000" w:themeColor="text1"/>
          <w:sz w:val="28"/>
          <w:szCs w:val="28"/>
          <w:lang w:val="kk-KZ" w:eastAsia="ru-RU"/>
        </w:rPr>
        <w:t>10</w:t>
      </w:r>
      <w:r w:rsidRPr="00CB16DA">
        <w:rPr>
          <w:rFonts w:ascii="Times New Roman" w:eastAsia="Times New Roman" w:hAnsi="Times New Roman" w:cs="Times New Roman"/>
          <w:color w:val="000000" w:themeColor="text1"/>
          <w:sz w:val="28"/>
          <w:szCs w:val="28"/>
          <w:lang w:eastAsia="ru-RU"/>
        </w:rPr>
        <w:t xml:space="preserve">. Отрицательные значения сумм обозначаются знаком «-» в первой левой ячейке соответствующей строки (графы) декларации.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2" w:name="SUB1100"/>
      <w:bookmarkEnd w:id="22"/>
      <w:r w:rsidRPr="00CB16DA">
        <w:rPr>
          <w:rFonts w:ascii="Times New Roman" w:eastAsia="Times New Roman" w:hAnsi="Times New Roman" w:cs="Times New Roman"/>
          <w:color w:val="000000" w:themeColor="text1"/>
          <w:sz w:val="28"/>
          <w:szCs w:val="28"/>
          <w:lang w:eastAsia="ru-RU"/>
        </w:rPr>
        <w:t>1</w:t>
      </w:r>
      <w:r w:rsidRPr="00CB16DA">
        <w:rPr>
          <w:rFonts w:ascii="Times New Roman" w:eastAsia="Times New Roman" w:hAnsi="Times New Roman" w:cs="Times New Roman"/>
          <w:color w:val="000000" w:themeColor="text1"/>
          <w:sz w:val="28"/>
          <w:szCs w:val="28"/>
          <w:lang w:val="kk-KZ" w:eastAsia="ru-RU"/>
        </w:rPr>
        <w:t>1</w:t>
      </w:r>
      <w:r w:rsidRPr="00CB16DA">
        <w:rPr>
          <w:rFonts w:ascii="Times New Roman" w:eastAsia="Times New Roman" w:hAnsi="Times New Roman" w:cs="Times New Roman"/>
          <w:color w:val="000000" w:themeColor="text1"/>
          <w:sz w:val="28"/>
          <w:szCs w:val="28"/>
          <w:lang w:eastAsia="ru-RU"/>
        </w:rPr>
        <w:t xml:space="preserve">. При составлении декларации: </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2) на электронном носителе - заполняется в соответствии со </w:t>
      </w:r>
      <w:bookmarkStart w:id="23" w:name="sub1000932218"/>
      <w:r w:rsidRPr="00CB16DA">
        <w:rPr>
          <w:rFonts w:ascii="Times New Roman" w:eastAsia="Times New Roman" w:hAnsi="Times New Roman" w:cs="Times New Roman"/>
          <w:color w:val="000000" w:themeColor="text1"/>
          <w:sz w:val="28"/>
          <w:szCs w:val="28"/>
          <w:lang w:eastAsia="ru-RU"/>
        </w:rPr>
        <w:fldChar w:fldCharType="begin"/>
      </w:r>
      <w:r w:rsidRPr="00CB16DA">
        <w:rPr>
          <w:rFonts w:ascii="Times New Roman" w:eastAsia="Times New Roman" w:hAnsi="Times New Roman" w:cs="Times New Roman"/>
          <w:color w:val="000000" w:themeColor="text1"/>
          <w:sz w:val="28"/>
          <w:szCs w:val="28"/>
          <w:lang w:eastAsia="ru-RU"/>
        </w:rPr>
        <w:instrText xml:space="preserve"> HYPERLINK "jl:30366217.680000%20" </w:instrText>
      </w:r>
      <w:r w:rsidRPr="00CB16DA">
        <w:rPr>
          <w:rFonts w:ascii="Times New Roman" w:eastAsia="Times New Roman" w:hAnsi="Times New Roman" w:cs="Times New Roman"/>
          <w:color w:val="000000" w:themeColor="text1"/>
          <w:sz w:val="28"/>
          <w:szCs w:val="28"/>
          <w:lang w:eastAsia="ru-RU"/>
        </w:rPr>
        <w:fldChar w:fldCharType="separate"/>
      </w:r>
      <w:r w:rsidRPr="00CB16DA">
        <w:rPr>
          <w:rFonts w:ascii="Times New Roman" w:eastAsia="Times New Roman" w:hAnsi="Times New Roman" w:cs="Times New Roman"/>
          <w:bCs/>
          <w:color w:val="000000" w:themeColor="text1"/>
          <w:sz w:val="28"/>
          <w:szCs w:val="28"/>
          <w:lang w:eastAsia="ru-RU"/>
        </w:rPr>
        <w:t xml:space="preserve">статьей </w:t>
      </w:r>
      <w:r w:rsidRPr="00CB16DA">
        <w:rPr>
          <w:rFonts w:ascii="Times New Roman" w:eastAsia="Times New Roman" w:hAnsi="Times New Roman" w:cs="Times New Roman"/>
          <w:bCs/>
          <w:color w:val="000000" w:themeColor="text1"/>
          <w:sz w:val="28"/>
          <w:szCs w:val="28"/>
          <w:lang w:eastAsia="ru-RU"/>
        </w:rPr>
        <w:br/>
        <w:t>68</w:t>
      </w:r>
      <w:r w:rsidRPr="00CB16DA">
        <w:rPr>
          <w:rFonts w:ascii="Times New Roman" w:eastAsia="Times New Roman" w:hAnsi="Times New Roman" w:cs="Times New Roman"/>
          <w:color w:val="000000" w:themeColor="text1"/>
          <w:sz w:val="28"/>
          <w:szCs w:val="28"/>
          <w:lang w:eastAsia="ru-RU"/>
        </w:rPr>
        <w:fldChar w:fldCharType="end"/>
      </w:r>
      <w:bookmarkEnd w:id="23"/>
      <w:r w:rsidRPr="00CB16DA">
        <w:rPr>
          <w:rFonts w:ascii="Times New Roman" w:eastAsia="Times New Roman" w:hAnsi="Times New Roman" w:cs="Times New Roman"/>
          <w:color w:val="000000" w:themeColor="text1"/>
          <w:sz w:val="28"/>
          <w:szCs w:val="28"/>
          <w:lang w:eastAsia="ru-RU"/>
        </w:rPr>
        <w:t xml:space="preserve"> Налогового кодекса.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4" w:name="SUB1200"/>
      <w:bookmarkEnd w:id="24"/>
      <w:r w:rsidRPr="00CB16DA">
        <w:rPr>
          <w:rFonts w:ascii="Times New Roman" w:eastAsia="Times New Roman" w:hAnsi="Times New Roman" w:cs="Times New Roman"/>
          <w:color w:val="000000" w:themeColor="text1"/>
          <w:sz w:val="28"/>
          <w:szCs w:val="28"/>
          <w:lang w:eastAsia="ru-RU"/>
        </w:rPr>
        <w:t>1</w:t>
      </w:r>
      <w:r w:rsidRPr="00CB16DA">
        <w:rPr>
          <w:rFonts w:ascii="Times New Roman" w:eastAsia="Times New Roman" w:hAnsi="Times New Roman" w:cs="Times New Roman"/>
          <w:color w:val="000000" w:themeColor="text1"/>
          <w:sz w:val="28"/>
          <w:szCs w:val="28"/>
          <w:lang w:val="kk-KZ" w:eastAsia="ru-RU"/>
        </w:rPr>
        <w:t>2</w:t>
      </w:r>
      <w:r w:rsidRPr="00CB16DA">
        <w:rPr>
          <w:rFonts w:ascii="Times New Roman" w:eastAsia="Times New Roman" w:hAnsi="Times New Roman" w:cs="Times New Roman"/>
          <w:color w:val="000000" w:themeColor="text1"/>
          <w:sz w:val="28"/>
          <w:szCs w:val="28"/>
          <w:lang w:eastAsia="ru-RU"/>
        </w:rPr>
        <w:t xml:space="preserve">. Декларация подписывается налоговым агентом/вкладчиком (плательщиком) либо его представителем и заверяется печатью налогового агента либо его представителя, имеющего в установленных законодательством Республики Казахстан случаях печать со своим наименованием, в соответствии с </w:t>
      </w:r>
      <w:bookmarkStart w:id="25" w:name="sub1000932219"/>
      <w:r w:rsidRPr="00CB16DA">
        <w:rPr>
          <w:rFonts w:ascii="Times New Roman" w:eastAsia="Times New Roman" w:hAnsi="Times New Roman" w:cs="Times New Roman"/>
          <w:color w:val="000000" w:themeColor="text1"/>
          <w:sz w:val="28"/>
          <w:szCs w:val="28"/>
          <w:lang w:eastAsia="ru-RU"/>
        </w:rPr>
        <w:fldChar w:fldCharType="begin"/>
      </w:r>
      <w:r w:rsidRPr="00CB16DA">
        <w:rPr>
          <w:rFonts w:ascii="Times New Roman" w:eastAsia="Times New Roman" w:hAnsi="Times New Roman" w:cs="Times New Roman"/>
          <w:color w:val="000000" w:themeColor="text1"/>
          <w:sz w:val="28"/>
          <w:szCs w:val="28"/>
          <w:lang w:eastAsia="ru-RU"/>
        </w:rPr>
        <w:instrText xml:space="preserve"> HYPERLINK "jl:30366217.610300%20" </w:instrText>
      </w:r>
      <w:r w:rsidRPr="00CB16DA">
        <w:rPr>
          <w:rFonts w:ascii="Times New Roman" w:eastAsia="Times New Roman" w:hAnsi="Times New Roman" w:cs="Times New Roman"/>
          <w:color w:val="000000" w:themeColor="text1"/>
          <w:sz w:val="28"/>
          <w:szCs w:val="28"/>
          <w:lang w:eastAsia="ru-RU"/>
        </w:rPr>
        <w:fldChar w:fldCharType="separate"/>
      </w:r>
      <w:r w:rsidRPr="00CB16DA">
        <w:rPr>
          <w:rFonts w:ascii="Times New Roman" w:eastAsia="Times New Roman" w:hAnsi="Times New Roman" w:cs="Times New Roman"/>
          <w:bCs/>
          <w:color w:val="000000" w:themeColor="text1"/>
          <w:sz w:val="28"/>
          <w:szCs w:val="28"/>
          <w:lang w:eastAsia="ru-RU"/>
        </w:rPr>
        <w:t>пунктом 3 статьи 61</w:t>
      </w:r>
      <w:r w:rsidRPr="00CB16DA">
        <w:rPr>
          <w:rFonts w:ascii="Times New Roman" w:eastAsia="Times New Roman" w:hAnsi="Times New Roman" w:cs="Times New Roman"/>
          <w:color w:val="000000" w:themeColor="text1"/>
          <w:sz w:val="28"/>
          <w:szCs w:val="28"/>
          <w:lang w:eastAsia="ru-RU"/>
        </w:rPr>
        <w:fldChar w:fldCharType="end"/>
      </w:r>
      <w:bookmarkEnd w:id="25"/>
      <w:r w:rsidRPr="00CB16DA">
        <w:rPr>
          <w:rFonts w:ascii="Times New Roman" w:eastAsia="Times New Roman" w:hAnsi="Times New Roman" w:cs="Times New Roman"/>
          <w:color w:val="000000" w:themeColor="text1"/>
          <w:sz w:val="28"/>
          <w:szCs w:val="28"/>
          <w:lang w:eastAsia="ru-RU"/>
        </w:rPr>
        <w:t xml:space="preserve"> Налогового кодекса.</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6" w:name="SUB1300"/>
      <w:bookmarkEnd w:id="26"/>
      <w:r w:rsidRPr="00CB16DA">
        <w:rPr>
          <w:rFonts w:ascii="Times New Roman" w:eastAsia="Times New Roman" w:hAnsi="Times New Roman" w:cs="Times New Roman"/>
          <w:color w:val="000000" w:themeColor="text1"/>
          <w:sz w:val="28"/>
          <w:szCs w:val="28"/>
          <w:lang w:eastAsia="ru-RU"/>
        </w:rPr>
        <w:t>1</w:t>
      </w:r>
      <w:r w:rsidRPr="00CB16DA">
        <w:rPr>
          <w:rFonts w:ascii="Times New Roman" w:eastAsia="Times New Roman" w:hAnsi="Times New Roman" w:cs="Times New Roman"/>
          <w:color w:val="000000" w:themeColor="text1"/>
          <w:sz w:val="28"/>
          <w:szCs w:val="28"/>
          <w:lang w:val="kk-KZ" w:eastAsia="ru-RU"/>
        </w:rPr>
        <w:t>3</w:t>
      </w:r>
      <w:r w:rsidRPr="00CB16DA">
        <w:rPr>
          <w:rFonts w:ascii="Times New Roman" w:eastAsia="Times New Roman" w:hAnsi="Times New Roman" w:cs="Times New Roman"/>
          <w:color w:val="000000" w:themeColor="text1"/>
          <w:sz w:val="28"/>
          <w:szCs w:val="28"/>
          <w:lang w:eastAsia="ru-RU"/>
        </w:rPr>
        <w:t xml:space="preserve">. При представлении декларации: </w:t>
      </w:r>
    </w:p>
    <w:p w:rsidR="00334870" w:rsidRPr="00334870" w:rsidRDefault="00C967CC" w:rsidP="00334870">
      <w:pPr>
        <w:pStyle w:val="a6"/>
        <w:widowControl w:val="0"/>
        <w:numPr>
          <w:ilvl w:val="0"/>
          <w:numId w:val="3"/>
        </w:numPr>
        <w:tabs>
          <w:tab w:val="clear" w:pos="927"/>
          <w:tab w:val="left" w:pos="0"/>
          <w:tab w:val="left" w:pos="993"/>
        </w:tabs>
        <w:snapToGrid/>
        <w:ind w:left="0" w:firstLine="720"/>
        <w:rPr>
          <w:sz w:val="28"/>
          <w:szCs w:val="28"/>
        </w:rPr>
      </w:pPr>
      <w:r w:rsidRPr="00CB16DA">
        <w:rPr>
          <w:color w:val="000000" w:themeColor="text1"/>
          <w:sz w:val="28"/>
          <w:szCs w:val="28"/>
        </w:rPr>
        <w:t xml:space="preserve">в явочном порядке на бумажном носителе - составляется в двух экземплярах, один экземпляр возвращается налогоплательщику (налоговому агенту) с отметкой </w:t>
      </w:r>
      <w:r w:rsidR="00334870" w:rsidRPr="00334870">
        <w:rPr>
          <w:sz w:val="28"/>
          <w:szCs w:val="28"/>
        </w:rPr>
        <w:t xml:space="preserve">Ф.И.О. и подписью работника органа государственных доходов, принявшего </w:t>
      </w:r>
      <w:r w:rsidR="00334870" w:rsidRPr="00334870">
        <w:rPr>
          <w:sz w:val="28"/>
          <w:szCs w:val="28"/>
          <w:lang w:val="kk-KZ"/>
        </w:rPr>
        <w:t>декларацию</w:t>
      </w:r>
      <w:r w:rsidR="00334870" w:rsidRPr="00334870">
        <w:rPr>
          <w:sz w:val="28"/>
          <w:szCs w:val="28"/>
        </w:rPr>
        <w:t xml:space="preserve"> и оттиском печати (штампа);</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2) по почте заказным письмом с уведомлением на бумажном носителе - налогоплательщик (налоговый агент) получает уведомление почтовой или иной организации связи;</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государственных доходов.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7" w:name="SUB1400"/>
      <w:bookmarkEnd w:id="27"/>
      <w:r w:rsidRPr="00CB16DA">
        <w:rPr>
          <w:rFonts w:ascii="Times New Roman" w:eastAsia="Times New Roman" w:hAnsi="Times New Roman" w:cs="Times New Roman"/>
          <w:color w:val="000000" w:themeColor="text1"/>
          <w:sz w:val="28"/>
          <w:szCs w:val="28"/>
          <w:lang w:eastAsia="ru-RU"/>
        </w:rPr>
        <w:t>1</w:t>
      </w:r>
      <w:r w:rsidRPr="00CB16DA">
        <w:rPr>
          <w:rFonts w:ascii="Times New Roman" w:eastAsia="Times New Roman" w:hAnsi="Times New Roman" w:cs="Times New Roman"/>
          <w:color w:val="000000" w:themeColor="text1"/>
          <w:sz w:val="28"/>
          <w:szCs w:val="28"/>
          <w:lang w:val="kk-KZ" w:eastAsia="ru-RU"/>
        </w:rPr>
        <w:t>4</w:t>
      </w:r>
      <w:r w:rsidRPr="00CB16DA">
        <w:rPr>
          <w:rFonts w:ascii="Times New Roman" w:eastAsia="Times New Roman" w:hAnsi="Times New Roman" w:cs="Times New Roman"/>
          <w:color w:val="000000" w:themeColor="text1"/>
          <w:sz w:val="28"/>
          <w:szCs w:val="28"/>
          <w:lang w:eastAsia="ru-RU"/>
        </w:rPr>
        <w:t>. В разделах «Общая информация о налогоплательщике (налоговом агенте)» приложений указываются соответствующие данные, отраженные в разделе «Общая информация о налогоплательщике (налоговом агенте)» декларации.</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w:t>
      </w:r>
    </w:p>
    <w:p w:rsidR="00C967CC" w:rsidRPr="00CB16DA" w:rsidRDefault="00C967CC" w:rsidP="00C967CC">
      <w:pPr>
        <w:spacing w:after="0" w:line="240" w:lineRule="auto"/>
        <w:ind w:firstLine="709"/>
        <w:jc w:val="center"/>
        <w:rPr>
          <w:rFonts w:ascii="Times New Roman" w:eastAsia="Times New Roman" w:hAnsi="Times New Roman" w:cs="Times New Roman"/>
          <w:b/>
          <w:color w:val="000000" w:themeColor="text1"/>
          <w:sz w:val="28"/>
          <w:szCs w:val="28"/>
          <w:lang w:eastAsia="ru-RU"/>
        </w:rPr>
      </w:pPr>
      <w:bookmarkStart w:id="28" w:name="SUB1500"/>
      <w:bookmarkEnd w:id="28"/>
      <w:r w:rsidRPr="00CB16DA">
        <w:rPr>
          <w:rFonts w:ascii="Times New Roman" w:eastAsia="Times New Roman" w:hAnsi="Times New Roman" w:cs="Times New Roman"/>
          <w:b/>
          <w:bCs/>
          <w:color w:val="000000" w:themeColor="text1"/>
          <w:sz w:val="28"/>
          <w:szCs w:val="28"/>
          <w:lang w:eastAsia="ru-RU"/>
        </w:rPr>
        <w:t>Глава 2. Составление декларации (форма 200.00)</w:t>
      </w:r>
    </w:p>
    <w:p w:rsidR="00C967CC" w:rsidRPr="00CB16DA" w:rsidRDefault="00C967CC" w:rsidP="00C967CC">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bCs/>
          <w:color w:val="000000" w:themeColor="text1"/>
          <w:sz w:val="28"/>
          <w:szCs w:val="28"/>
          <w:lang w:eastAsia="ru-RU"/>
        </w:rPr>
        <w:t>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15. В разделе «Общая информация о налогоплательщике (налоговом агенте)» налогоплательщик указывает следующие данные:</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1) ИИН (БИН) - индивидуальный идентификационный номер (бизнес- идентификационный номер) налогоплательщика.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lastRenderedPageBreak/>
        <w:t>При исполнении налогового обязательства доверительным управляющим в строке указывается индивидуальный идентификационный номер (бизнес-идентификационный номер) доверительного управляющего;</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2) налоговый период, за который представляется налоговая отчетность - отчетный квартал, в который входят отчетные налоговые периоды (указывается арабскими цифрами);</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3) наименование налогового агента/Ф.И.О. вкладчика (плательщика).</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Указываются фамилия, имя, отчество (при его наличии) физического лица или наименование юридического лица в соответствии с учредительными документами.</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При исполнении налогового обязательства доверительным управляющим в строке указывается фамилия, имя, отчество (при его наличии) физического лица или наименование юридического лица-доверительного управляющего;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4) вид декларации.</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snapToGrid w:val="0"/>
          <w:color w:val="000000" w:themeColor="text1"/>
          <w:sz w:val="28"/>
          <w:szCs w:val="28"/>
          <w:lang w:eastAsia="ru-RU"/>
        </w:rPr>
        <w:t xml:space="preserve">Соответствующие ячейки отмечаются с учетом отнесения декларации к видам налоговой отчетности, указанным в </w:t>
      </w:r>
      <w:bookmarkStart w:id="29" w:name="sub1000926245"/>
      <w:r w:rsidRPr="00CB16DA">
        <w:rPr>
          <w:rFonts w:ascii="Times New Roman" w:eastAsia="Times New Roman" w:hAnsi="Times New Roman" w:cs="Times New Roman"/>
          <w:snapToGrid w:val="0"/>
          <w:color w:val="000000" w:themeColor="text1"/>
          <w:sz w:val="28"/>
          <w:szCs w:val="28"/>
          <w:lang w:eastAsia="ru-RU"/>
        </w:rPr>
        <w:fldChar w:fldCharType="begin"/>
      </w:r>
      <w:r w:rsidRPr="00CB16DA">
        <w:rPr>
          <w:rFonts w:ascii="Times New Roman" w:eastAsia="Times New Roman" w:hAnsi="Times New Roman" w:cs="Times New Roman"/>
          <w:snapToGrid w:val="0"/>
          <w:color w:val="000000" w:themeColor="text1"/>
          <w:sz w:val="28"/>
          <w:szCs w:val="28"/>
          <w:lang w:eastAsia="ru-RU"/>
        </w:rPr>
        <w:instrText xml:space="preserve"> HYPERLINK "jl:30366217.630000%20" </w:instrText>
      </w:r>
      <w:r w:rsidRPr="00CB16DA">
        <w:rPr>
          <w:rFonts w:ascii="Times New Roman" w:eastAsia="Times New Roman" w:hAnsi="Times New Roman" w:cs="Times New Roman"/>
          <w:snapToGrid w:val="0"/>
          <w:color w:val="000000" w:themeColor="text1"/>
          <w:sz w:val="28"/>
          <w:szCs w:val="28"/>
          <w:lang w:eastAsia="ru-RU"/>
        </w:rPr>
        <w:fldChar w:fldCharType="separate"/>
      </w:r>
      <w:r w:rsidRPr="00CB16DA">
        <w:rPr>
          <w:rFonts w:ascii="Times New Roman" w:eastAsia="Times New Roman" w:hAnsi="Times New Roman" w:cs="Times New Roman"/>
          <w:bCs/>
          <w:snapToGrid w:val="0"/>
          <w:color w:val="000000" w:themeColor="text1"/>
          <w:sz w:val="28"/>
          <w:szCs w:val="28"/>
          <w:lang w:eastAsia="ru-RU"/>
        </w:rPr>
        <w:t>статье 63</w:t>
      </w:r>
      <w:r w:rsidRPr="00CB16DA">
        <w:rPr>
          <w:rFonts w:ascii="Times New Roman" w:eastAsia="Times New Roman" w:hAnsi="Times New Roman" w:cs="Times New Roman"/>
          <w:snapToGrid w:val="0"/>
          <w:color w:val="000000" w:themeColor="text1"/>
          <w:sz w:val="28"/>
          <w:szCs w:val="28"/>
          <w:lang w:eastAsia="ru-RU"/>
        </w:rPr>
        <w:fldChar w:fldCharType="end"/>
      </w:r>
      <w:r w:rsidRPr="00CB16DA">
        <w:rPr>
          <w:rFonts w:ascii="Times New Roman" w:eastAsia="Times New Roman" w:hAnsi="Times New Roman" w:cs="Times New Roman"/>
          <w:snapToGrid w:val="0"/>
          <w:color w:val="000000" w:themeColor="text1"/>
          <w:sz w:val="28"/>
          <w:szCs w:val="28"/>
          <w:lang w:eastAsia="ru-RU"/>
        </w:rPr>
        <w:t xml:space="preserve"> Налогового кодекса;</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snapToGrid w:val="0"/>
          <w:color w:val="000000" w:themeColor="text1"/>
          <w:sz w:val="28"/>
          <w:szCs w:val="28"/>
          <w:lang w:eastAsia="ru-RU"/>
        </w:rPr>
        <w:t>5) номер и дата уведомления.</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Строки заполняются в случае представления вида декларации, предусмотренного </w:t>
      </w:r>
      <w:bookmarkStart w:id="30" w:name="sub1000932220"/>
      <w:r w:rsidRPr="00CB16DA">
        <w:rPr>
          <w:rFonts w:ascii="Times New Roman" w:eastAsia="Times New Roman" w:hAnsi="Times New Roman" w:cs="Times New Roman"/>
          <w:color w:val="000000" w:themeColor="text1"/>
          <w:sz w:val="28"/>
          <w:szCs w:val="28"/>
          <w:lang w:eastAsia="ru-RU"/>
        </w:rPr>
        <w:fldChar w:fldCharType="begin"/>
      </w:r>
      <w:r w:rsidRPr="00CB16DA">
        <w:rPr>
          <w:rFonts w:ascii="Times New Roman" w:eastAsia="Times New Roman" w:hAnsi="Times New Roman" w:cs="Times New Roman"/>
          <w:color w:val="000000" w:themeColor="text1"/>
          <w:sz w:val="28"/>
          <w:szCs w:val="28"/>
          <w:lang w:eastAsia="ru-RU"/>
        </w:rPr>
        <w:instrText xml:space="preserve"> HYPERLINK "jl:30366217.630304%20" </w:instrText>
      </w:r>
      <w:r w:rsidRPr="00CB16DA">
        <w:rPr>
          <w:rFonts w:ascii="Times New Roman" w:eastAsia="Times New Roman" w:hAnsi="Times New Roman" w:cs="Times New Roman"/>
          <w:color w:val="000000" w:themeColor="text1"/>
          <w:sz w:val="28"/>
          <w:szCs w:val="28"/>
          <w:lang w:eastAsia="ru-RU"/>
        </w:rPr>
        <w:fldChar w:fldCharType="separate"/>
      </w:r>
      <w:r w:rsidRPr="00CB16DA">
        <w:rPr>
          <w:rFonts w:ascii="Times New Roman" w:eastAsia="Times New Roman" w:hAnsi="Times New Roman" w:cs="Times New Roman"/>
          <w:bCs/>
          <w:color w:val="000000" w:themeColor="text1"/>
          <w:sz w:val="28"/>
          <w:szCs w:val="28"/>
          <w:lang w:eastAsia="ru-RU"/>
        </w:rPr>
        <w:t>подпунктом 4) пункта 3 статьи 63</w:t>
      </w:r>
      <w:r w:rsidRPr="00CB16DA">
        <w:rPr>
          <w:rFonts w:ascii="Times New Roman" w:eastAsia="Times New Roman" w:hAnsi="Times New Roman" w:cs="Times New Roman"/>
          <w:color w:val="000000" w:themeColor="text1"/>
          <w:sz w:val="28"/>
          <w:szCs w:val="28"/>
          <w:lang w:eastAsia="ru-RU"/>
        </w:rPr>
        <w:fldChar w:fldCharType="end"/>
      </w:r>
      <w:r w:rsidRPr="00CB16DA">
        <w:rPr>
          <w:rFonts w:ascii="Times New Roman" w:eastAsia="Times New Roman" w:hAnsi="Times New Roman" w:cs="Times New Roman"/>
          <w:color w:val="000000" w:themeColor="text1"/>
          <w:sz w:val="28"/>
          <w:szCs w:val="28"/>
          <w:lang w:eastAsia="ru-RU"/>
        </w:rPr>
        <w:t xml:space="preserve"> Налогового кодекса</w:t>
      </w:r>
      <w:r w:rsidRPr="00CB16DA">
        <w:rPr>
          <w:rFonts w:ascii="Times New Roman" w:eastAsia="Times New Roman" w:hAnsi="Times New Roman" w:cs="Times New Roman"/>
          <w:snapToGrid w:val="0"/>
          <w:color w:val="000000" w:themeColor="text1"/>
          <w:sz w:val="28"/>
          <w:szCs w:val="28"/>
          <w:lang w:eastAsia="ru-RU"/>
        </w:rPr>
        <w:t>;</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snapToGrid w:val="0"/>
          <w:color w:val="000000" w:themeColor="text1"/>
          <w:sz w:val="28"/>
          <w:szCs w:val="28"/>
          <w:lang w:eastAsia="ru-RU"/>
        </w:rPr>
        <w:t xml:space="preserve">6) </w:t>
      </w:r>
      <w:r w:rsidRPr="00CB16DA">
        <w:rPr>
          <w:rFonts w:ascii="Times New Roman" w:eastAsia="Times New Roman" w:hAnsi="Times New Roman" w:cs="Times New Roman"/>
          <w:color w:val="000000" w:themeColor="text1"/>
          <w:sz w:val="28"/>
          <w:szCs w:val="28"/>
          <w:lang w:eastAsia="ru-RU"/>
        </w:rPr>
        <w:t>категория налогоплательщика.</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Ячейка отмечается, в случае если налогоплательщик относится к одной из категорий, указанных в строках А, B, C, </w:t>
      </w:r>
      <w:r w:rsidRPr="00CB16DA">
        <w:rPr>
          <w:rFonts w:ascii="Times New Roman" w:eastAsia="Times New Roman" w:hAnsi="Times New Roman" w:cs="Times New Roman"/>
          <w:color w:val="000000" w:themeColor="text1"/>
          <w:sz w:val="28"/>
          <w:szCs w:val="28"/>
          <w:lang w:val="en-US" w:eastAsia="ru-RU"/>
        </w:rPr>
        <w:t>D</w:t>
      </w:r>
      <w:r w:rsidRPr="00CB16DA">
        <w:rPr>
          <w:rFonts w:ascii="Times New Roman" w:eastAsia="Times New Roman" w:hAnsi="Times New Roman" w:cs="Times New Roman"/>
          <w:color w:val="000000" w:themeColor="text1"/>
          <w:sz w:val="28"/>
          <w:szCs w:val="28"/>
          <w:lang w:eastAsia="ru-RU"/>
        </w:rPr>
        <w:t>.</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В случае если налогоплательщик, отметивший ячейку 6 В одновременно относится к категории 6 А, 6 С или 6 </w:t>
      </w:r>
      <w:r w:rsidRPr="00CB16DA">
        <w:rPr>
          <w:rFonts w:ascii="Times New Roman" w:eastAsia="Times New Roman" w:hAnsi="Times New Roman" w:cs="Times New Roman"/>
          <w:color w:val="000000" w:themeColor="text1"/>
          <w:sz w:val="28"/>
          <w:szCs w:val="28"/>
          <w:lang w:val="en-US" w:eastAsia="ru-RU"/>
        </w:rPr>
        <w:t>D</w:t>
      </w:r>
      <w:r w:rsidRPr="00CB16DA">
        <w:rPr>
          <w:rFonts w:ascii="Times New Roman" w:eastAsia="Times New Roman" w:hAnsi="Times New Roman" w:cs="Times New Roman"/>
          <w:color w:val="000000" w:themeColor="text1"/>
          <w:sz w:val="28"/>
          <w:szCs w:val="28"/>
          <w:lang w:eastAsia="ru-RU"/>
        </w:rPr>
        <w:t xml:space="preserve">, то отмечает обе ячейки 6 В и 6 А, 6 В и 6 С или 6 </w:t>
      </w:r>
      <w:r w:rsidRPr="00CB16DA">
        <w:rPr>
          <w:rFonts w:ascii="Times New Roman" w:eastAsia="Times New Roman" w:hAnsi="Times New Roman" w:cs="Times New Roman"/>
          <w:color w:val="000000" w:themeColor="text1"/>
          <w:sz w:val="28"/>
          <w:szCs w:val="28"/>
          <w:lang w:val="en-US" w:eastAsia="ru-RU"/>
        </w:rPr>
        <w:t>D</w:t>
      </w:r>
      <w:r w:rsidRPr="00CB16DA">
        <w:rPr>
          <w:rFonts w:ascii="Times New Roman" w:eastAsia="Times New Roman" w:hAnsi="Times New Roman" w:cs="Times New Roman"/>
          <w:color w:val="000000" w:themeColor="text1"/>
          <w:sz w:val="28"/>
          <w:szCs w:val="28"/>
          <w:lang w:eastAsia="ru-RU"/>
        </w:rPr>
        <w:t xml:space="preserve">;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7) признак резидентства:</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ячейка А отмечается налогоплательщиком-резидентом Республики Казахстан;</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ячейка В отмечается налогоплательщиком-нерезидентом Республики Казахстан;</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8) численность работников (человек).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Указывается численность работников, которым начислены доходы в отчетном квартале;</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snapToGrid w:val="0"/>
          <w:color w:val="000000" w:themeColor="text1"/>
          <w:sz w:val="28"/>
          <w:szCs w:val="28"/>
          <w:lang w:eastAsia="ru-RU"/>
        </w:rPr>
        <w:t>9) наличие структурных подразделений, не признанных по решению юридического лица-резидента налоговыми агентами по индивидуальному подоходному налогу и самостоятельными плательщиками по социальному налогу</w:t>
      </w:r>
      <w:r w:rsidRPr="00CB16DA">
        <w:rPr>
          <w:rFonts w:ascii="Times New Roman" w:eastAsia="Times New Roman" w:hAnsi="Times New Roman" w:cs="Times New Roman"/>
          <w:color w:val="000000" w:themeColor="text1"/>
          <w:sz w:val="28"/>
          <w:szCs w:val="28"/>
          <w:lang w:eastAsia="ru-RU"/>
        </w:rPr>
        <w:t xml:space="preserve">.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При наличии у </w:t>
      </w:r>
      <w:r w:rsidRPr="00CB16DA">
        <w:rPr>
          <w:rFonts w:ascii="Times New Roman" w:eastAsia="Times New Roman" w:hAnsi="Times New Roman" w:cs="Times New Roman"/>
          <w:snapToGrid w:val="0"/>
          <w:color w:val="000000" w:themeColor="text1"/>
          <w:sz w:val="28"/>
          <w:szCs w:val="28"/>
          <w:lang w:eastAsia="ru-RU"/>
        </w:rPr>
        <w:t xml:space="preserve">юридического лица-резидента </w:t>
      </w:r>
      <w:r w:rsidRPr="00CB16DA">
        <w:rPr>
          <w:rFonts w:ascii="Times New Roman" w:eastAsia="Times New Roman" w:hAnsi="Times New Roman" w:cs="Times New Roman"/>
          <w:color w:val="000000" w:themeColor="text1"/>
          <w:sz w:val="28"/>
          <w:szCs w:val="28"/>
          <w:lang w:eastAsia="ru-RU"/>
        </w:rPr>
        <w:t xml:space="preserve">структурных подразделений, не признанных </w:t>
      </w:r>
      <w:r w:rsidRPr="00CB16DA">
        <w:rPr>
          <w:rFonts w:ascii="Times New Roman" w:eastAsia="Times New Roman" w:hAnsi="Times New Roman" w:cs="Times New Roman"/>
          <w:snapToGrid w:val="0"/>
          <w:color w:val="000000" w:themeColor="text1"/>
          <w:sz w:val="28"/>
          <w:szCs w:val="28"/>
          <w:lang w:eastAsia="ru-RU"/>
        </w:rPr>
        <w:t xml:space="preserve">налоговыми агентами по индивидуальному подоходному налогу и самостоятельными плательщиками по социальному налогу, </w:t>
      </w:r>
      <w:r w:rsidRPr="00CB16DA">
        <w:rPr>
          <w:rFonts w:ascii="Times New Roman" w:eastAsia="Times New Roman" w:hAnsi="Times New Roman" w:cs="Times New Roman"/>
          <w:color w:val="000000" w:themeColor="text1"/>
          <w:sz w:val="28"/>
          <w:szCs w:val="28"/>
          <w:lang w:eastAsia="ru-RU"/>
        </w:rPr>
        <w:t>отмечается соответствующая ячейка. Обязательно для заполнения одной из ячеек;</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10) представленные приложения.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lastRenderedPageBreak/>
        <w:t>Отмечаются ячейки представленных приложений;</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11) количество приложений 200.03.</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Указывается количество приложений 200.03, которое соответствует количеству структурных подразделений юридического лица-резидента, не признанных </w:t>
      </w:r>
      <w:r w:rsidRPr="00CB16DA">
        <w:rPr>
          <w:rFonts w:ascii="Times New Roman" w:eastAsia="Times New Roman" w:hAnsi="Times New Roman" w:cs="Times New Roman"/>
          <w:snapToGrid w:val="0"/>
          <w:color w:val="000000" w:themeColor="text1"/>
          <w:sz w:val="28"/>
          <w:szCs w:val="28"/>
          <w:lang w:eastAsia="ru-RU"/>
        </w:rPr>
        <w:t>налоговыми агентами по индивидуальному подоходному налогу и самостоятельными плательщиками по социальному налогу</w:t>
      </w:r>
      <w:r w:rsidRPr="00CB16DA">
        <w:rPr>
          <w:rFonts w:ascii="Times New Roman" w:eastAsia="Times New Roman" w:hAnsi="Times New Roman" w:cs="Times New Roman"/>
          <w:color w:val="000000" w:themeColor="text1"/>
          <w:sz w:val="28"/>
          <w:szCs w:val="28"/>
          <w:lang w:eastAsia="ru-RU"/>
        </w:rPr>
        <w:t>;</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12) количество приложений 200.04.</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Указывается количество приложений 200.04, которое соответствует количеству контрактов, заключенных с Республикой Казахстан в установленном Налоговым кодексом порядке.</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rPr>
      </w:pPr>
      <w:bookmarkStart w:id="31" w:name="SUB1600"/>
      <w:bookmarkEnd w:id="31"/>
      <w:r w:rsidRPr="00CB16DA">
        <w:rPr>
          <w:rFonts w:ascii="Times New Roman" w:eastAsia="Times New Roman" w:hAnsi="Times New Roman" w:cs="Times New Roman"/>
          <w:color w:val="000000" w:themeColor="text1"/>
          <w:sz w:val="28"/>
          <w:szCs w:val="28"/>
          <w:lang w:eastAsia="ru-RU"/>
        </w:rPr>
        <w:t xml:space="preserve">16. </w:t>
      </w:r>
      <w:bookmarkStart w:id="32" w:name="SUB1700"/>
      <w:bookmarkStart w:id="33" w:name="sub1002376808"/>
      <w:bookmarkStart w:id="34" w:name="sub1002366426"/>
      <w:bookmarkEnd w:id="32"/>
      <w:r w:rsidRPr="00CB16DA">
        <w:rPr>
          <w:rFonts w:ascii="Times New Roman" w:eastAsia="Times New Roman" w:hAnsi="Times New Roman" w:cs="Times New Roman"/>
          <w:color w:val="000000" w:themeColor="text1"/>
          <w:sz w:val="28"/>
          <w:szCs w:val="28"/>
        </w:rPr>
        <w:t>В разделе «Расчетные показатели»:</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rPr>
      </w:pPr>
      <w:r w:rsidRPr="00CB16DA">
        <w:rPr>
          <w:rFonts w:ascii="Times New Roman" w:eastAsia="Times New Roman" w:hAnsi="Times New Roman" w:cs="Times New Roman"/>
          <w:color w:val="000000" w:themeColor="text1"/>
          <w:sz w:val="28"/>
          <w:szCs w:val="28"/>
        </w:rPr>
        <w:t xml:space="preserve">1) строки 200.00.001 I, 200.00.001 II и 200.00.001 III предназначены для отражения суммы индивидуального подоходного налога, исчисленного с доходов, выплаченных физическим лицам и подлежащей перечислению в бюджет за каждый месяц отчетного квартала для налогового агента (в том числе, структурных подразделений, признанных налоговыми агентами в соответствии со </w:t>
      </w:r>
      <w:hyperlink r:id="rId13" w:history="1">
        <w:r w:rsidRPr="00CB16DA">
          <w:rPr>
            <w:rFonts w:ascii="Times New Roman" w:eastAsia="Times New Roman" w:hAnsi="Times New Roman" w:cs="Times New Roman"/>
            <w:bCs/>
            <w:color w:val="000000" w:themeColor="text1"/>
            <w:sz w:val="28"/>
            <w:szCs w:val="28"/>
          </w:rPr>
          <w:t>статьей 161</w:t>
        </w:r>
      </w:hyperlink>
      <w:r w:rsidRPr="00CB16DA">
        <w:rPr>
          <w:rFonts w:ascii="Times New Roman" w:eastAsia="Times New Roman" w:hAnsi="Times New Roman" w:cs="Times New Roman"/>
          <w:color w:val="000000" w:themeColor="text1"/>
          <w:sz w:val="28"/>
          <w:szCs w:val="28"/>
        </w:rPr>
        <w:t xml:space="preserve"> Налогового кодекса), за исключением суммы индивидуального подоходного налога, подлежащей уплате в бюджет за структурные подразделения, не признанные налоговыми агентами по индивидуальному подоходному налогу и самостоятельными плательщиками по социальному налогу, которые подлежат отражению в приложении 200.03 к данной форме.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rPr>
      </w:pPr>
      <w:r w:rsidRPr="00CB16DA">
        <w:rPr>
          <w:rFonts w:ascii="Times New Roman" w:eastAsia="Times New Roman" w:hAnsi="Times New Roman" w:cs="Times New Roman"/>
          <w:color w:val="000000" w:themeColor="text1"/>
          <w:sz w:val="28"/>
          <w:szCs w:val="28"/>
        </w:rPr>
        <w:t xml:space="preserve">Строка 200.00.001 IV предназначена для отражения итоговой суммы налога за отчетный квартал, определяемой как сумма строк 200.00.001 I, 200.00.001 II и 200.00.001 III;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rPr>
      </w:pPr>
      <w:r w:rsidRPr="00CB16DA">
        <w:rPr>
          <w:rFonts w:ascii="Times New Roman" w:eastAsia="Times New Roman" w:hAnsi="Times New Roman" w:cs="Times New Roman"/>
          <w:color w:val="000000" w:themeColor="text1"/>
          <w:sz w:val="28"/>
          <w:szCs w:val="28"/>
        </w:rPr>
        <w:t xml:space="preserve">2) строки 200.00.002 I, 200.00.002 II и 200.00.002 III предназначены для отражения суммы обязательных пенсионных взносов, исчисленных с выплаченных доходов физических лиц и подлежащих перечислению в </w:t>
      </w:r>
      <w:r w:rsidR="00F22D0A">
        <w:rPr>
          <w:rFonts w:ascii="Times New Roman" w:eastAsia="Times New Roman" w:hAnsi="Times New Roman" w:cs="Times New Roman"/>
          <w:color w:val="000000" w:themeColor="text1"/>
          <w:sz w:val="28"/>
          <w:szCs w:val="28"/>
          <w:lang w:val="kk-KZ"/>
        </w:rPr>
        <w:t>ЕНПФ</w:t>
      </w:r>
      <w:r w:rsidRPr="00CB16DA">
        <w:rPr>
          <w:rFonts w:ascii="Times New Roman" w:eastAsia="Times New Roman" w:hAnsi="Times New Roman" w:cs="Times New Roman"/>
          <w:color w:val="000000" w:themeColor="text1"/>
          <w:sz w:val="28"/>
          <w:szCs w:val="28"/>
        </w:rPr>
        <w:t xml:space="preserve"> за каждый месяц отчетного квартала в соответствии с </w:t>
      </w:r>
      <w:hyperlink r:id="rId14" w:history="1">
        <w:r w:rsidRPr="00CB16DA">
          <w:rPr>
            <w:rFonts w:ascii="Times New Roman" w:eastAsia="Times New Roman" w:hAnsi="Times New Roman" w:cs="Times New Roman"/>
            <w:bCs/>
            <w:color w:val="000000" w:themeColor="text1"/>
            <w:sz w:val="28"/>
            <w:szCs w:val="28"/>
          </w:rPr>
          <w:t>пенсионным законодательством</w:t>
        </w:r>
      </w:hyperlink>
      <w:r w:rsidRPr="00CB16DA">
        <w:rPr>
          <w:rFonts w:ascii="Times New Roman" w:eastAsia="Times New Roman" w:hAnsi="Times New Roman" w:cs="Times New Roman"/>
          <w:color w:val="000000" w:themeColor="text1"/>
          <w:sz w:val="28"/>
          <w:szCs w:val="28"/>
        </w:rPr>
        <w:t xml:space="preserve"> Республики Казахстан для налогового агента (в том числе, структурных подразделений, признанных налоговыми агентами в соответствии со </w:t>
      </w:r>
      <w:hyperlink r:id="rId15" w:history="1">
        <w:r w:rsidRPr="00CB16DA">
          <w:rPr>
            <w:rFonts w:ascii="Times New Roman" w:eastAsia="Times New Roman" w:hAnsi="Times New Roman" w:cs="Times New Roman"/>
            <w:bCs/>
            <w:color w:val="000000" w:themeColor="text1"/>
            <w:sz w:val="28"/>
            <w:szCs w:val="28"/>
          </w:rPr>
          <w:t>статьей 161</w:t>
        </w:r>
      </w:hyperlink>
      <w:r w:rsidRPr="00CB16DA">
        <w:rPr>
          <w:rFonts w:ascii="Times New Roman" w:eastAsia="Times New Roman" w:hAnsi="Times New Roman" w:cs="Times New Roman"/>
          <w:color w:val="000000" w:themeColor="text1"/>
          <w:sz w:val="28"/>
          <w:szCs w:val="28"/>
        </w:rPr>
        <w:t xml:space="preserve"> Налогового кодекса), за исключением сумм обязательных пенсионных взносов, подлежащих уплате в бюджет за структурные подразделения, не признанные налоговыми агентами, которые подлежат отражению в приложении 200.03 к данной форме.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rPr>
      </w:pPr>
      <w:r w:rsidRPr="00CB16DA">
        <w:rPr>
          <w:rFonts w:ascii="Times New Roman" w:eastAsia="Times New Roman" w:hAnsi="Times New Roman" w:cs="Times New Roman"/>
          <w:color w:val="000000" w:themeColor="text1"/>
          <w:sz w:val="28"/>
          <w:szCs w:val="28"/>
        </w:rPr>
        <w:t xml:space="preserve">Строка 200.00.002 IV предназначена для отражения итоговой суммы обязательных пенсионных взносов за отчетный квартал, определяемой как сумма строк 200.00.002 I, 200.00.002 II и 200.00.002 III;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rPr>
      </w:pPr>
      <w:r w:rsidRPr="00CB16DA">
        <w:rPr>
          <w:rFonts w:ascii="Times New Roman" w:eastAsia="Times New Roman" w:hAnsi="Times New Roman" w:cs="Times New Roman"/>
          <w:color w:val="000000" w:themeColor="text1"/>
          <w:sz w:val="28"/>
          <w:szCs w:val="28"/>
        </w:rPr>
        <w:t xml:space="preserve">3) строки 200.00.003 I, 200.00.003 II, 200.00.003 III предназначены для отражения налоговым агентом (в том числе, структурными подразделениями, признанными налоговыми агентами в соответствии со </w:t>
      </w:r>
      <w:hyperlink r:id="rId16" w:history="1">
        <w:r w:rsidRPr="00CB16DA">
          <w:rPr>
            <w:rFonts w:ascii="Times New Roman" w:eastAsia="Times New Roman" w:hAnsi="Times New Roman" w:cs="Times New Roman"/>
            <w:bCs/>
            <w:color w:val="000000" w:themeColor="text1"/>
            <w:sz w:val="28"/>
            <w:szCs w:val="28"/>
          </w:rPr>
          <w:t>статьей 161</w:t>
        </w:r>
      </w:hyperlink>
      <w:r w:rsidRPr="00CB16DA">
        <w:rPr>
          <w:rFonts w:ascii="Times New Roman" w:eastAsia="Times New Roman" w:hAnsi="Times New Roman" w:cs="Times New Roman"/>
          <w:color w:val="000000" w:themeColor="text1"/>
          <w:sz w:val="28"/>
          <w:szCs w:val="28"/>
        </w:rPr>
        <w:t xml:space="preserve"> Налогового кодекса) суммы обязательных профессиональных пенсионных взносов, исчисляемых с доходов, начисленных работникам за месяц и подлежащих </w:t>
      </w:r>
      <w:r w:rsidRPr="00CB16DA">
        <w:rPr>
          <w:rFonts w:ascii="Times New Roman" w:eastAsia="Times New Roman" w:hAnsi="Times New Roman" w:cs="Times New Roman"/>
          <w:color w:val="000000" w:themeColor="text1"/>
          <w:sz w:val="28"/>
          <w:szCs w:val="28"/>
        </w:rPr>
        <w:lastRenderedPageBreak/>
        <w:t xml:space="preserve">перечислению за работников в </w:t>
      </w:r>
      <w:r w:rsidR="00F22D0A">
        <w:rPr>
          <w:rFonts w:ascii="Times New Roman" w:eastAsia="Times New Roman" w:hAnsi="Times New Roman" w:cs="Times New Roman"/>
          <w:color w:val="000000" w:themeColor="text1"/>
          <w:sz w:val="28"/>
          <w:szCs w:val="28"/>
          <w:lang w:val="kk-KZ"/>
        </w:rPr>
        <w:t>ЕНПФ</w:t>
      </w:r>
      <w:r w:rsidRPr="00CB16DA">
        <w:rPr>
          <w:rFonts w:ascii="Times New Roman" w:eastAsia="Times New Roman" w:hAnsi="Times New Roman" w:cs="Times New Roman"/>
          <w:color w:val="000000" w:themeColor="text1"/>
          <w:sz w:val="28"/>
          <w:szCs w:val="28"/>
        </w:rPr>
        <w:t xml:space="preserve"> за каждый месяц отчетного квартала в соответствии с пенсионным законодательством Республики Казахстан, за исключением сумм обязательных профессиональных пенсионных взносов, подлежащих уплате в бюджет за структурные подразделения, не признанные налоговыми агентами, которые подлежат отражению в приложении 200.03 к данной форме.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rPr>
      </w:pPr>
      <w:r w:rsidRPr="00CB16DA">
        <w:rPr>
          <w:rFonts w:ascii="Times New Roman" w:eastAsia="Times New Roman" w:hAnsi="Times New Roman" w:cs="Times New Roman"/>
          <w:color w:val="000000" w:themeColor="text1"/>
          <w:sz w:val="28"/>
          <w:szCs w:val="28"/>
        </w:rPr>
        <w:t xml:space="preserve">Строка 200.00.003 IV предназначена для отражения итоговой суммы обязательных профессиональных пенсионных взносов за отчетный квартал, определяемой как сумма строк 200.00.003 I, 200.00.003 II и 200.00.003 III;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rPr>
      </w:pPr>
      <w:r w:rsidRPr="00CB16DA">
        <w:rPr>
          <w:rFonts w:ascii="Times New Roman" w:eastAsia="Times New Roman" w:hAnsi="Times New Roman" w:cs="Times New Roman"/>
          <w:color w:val="000000" w:themeColor="text1"/>
          <w:sz w:val="28"/>
          <w:szCs w:val="28"/>
        </w:rPr>
        <w:t xml:space="preserve">4) строки 200.00.004 I, 200.00.004 II, 200.00.004 III предназначены для отражения суммы обязательных пенсионных взносов, подлежащих перечислению в свою пользу в </w:t>
      </w:r>
      <w:r w:rsidR="00F22D0A">
        <w:rPr>
          <w:rFonts w:ascii="Times New Roman" w:eastAsia="Times New Roman" w:hAnsi="Times New Roman" w:cs="Times New Roman"/>
          <w:color w:val="000000" w:themeColor="text1"/>
          <w:sz w:val="28"/>
          <w:szCs w:val="28"/>
          <w:lang w:val="kk-KZ"/>
        </w:rPr>
        <w:t>ЕНПФ</w:t>
      </w:r>
      <w:r w:rsidRPr="00CB16DA">
        <w:rPr>
          <w:rFonts w:ascii="Times New Roman" w:eastAsia="Times New Roman" w:hAnsi="Times New Roman" w:cs="Times New Roman"/>
          <w:color w:val="000000" w:themeColor="text1"/>
          <w:sz w:val="28"/>
          <w:szCs w:val="28"/>
        </w:rPr>
        <w:t xml:space="preserve"> за каждый месяц отчетного квартала индивидуальными предпринимателями (за исключением применяющих специальные налоговые режимы для крестьянских или фермерских хозяйств, на основе патента), частными нотариусами, частными судебными исполнителями, адвокатами, профессиональными медиаторами.</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rPr>
      </w:pPr>
      <w:r w:rsidRPr="00CB16DA">
        <w:rPr>
          <w:rFonts w:ascii="Times New Roman" w:eastAsia="Times New Roman" w:hAnsi="Times New Roman" w:cs="Times New Roman"/>
          <w:color w:val="000000" w:themeColor="text1"/>
          <w:sz w:val="28"/>
          <w:szCs w:val="28"/>
        </w:rPr>
        <w:t>Строка 200.00.004 IV предназначена для отражения итоговой суммы обязательных пенсионных взносов за отчетный квартал, определяемой как сумма строк 200.00.004 I, 200.00.004 II, 200.00.004 III;</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rPr>
      </w:pPr>
      <w:r w:rsidRPr="00CB16DA">
        <w:rPr>
          <w:rFonts w:ascii="Times New Roman" w:eastAsia="Times New Roman" w:hAnsi="Times New Roman" w:cs="Times New Roman"/>
          <w:color w:val="000000" w:themeColor="text1"/>
          <w:sz w:val="28"/>
          <w:szCs w:val="28"/>
        </w:rPr>
        <w:t xml:space="preserve">5) строки 200.00.005 I, 200.00.005 II и 200.00.005 III предназначены для отражения суммы социального налога, подлежащего уплате в бюджет, исчисленного в соответствии с </w:t>
      </w:r>
      <w:hyperlink r:id="rId17" w:history="1">
        <w:r w:rsidRPr="00CB16DA">
          <w:rPr>
            <w:rFonts w:ascii="Times New Roman" w:eastAsia="Times New Roman" w:hAnsi="Times New Roman" w:cs="Times New Roman"/>
            <w:bCs/>
            <w:color w:val="000000" w:themeColor="text1"/>
            <w:sz w:val="28"/>
            <w:szCs w:val="28"/>
          </w:rPr>
          <w:t>пунктами 1, 3 статьи 358</w:t>
        </w:r>
      </w:hyperlink>
      <w:r w:rsidRPr="00CB16DA">
        <w:rPr>
          <w:rFonts w:ascii="Times New Roman" w:eastAsia="Times New Roman" w:hAnsi="Times New Roman" w:cs="Times New Roman"/>
          <w:color w:val="000000" w:themeColor="text1"/>
          <w:sz w:val="28"/>
          <w:szCs w:val="28"/>
        </w:rPr>
        <w:t xml:space="preserve"> Налогового кодекса за каждый месяц отчетного квартала, и уменьшенного на сумму социальных отчислений, исчисленных в соответствии с </w:t>
      </w:r>
      <w:hyperlink r:id="rId18" w:history="1">
        <w:r w:rsidRPr="00CB16DA">
          <w:rPr>
            <w:rFonts w:ascii="Times New Roman" w:eastAsia="Times New Roman" w:hAnsi="Times New Roman" w:cs="Times New Roman"/>
            <w:bCs/>
            <w:color w:val="000000" w:themeColor="text1"/>
            <w:sz w:val="28"/>
            <w:szCs w:val="28"/>
          </w:rPr>
          <w:t>Законом</w:t>
        </w:r>
      </w:hyperlink>
      <w:r w:rsidRPr="00CB16DA">
        <w:rPr>
          <w:rFonts w:ascii="Times New Roman" w:eastAsia="Times New Roman" w:hAnsi="Times New Roman" w:cs="Times New Roman"/>
          <w:color w:val="000000" w:themeColor="text1"/>
          <w:sz w:val="28"/>
          <w:szCs w:val="28"/>
        </w:rPr>
        <w:t xml:space="preserve"> об обязательном социальном страховании для налогового агента (в том числе, структурных подразделений, признанных налоговыми агентами в соответствии со </w:t>
      </w:r>
      <w:hyperlink r:id="rId19" w:history="1">
        <w:r w:rsidRPr="00CB16DA">
          <w:rPr>
            <w:rFonts w:ascii="Times New Roman" w:eastAsia="Times New Roman" w:hAnsi="Times New Roman" w:cs="Times New Roman"/>
            <w:bCs/>
            <w:color w:val="000000" w:themeColor="text1"/>
            <w:sz w:val="28"/>
            <w:szCs w:val="28"/>
          </w:rPr>
          <w:t>статьей 161</w:t>
        </w:r>
      </w:hyperlink>
      <w:r w:rsidRPr="00CB16DA">
        <w:rPr>
          <w:rFonts w:ascii="Times New Roman" w:eastAsia="Times New Roman" w:hAnsi="Times New Roman" w:cs="Times New Roman"/>
          <w:color w:val="000000" w:themeColor="text1"/>
          <w:sz w:val="28"/>
          <w:szCs w:val="28"/>
        </w:rPr>
        <w:t xml:space="preserve"> Налогового кодекса), за исключением суммы социального налога, подлежащей уплате в бюджет за структурные подразделения, не признанные налоговыми агентами по индивидуальному подоходному налогу и самостоятельными плательщиками по социальному налогу, которые подлежат отражению в приложении 200.03 к данной форме.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rPr>
      </w:pPr>
      <w:r w:rsidRPr="00CB16DA">
        <w:rPr>
          <w:rFonts w:ascii="Times New Roman" w:eastAsia="Times New Roman" w:hAnsi="Times New Roman" w:cs="Times New Roman"/>
          <w:color w:val="000000" w:themeColor="text1"/>
          <w:sz w:val="28"/>
          <w:szCs w:val="28"/>
        </w:rPr>
        <w:t>При этом, в строки 200.00.005 I, 200.00.005 II, 200.00.005 III и 200.00.005 IV не включаются суммы строк 200.03.003 I, 200.03.003 II, 200.03.003 III и 200.03.003 I</w:t>
      </w:r>
      <w:r w:rsidRPr="00CB16DA">
        <w:rPr>
          <w:rFonts w:ascii="Times New Roman" w:eastAsia="Times New Roman" w:hAnsi="Times New Roman" w:cs="Times New Roman"/>
          <w:color w:val="000000" w:themeColor="text1"/>
          <w:sz w:val="28"/>
          <w:szCs w:val="28"/>
          <w:lang w:val="en-US"/>
        </w:rPr>
        <w:t>V</w:t>
      </w:r>
      <w:r w:rsidRPr="00CB16DA">
        <w:rPr>
          <w:rFonts w:ascii="Times New Roman" w:eastAsia="Times New Roman" w:hAnsi="Times New Roman" w:cs="Times New Roman"/>
          <w:color w:val="000000" w:themeColor="text1"/>
          <w:sz w:val="28"/>
          <w:szCs w:val="28"/>
        </w:rPr>
        <w:t xml:space="preserve"> соответственно.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rPr>
      </w:pPr>
      <w:r w:rsidRPr="00CB16DA">
        <w:rPr>
          <w:rFonts w:ascii="Times New Roman" w:eastAsia="Times New Roman" w:hAnsi="Times New Roman" w:cs="Times New Roman"/>
          <w:color w:val="000000" w:themeColor="text1"/>
          <w:sz w:val="28"/>
          <w:szCs w:val="28"/>
        </w:rPr>
        <w:t xml:space="preserve">Данные строки не заполняются налогоплательщиками, применяющими специальный налоговый режим для производителей сельскохозяйственной продукции, продукции </w:t>
      </w:r>
      <w:proofErr w:type="spellStart"/>
      <w:r w:rsidRPr="00CB16DA">
        <w:rPr>
          <w:rFonts w:ascii="Times New Roman" w:eastAsia="Times New Roman" w:hAnsi="Times New Roman" w:cs="Times New Roman"/>
          <w:color w:val="000000" w:themeColor="text1"/>
          <w:sz w:val="28"/>
          <w:szCs w:val="28"/>
        </w:rPr>
        <w:t>аквакультуры</w:t>
      </w:r>
      <w:proofErr w:type="spellEnd"/>
      <w:r w:rsidRPr="00CB16DA">
        <w:rPr>
          <w:rFonts w:ascii="Times New Roman" w:eastAsia="Times New Roman" w:hAnsi="Times New Roman" w:cs="Times New Roman"/>
          <w:color w:val="000000" w:themeColor="text1"/>
          <w:sz w:val="28"/>
          <w:szCs w:val="28"/>
        </w:rPr>
        <w:t xml:space="preserve"> (рыбоводства) и сельскохозяйственных кооперативов.</w:t>
      </w:r>
    </w:p>
    <w:p w:rsidR="00A52A13" w:rsidRDefault="00C967CC" w:rsidP="00C967CC">
      <w:pPr>
        <w:spacing w:after="0" w:line="240" w:lineRule="auto"/>
        <w:ind w:firstLine="709"/>
        <w:jc w:val="both"/>
        <w:rPr>
          <w:rFonts w:ascii="Times New Roman" w:eastAsia="Times New Roman" w:hAnsi="Times New Roman" w:cs="Times New Roman"/>
          <w:color w:val="000000" w:themeColor="text1"/>
          <w:sz w:val="28"/>
          <w:szCs w:val="28"/>
        </w:rPr>
      </w:pPr>
      <w:r w:rsidRPr="00CB16DA">
        <w:rPr>
          <w:rFonts w:ascii="Times New Roman" w:eastAsia="Times New Roman" w:hAnsi="Times New Roman" w:cs="Times New Roman"/>
          <w:color w:val="000000" w:themeColor="text1"/>
          <w:sz w:val="28"/>
          <w:szCs w:val="28"/>
        </w:rPr>
        <w:t>Исчисление социального налога, подлежащего уплате производится по каждому работнику.</w:t>
      </w:r>
      <w:r w:rsidR="00A52A13">
        <w:rPr>
          <w:rFonts w:ascii="Times New Roman" w:eastAsia="Times New Roman" w:hAnsi="Times New Roman" w:cs="Times New Roman"/>
          <w:color w:val="000000" w:themeColor="text1"/>
          <w:sz w:val="28"/>
          <w:szCs w:val="28"/>
        </w:rPr>
        <w:t xml:space="preserve">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rPr>
      </w:pPr>
      <w:r w:rsidRPr="00CB16DA">
        <w:rPr>
          <w:rFonts w:ascii="Times New Roman" w:eastAsia="Times New Roman" w:hAnsi="Times New Roman" w:cs="Times New Roman"/>
          <w:color w:val="000000" w:themeColor="text1"/>
          <w:sz w:val="28"/>
          <w:szCs w:val="28"/>
        </w:rPr>
        <w:t xml:space="preserve">Строка 200.00.005 IV предназначена для отражения итоговой суммы налога за отчетный квартал, определяемой как сумма строк 200.00.005 I, 200.00.005 II и 200.00.005 III;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rPr>
      </w:pPr>
      <w:r w:rsidRPr="00CB16DA">
        <w:rPr>
          <w:rFonts w:ascii="Times New Roman" w:eastAsia="Times New Roman" w:hAnsi="Times New Roman" w:cs="Times New Roman"/>
          <w:color w:val="000000" w:themeColor="text1"/>
          <w:sz w:val="28"/>
          <w:szCs w:val="28"/>
        </w:rPr>
        <w:lastRenderedPageBreak/>
        <w:t xml:space="preserve">6) в случае представления декларации налогоплательщиками, применяющими специальный налоговый режим для производителей сельскохозяйственной продукции, продукции </w:t>
      </w:r>
      <w:proofErr w:type="spellStart"/>
      <w:r w:rsidRPr="00CB16DA">
        <w:rPr>
          <w:rFonts w:ascii="Times New Roman" w:eastAsia="Times New Roman" w:hAnsi="Times New Roman" w:cs="Times New Roman"/>
          <w:color w:val="000000" w:themeColor="text1"/>
          <w:sz w:val="28"/>
          <w:szCs w:val="28"/>
        </w:rPr>
        <w:t>аквакультуры</w:t>
      </w:r>
      <w:proofErr w:type="spellEnd"/>
      <w:r w:rsidRPr="00CB16DA">
        <w:rPr>
          <w:rFonts w:ascii="Times New Roman" w:eastAsia="Times New Roman" w:hAnsi="Times New Roman" w:cs="Times New Roman"/>
          <w:color w:val="000000" w:themeColor="text1"/>
          <w:sz w:val="28"/>
          <w:szCs w:val="28"/>
        </w:rPr>
        <w:t xml:space="preserve"> (рыбоводства) и сельскохозяйственных кооперативов, сумма социального налога, подлежащего уплате в бюджет, отражается в строке 200.00.006 с учетом особенности, установленной </w:t>
      </w:r>
      <w:hyperlink r:id="rId20" w:history="1">
        <w:r w:rsidRPr="00CB16DA">
          <w:rPr>
            <w:rFonts w:ascii="Times New Roman" w:eastAsia="Times New Roman" w:hAnsi="Times New Roman" w:cs="Times New Roman"/>
            <w:bCs/>
            <w:color w:val="000000" w:themeColor="text1"/>
            <w:sz w:val="28"/>
            <w:szCs w:val="28"/>
          </w:rPr>
          <w:t>статьей 451</w:t>
        </w:r>
      </w:hyperlink>
      <w:r w:rsidRPr="00CB16DA">
        <w:rPr>
          <w:rFonts w:ascii="Times New Roman" w:eastAsia="Times New Roman" w:hAnsi="Times New Roman" w:cs="Times New Roman"/>
          <w:color w:val="000000" w:themeColor="text1"/>
          <w:sz w:val="28"/>
          <w:szCs w:val="28"/>
        </w:rPr>
        <w:t xml:space="preserve"> Налогового кодекса (при заполнении ячейки 6 В).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rPr>
      </w:pPr>
      <w:r w:rsidRPr="00CB16DA">
        <w:rPr>
          <w:rFonts w:ascii="Times New Roman" w:eastAsia="Times New Roman" w:hAnsi="Times New Roman" w:cs="Times New Roman"/>
          <w:color w:val="000000" w:themeColor="text1"/>
          <w:sz w:val="28"/>
          <w:szCs w:val="28"/>
        </w:rPr>
        <w:t>Строки 200.00.006 I, 200.00.006 II и 200.00.006 III предназначены для отражения суммы социального налога за каждый месяц отчетного квартала.</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rPr>
      </w:pPr>
      <w:r w:rsidRPr="00CB16DA">
        <w:rPr>
          <w:rFonts w:ascii="Times New Roman" w:eastAsia="Times New Roman" w:hAnsi="Times New Roman" w:cs="Times New Roman"/>
          <w:color w:val="000000" w:themeColor="text1"/>
          <w:sz w:val="28"/>
          <w:szCs w:val="28"/>
        </w:rPr>
        <w:t xml:space="preserve">Строка 200.00.006 IV предназначена для отражения итоговой общей суммы налога за отчетный квартал, определяемой как сумма строк 200.00.006 I, 200.00.006 II и 200.00.006 III;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rPr>
      </w:pPr>
      <w:r w:rsidRPr="00CB16DA">
        <w:rPr>
          <w:rFonts w:ascii="Times New Roman" w:eastAsia="Times New Roman" w:hAnsi="Times New Roman" w:cs="Times New Roman"/>
          <w:color w:val="000000" w:themeColor="text1"/>
          <w:sz w:val="28"/>
          <w:szCs w:val="28"/>
        </w:rPr>
        <w:t xml:space="preserve">7) строки 200.00.007 I, 200.00.007 II и 200.00.007 III предназначены для отражения суммы социального налога, подлежащего уплате в бюджет, исчисленного в соответствии с </w:t>
      </w:r>
      <w:bookmarkStart w:id="35" w:name="sub1002377173"/>
      <w:r w:rsidRPr="00CB16DA">
        <w:rPr>
          <w:rFonts w:ascii="Times New Roman" w:eastAsia="Times New Roman" w:hAnsi="Times New Roman" w:cs="Times New Roman"/>
          <w:color w:val="000000" w:themeColor="text1"/>
          <w:sz w:val="28"/>
          <w:szCs w:val="28"/>
        </w:rPr>
        <w:fldChar w:fldCharType="begin"/>
      </w:r>
      <w:r w:rsidRPr="00CB16DA">
        <w:rPr>
          <w:rFonts w:ascii="Times New Roman" w:eastAsia="Times New Roman" w:hAnsi="Times New Roman" w:cs="Times New Roman"/>
          <w:color w:val="000000" w:themeColor="text1"/>
          <w:sz w:val="28"/>
          <w:szCs w:val="28"/>
        </w:rPr>
        <w:instrText xml:space="preserve"> HYPERLINK "jl:30366217.3580200%20" </w:instrText>
      </w:r>
      <w:r w:rsidRPr="00CB16DA">
        <w:rPr>
          <w:rFonts w:ascii="Times New Roman" w:eastAsia="Times New Roman" w:hAnsi="Times New Roman" w:cs="Times New Roman"/>
          <w:color w:val="000000" w:themeColor="text1"/>
          <w:sz w:val="28"/>
          <w:szCs w:val="28"/>
        </w:rPr>
        <w:fldChar w:fldCharType="separate"/>
      </w:r>
      <w:r w:rsidRPr="00CB16DA">
        <w:rPr>
          <w:rFonts w:ascii="Times New Roman" w:eastAsia="Times New Roman" w:hAnsi="Times New Roman" w:cs="Times New Roman"/>
          <w:bCs/>
          <w:color w:val="000000" w:themeColor="text1"/>
          <w:sz w:val="28"/>
          <w:szCs w:val="28"/>
        </w:rPr>
        <w:t>пунктом 2 статьи 358</w:t>
      </w:r>
      <w:r w:rsidRPr="00CB16DA">
        <w:rPr>
          <w:rFonts w:ascii="Times New Roman" w:eastAsia="Times New Roman" w:hAnsi="Times New Roman" w:cs="Times New Roman"/>
          <w:color w:val="000000" w:themeColor="text1"/>
          <w:sz w:val="28"/>
          <w:szCs w:val="28"/>
        </w:rPr>
        <w:fldChar w:fldCharType="end"/>
      </w:r>
      <w:bookmarkEnd w:id="35"/>
      <w:r w:rsidRPr="00CB16DA">
        <w:rPr>
          <w:rFonts w:ascii="Times New Roman" w:eastAsia="Times New Roman" w:hAnsi="Times New Roman" w:cs="Times New Roman"/>
          <w:color w:val="000000" w:themeColor="text1"/>
          <w:sz w:val="28"/>
          <w:szCs w:val="28"/>
        </w:rPr>
        <w:t xml:space="preserve"> Налогового кодекса, уменьшенного на сумму социальных отчислений и уплачиваемого налогоплательщиком за себя и за работников за каждый месяц отчетного квартала.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rPr>
      </w:pPr>
      <w:r w:rsidRPr="00CB16DA">
        <w:rPr>
          <w:rFonts w:ascii="Times New Roman" w:eastAsia="Times New Roman" w:hAnsi="Times New Roman" w:cs="Times New Roman"/>
          <w:color w:val="000000" w:themeColor="text1"/>
          <w:sz w:val="28"/>
          <w:szCs w:val="28"/>
        </w:rPr>
        <w:t xml:space="preserve">Строка 200.00.007 IV предназначена для отражения итоговой суммы налога за отчетный квартал, определяемой как сумма строк 200.00.007 I, 200.00.007 II и 200.00.007 III;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rPr>
      </w:pPr>
      <w:r w:rsidRPr="00CB16DA">
        <w:rPr>
          <w:rFonts w:ascii="Times New Roman" w:eastAsia="Times New Roman" w:hAnsi="Times New Roman" w:cs="Times New Roman"/>
          <w:color w:val="000000" w:themeColor="text1"/>
          <w:sz w:val="28"/>
          <w:szCs w:val="28"/>
        </w:rPr>
        <w:t xml:space="preserve">8) строки 200.00.008 I, 200.00.008 II, 200.00.008 III предназначены для отражения суммы социальных отчислений в каждом месяце отчетного квартала, определяемых в соответствии с Законом об обязательном социальном страховании, для налогового агента (в том числе, структурных подразделений, признанных налоговыми агентами в соответствии со </w:t>
      </w:r>
      <w:hyperlink r:id="rId21" w:history="1">
        <w:r w:rsidRPr="00CB16DA">
          <w:rPr>
            <w:rFonts w:ascii="Times New Roman" w:eastAsia="Times New Roman" w:hAnsi="Times New Roman" w:cs="Times New Roman"/>
            <w:bCs/>
            <w:color w:val="000000" w:themeColor="text1"/>
            <w:sz w:val="28"/>
            <w:szCs w:val="28"/>
          </w:rPr>
          <w:t>статьей 161</w:t>
        </w:r>
      </w:hyperlink>
      <w:r w:rsidRPr="00CB16DA">
        <w:rPr>
          <w:rFonts w:ascii="Times New Roman" w:eastAsia="Times New Roman" w:hAnsi="Times New Roman" w:cs="Times New Roman"/>
          <w:color w:val="000000" w:themeColor="text1"/>
          <w:sz w:val="28"/>
          <w:szCs w:val="28"/>
        </w:rPr>
        <w:t xml:space="preserve"> Налогового кодекса), за исключением суммы социальных отчислений, подлежащих уплате в бюджет за структурные подразделения, не признанные налоговыми агентами, которые подлежат отражению в приложении 200.03 к данной форме.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rPr>
      </w:pPr>
      <w:r w:rsidRPr="00CB16DA">
        <w:rPr>
          <w:rFonts w:ascii="Times New Roman" w:eastAsia="Times New Roman" w:hAnsi="Times New Roman" w:cs="Times New Roman"/>
          <w:color w:val="000000" w:themeColor="text1"/>
          <w:sz w:val="28"/>
          <w:szCs w:val="28"/>
        </w:rPr>
        <w:t>Строка 200.00.008 IV предназначена для отражения итоговой суммы социальных отчислений за отчетный квартал, определяемой как сумма строк 200.00.008 I, 200.00.008 II и 200.00.008 III;</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rPr>
      </w:pPr>
      <w:r w:rsidRPr="00CB16DA">
        <w:rPr>
          <w:rFonts w:ascii="Times New Roman" w:eastAsia="Times New Roman" w:hAnsi="Times New Roman" w:cs="Times New Roman"/>
          <w:color w:val="000000" w:themeColor="text1"/>
          <w:sz w:val="28"/>
          <w:szCs w:val="28"/>
        </w:rPr>
        <w:t xml:space="preserve">9) строки 200.00.009 I, 200.00.009 II, 200.00.009 III предназначены для отражения суммы социальных отчислений в свою пользу за каждый месяц отчетного квартала индивидуальными предпринимателями (за исключением применяющих специальные налоговые режимы для крестьянских или фермерских хозяйств, на основе патента), частными нотариусами, частными судебными исполнителями, адвокатами, профессиональными медиаторами.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rPr>
      </w:pPr>
      <w:r w:rsidRPr="00CB16DA">
        <w:rPr>
          <w:rFonts w:ascii="Times New Roman" w:eastAsia="Times New Roman" w:hAnsi="Times New Roman" w:cs="Times New Roman"/>
          <w:color w:val="000000" w:themeColor="text1"/>
          <w:sz w:val="28"/>
          <w:szCs w:val="28"/>
        </w:rPr>
        <w:t>Строка 200.00.009 IV предназначена для отражения итоговой суммы социальных отчислений за отчетный квартал, определяемой как сумма строк 200.00.009 I, 200.00.009 II, 200.00.009 III;</w:t>
      </w:r>
    </w:p>
    <w:p w:rsidR="00C967CC" w:rsidRPr="00CB16DA" w:rsidRDefault="00C967CC" w:rsidP="00C967CC">
      <w:pPr>
        <w:widowControl w:val="0"/>
        <w:tabs>
          <w:tab w:val="left" w:pos="0"/>
          <w:tab w:val="num" w:pos="1134"/>
        </w:tabs>
        <w:spacing w:after="0" w:line="240" w:lineRule="auto"/>
        <w:ind w:firstLine="709"/>
        <w:jc w:val="both"/>
        <w:rPr>
          <w:rFonts w:ascii="Times New Roman" w:eastAsia="Times New Roman" w:hAnsi="Times New Roman" w:cs="Times New Roman"/>
          <w:color w:val="000000" w:themeColor="text1"/>
          <w:sz w:val="28"/>
          <w:szCs w:val="28"/>
        </w:rPr>
      </w:pPr>
      <w:r w:rsidRPr="00CB16DA">
        <w:rPr>
          <w:rFonts w:ascii="Times New Roman" w:eastAsia="Times New Roman" w:hAnsi="Times New Roman" w:cs="Times New Roman"/>
          <w:color w:val="000000" w:themeColor="text1"/>
          <w:sz w:val="28"/>
          <w:szCs w:val="28"/>
        </w:rPr>
        <w:t xml:space="preserve">10) строки 200.00.010 I, 200.00.010 II, 200.00.010 III предназначены для отражения суммы отчислений на </w:t>
      </w:r>
      <w:r w:rsidR="00F22D0A">
        <w:rPr>
          <w:rFonts w:ascii="Times New Roman" w:eastAsia="Times New Roman" w:hAnsi="Times New Roman" w:cs="Times New Roman"/>
          <w:color w:val="000000" w:themeColor="text1"/>
          <w:sz w:val="28"/>
          <w:szCs w:val="28"/>
          <w:lang w:val="kk-KZ"/>
        </w:rPr>
        <w:t>ОСМС</w:t>
      </w:r>
      <w:r w:rsidRPr="00CB16DA">
        <w:rPr>
          <w:rFonts w:ascii="Times New Roman" w:eastAsia="Times New Roman" w:hAnsi="Times New Roman" w:cs="Times New Roman"/>
          <w:color w:val="000000" w:themeColor="text1"/>
          <w:sz w:val="28"/>
          <w:szCs w:val="28"/>
        </w:rPr>
        <w:t xml:space="preserve"> в соответствии с Законом об обязательном социальном медицинском страховании.</w:t>
      </w:r>
    </w:p>
    <w:p w:rsidR="00C967CC" w:rsidRPr="00CB16DA" w:rsidRDefault="00C967CC" w:rsidP="00C967CC">
      <w:pPr>
        <w:widowControl w:val="0"/>
        <w:tabs>
          <w:tab w:val="left" w:pos="0"/>
          <w:tab w:val="num" w:pos="1134"/>
        </w:tabs>
        <w:spacing w:after="0" w:line="240" w:lineRule="auto"/>
        <w:ind w:firstLine="709"/>
        <w:jc w:val="both"/>
        <w:rPr>
          <w:rFonts w:ascii="Times New Roman" w:eastAsia="Times New Roman" w:hAnsi="Times New Roman" w:cs="Times New Roman"/>
          <w:color w:val="000000" w:themeColor="text1"/>
          <w:sz w:val="28"/>
          <w:szCs w:val="28"/>
        </w:rPr>
      </w:pPr>
      <w:r w:rsidRPr="00CB16DA">
        <w:rPr>
          <w:rFonts w:ascii="Times New Roman" w:hAnsi="Times New Roman" w:cs="Times New Roman"/>
          <w:color w:val="000000"/>
          <w:sz w:val="28"/>
          <w:szCs w:val="28"/>
        </w:rPr>
        <w:lastRenderedPageBreak/>
        <w:t xml:space="preserve">Строки </w:t>
      </w:r>
      <w:r w:rsidRPr="00CB16DA">
        <w:rPr>
          <w:rFonts w:ascii="Times New Roman" w:eastAsia="Times New Roman" w:hAnsi="Times New Roman" w:cs="Times New Roman"/>
          <w:color w:val="000000" w:themeColor="text1"/>
          <w:sz w:val="28"/>
          <w:szCs w:val="28"/>
        </w:rPr>
        <w:t xml:space="preserve">200.00.010 I, 200.00.010 II, 200.00.010 III, 200.00.010 </w:t>
      </w:r>
      <w:r w:rsidRPr="00CB16DA">
        <w:rPr>
          <w:rFonts w:ascii="Times New Roman" w:eastAsia="Times New Roman" w:hAnsi="Times New Roman" w:cs="Times New Roman"/>
          <w:color w:val="000000" w:themeColor="text1"/>
          <w:sz w:val="28"/>
          <w:szCs w:val="28"/>
          <w:lang w:val="en-US"/>
        </w:rPr>
        <w:t>IV</w:t>
      </w:r>
      <w:r w:rsidRPr="00CB16DA">
        <w:rPr>
          <w:rFonts w:ascii="Times New Roman" w:eastAsia="Times New Roman" w:hAnsi="Times New Roman" w:cs="Times New Roman"/>
          <w:color w:val="000000" w:themeColor="text1"/>
          <w:sz w:val="28"/>
          <w:szCs w:val="28"/>
        </w:rPr>
        <w:t xml:space="preserve"> </w:t>
      </w:r>
      <w:r w:rsidRPr="00CB16DA">
        <w:rPr>
          <w:rFonts w:ascii="Times New Roman" w:hAnsi="Times New Roman" w:cs="Times New Roman"/>
          <w:color w:val="000000"/>
          <w:sz w:val="28"/>
          <w:szCs w:val="28"/>
        </w:rPr>
        <w:t>подлежат заполнению с 1 июля 2017 года в соответствии с Законом об обязательном социальном медицинском страховании;</w:t>
      </w:r>
    </w:p>
    <w:p w:rsidR="00C967CC" w:rsidRPr="00CB16DA" w:rsidRDefault="00C967CC" w:rsidP="00C967CC">
      <w:pPr>
        <w:widowControl w:val="0"/>
        <w:tabs>
          <w:tab w:val="left" w:pos="0"/>
          <w:tab w:val="num" w:pos="1134"/>
        </w:tabs>
        <w:spacing w:after="0" w:line="240" w:lineRule="auto"/>
        <w:ind w:firstLine="709"/>
        <w:jc w:val="both"/>
        <w:rPr>
          <w:rFonts w:ascii="Times New Roman" w:eastAsia="Times New Roman" w:hAnsi="Times New Roman" w:cs="Times New Roman"/>
          <w:color w:val="000000" w:themeColor="text1"/>
          <w:sz w:val="28"/>
          <w:szCs w:val="28"/>
        </w:rPr>
      </w:pPr>
      <w:r w:rsidRPr="00CB16DA">
        <w:rPr>
          <w:rFonts w:ascii="Times New Roman" w:eastAsia="Times New Roman" w:hAnsi="Times New Roman" w:cs="Times New Roman"/>
          <w:color w:val="000000" w:themeColor="text1"/>
          <w:sz w:val="28"/>
          <w:szCs w:val="28"/>
        </w:rPr>
        <w:t xml:space="preserve">11) строки 200.00.011 I, 200.00.011 II, 200.00.011 III предназначены для отражения суммы взносов на </w:t>
      </w:r>
      <w:r w:rsidR="00F22D0A">
        <w:rPr>
          <w:rFonts w:ascii="Times New Roman" w:eastAsia="Times New Roman" w:hAnsi="Times New Roman" w:cs="Times New Roman"/>
          <w:color w:val="000000" w:themeColor="text1"/>
          <w:sz w:val="28"/>
          <w:szCs w:val="28"/>
          <w:lang w:val="kk-KZ"/>
        </w:rPr>
        <w:t>ОСМС</w:t>
      </w:r>
      <w:r w:rsidRPr="00CB16DA">
        <w:rPr>
          <w:rFonts w:ascii="Times New Roman" w:eastAsia="Times New Roman" w:hAnsi="Times New Roman" w:cs="Times New Roman"/>
          <w:color w:val="000000" w:themeColor="text1"/>
          <w:sz w:val="28"/>
          <w:szCs w:val="28"/>
        </w:rPr>
        <w:t xml:space="preserve"> в соответствии с Законом об обязательном социальном медицинском страховании.</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rPr>
      </w:pPr>
      <w:r w:rsidRPr="00CB16DA">
        <w:rPr>
          <w:rFonts w:ascii="Times New Roman" w:eastAsia="Times New Roman" w:hAnsi="Times New Roman" w:cs="Times New Roman"/>
          <w:color w:val="000000" w:themeColor="text1"/>
          <w:sz w:val="28"/>
          <w:szCs w:val="28"/>
        </w:rPr>
        <w:t>Строки 200.00.011 I, 200.00.011 II, 200.00.011 III, 200.00.011 IV подлежат заполнению с 1 июля 2017 года в соответствии с Законом об обязательном социальном медицинском страховании.</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rPr>
        <w:t>17. В разделе «Ответственность налогоплательщика</w:t>
      </w:r>
      <w:r w:rsidRPr="00CB16DA">
        <w:rPr>
          <w:rFonts w:ascii="Times New Roman" w:eastAsia="Times New Roman" w:hAnsi="Times New Roman" w:cs="Times New Roman"/>
          <w:color w:val="000000" w:themeColor="text1"/>
          <w:sz w:val="28"/>
          <w:szCs w:val="28"/>
          <w:lang w:eastAsia="ru-RU"/>
        </w:rPr>
        <w:t>»:</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1) в поле «Ф.И.О. Руководителя/Ф.И.О. Вкладчика» указываются фамилия, имя, отчество (при его наличии) руководителя в соответствии с учредительными документами/вкладчика, в соответствии с документами, удостоверяющими личность. </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Если декларация представляется индивидуальным предпринимателем, адвокатом, частным нотариусом, частным судебным исполнителем, профессиональным медиатором указываются его фамилия, имя, отчество (при его наличии) в соответствии с документами, удостоверяющими личность.</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При исполнении налогового обязательства доверительным управляющим указываются фамилия, имя, отчество (при его наличии) доверительного управляющего в соответствии с договором доверительного управления имуществом либо выгодоприобретателя в иных случаях возникновения доверительного управления;</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2) дата подачи декларации.</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Указывается текущая дата представления декларации в орган государственных доходов;</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3) код органа государственных доходов - бенефициара по индивидуальному подоходному налогу и социальному налогу.</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Указывается код органа государственных доходов по месту регистрационного учета налогового агента;</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4) код органа государственных доходов - бенефициара по обязательным пенсионным взносам и социальным отчислениям.</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Указывается код органа государственных доходов по месту нахождения (жительства) налогового агента, вкладчика (плательщика);</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5) в поле «Ф.И.О. должностного лица, принявшего Декларацию» указываются фамилия, имя, отчество (при его наличии) работника органа государственных доходов, принявшего декларацию</w:t>
      </w:r>
      <w:r w:rsidR="00F22D0A">
        <w:rPr>
          <w:rFonts w:ascii="Times New Roman" w:eastAsia="Times New Roman" w:hAnsi="Times New Roman" w:cs="Times New Roman"/>
          <w:color w:val="000000" w:themeColor="text1"/>
          <w:sz w:val="28"/>
          <w:szCs w:val="28"/>
          <w:lang w:eastAsia="ru-RU"/>
        </w:rPr>
        <w:t xml:space="preserve">, </w:t>
      </w:r>
      <w:r w:rsidR="00C44B3F">
        <w:rPr>
          <w:rFonts w:ascii="Times New Roman" w:eastAsia="Times New Roman" w:hAnsi="Times New Roman" w:cs="Times New Roman"/>
          <w:color w:val="000000" w:themeColor="text1"/>
          <w:sz w:val="28"/>
          <w:szCs w:val="28"/>
          <w:lang w:eastAsia="ru-RU"/>
        </w:rPr>
        <w:t xml:space="preserve">а также </w:t>
      </w:r>
      <w:r w:rsidR="00F22D0A">
        <w:rPr>
          <w:rFonts w:ascii="Times New Roman" w:eastAsia="Times New Roman" w:hAnsi="Times New Roman" w:cs="Times New Roman"/>
          <w:color w:val="000000" w:themeColor="text1"/>
          <w:sz w:val="28"/>
          <w:szCs w:val="28"/>
          <w:lang w:eastAsia="ru-RU"/>
        </w:rPr>
        <w:t>его подпись</w:t>
      </w:r>
      <w:r w:rsidRPr="00CB16DA">
        <w:rPr>
          <w:rFonts w:ascii="Times New Roman" w:eastAsia="Times New Roman" w:hAnsi="Times New Roman" w:cs="Times New Roman"/>
          <w:color w:val="000000" w:themeColor="text1"/>
          <w:sz w:val="28"/>
          <w:szCs w:val="28"/>
          <w:lang w:eastAsia="ru-RU"/>
        </w:rPr>
        <w:t>;</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6) дата приема декларации.</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Указывается дата представления декларации в соответствии с </w:t>
      </w:r>
      <w:bookmarkStart w:id="36" w:name="sub1000932221"/>
      <w:r w:rsidRPr="00CB16DA">
        <w:rPr>
          <w:rFonts w:ascii="Times New Roman" w:eastAsia="Times New Roman" w:hAnsi="Times New Roman" w:cs="Times New Roman"/>
          <w:color w:val="000000" w:themeColor="text1"/>
          <w:sz w:val="28"/>
          <w:szCs w:val="28"/>
          <w:lang w:eastAsia="ru-RU"/>
        </w:rPr>
        <w:fldChar w:fldCharType="begin"/>
      </w:r>
      <w:r w:rsidRPr="00CB16DA">
        <w:rPr>
          <w:rFonts w:ascii="Times New Roman" w:eastAsia="Times New Roman" w:hAnsi="Times New Roman" w:cs="Times New Roman"/>
          <w:color w:val="000000" w:themeColor="text1"/>
          <w:sz w:val="28"/>
          <w:szCs w:val="28"/>
          <w:lang w:eastAsia="ru-RU"/>
        </w:rPr>
        <w:instrText xml:space="preserve"> HYPERLINK "jl:30366217.5840200%20" </w:instrText>
      </w:r>
      <w:r w:rsidRPr="00CB16DA">
        <w:rPr>
          <w:rFonts w:ascii="Times New Roman" w:eastAsia="Times New Roman" w:hAnsi="Times New Roman" w:cs="Times New Roman"/>
          <w:color w:val="000000" w:themeColor="text1"/>
          <w:sz w:val="28"/>
          <w:szCs w:val="28"/>
          <w:lang w:eastAsia="ru-RU"/>
        </w:rPr>
        <w:fldChar w:fldCharType="separate"/>
      </w:r>
      <w:r w:rsidRPr="00CB16DA">
        <w:rPr>
          <w:rFonts w:ascii="Times New Roman" w:eastAsia="Times New Roman" w:hAnsi="Times New Roman" w:cs="Times New Roman"/>
          <w:bCs/>
          <w:color w:val="000000" w:themeColor="text1"/>
          <w:sz w:val="28"/>
          <w:szCs w:val="28"/>
          <w:lang w:eastAsia="ru-RU"/>
        </w:rPr>
        <w:t xml:space="preserve">пунктом </w:t>
      </w:r>
      <w:r w:rsidRPr="00CB16DA">
        <w:rPr>
          <w:rFonts w:ascii="Times New Roman" w:eastAsia="Times New Roman" w:hAnsi="Times New Roman" w:cs="Times New Roman"/>
          <w:bCs/>
          <w:color w:val="000000" w:themeColor="text1"/>
          <w:sz w:val="28"/>
          <w:szCs w:val="28"/>
          <w:lang w:eastAsia="ru-RU"/>
        </w:rPr>
        <w:br/>
        <w:t>2 статьи 584</w:t>
      </w:r>
      <w:r w:rsidRPr="00CB16DA">
        <w:rPr>
          <w:rFonts w:ascii="Times New Roman" w:eastAsia="Times New Roman" w:hAnsi="Times New Roman" w:cs="Times New Roman"/>
          <w:color w:val="000000" w:themeColor="text1"/>
          <w:sz w:val="28"/>
          <w:szCs w:val="28"/>
          <w:lang w:eastAsia="ru-RU"/>
        </w:rPr>
        <w:fldChar w:fldCharType="end"/>
      </w:r>
      <w:r w:rsidRPr="00CB16DA">
        <w:rPr>
          <w:rFonts w:ascii="Times New Roman" w:eastAsia="Times New Roman" w:hAnsi="Times New Roman" w:cs="Times New Roman"/>
          <w:color w:val="000000" w:themeColor="text1"/>
          <w:sz w:val="28"/>
          <w:szCs w:val="28"/>
          <w:lang w:eastAsia="ru-RU"/>
        </w:rPr>
        <w:t xml:space="preserve"> Налогового кодекса;</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7) входящий номер документа.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Указывается регистрационный номер декларации, присваиваемый органом государственных доходов;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lastRenderedPageBreak/>
        <w:t xml:space="preserve">8) дата почтового штемпеля. </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Указывается дата почтового штемпеля, проставленного почтовой или иной организацией связи.</w:t>
      </w:r>
    </w:p>
    <w:p w:rsidR="00C967CC"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w:t>
      </w:r>
      <w:r w:rsidR="0041587F">
        <w:rPr>
          <w:rFonts w:ascii="Times New Roman" w:eastAsia="Times New Roman" w:hAnsi="Times New Roman" w:cs="Times New Roman"/>
          <w:color w:val="000000" w:themeColor="text1"/>
          <w:sz w:val="28"/>
          <w:szCs w:val="28"/>
          <w:lang w:val="kk-KZ" w:eastAsia="ru-RU"/>
        </w:rPr>
        <w:t xml:space="preserve">Подпункты </w:t>
      </w:r>
      <w:r w:rsidR="0041587F">
        <w:rPr>
          <w:rFonts w:ascii="Times New Roman" w:eastAsia="Times New Roman" w:hAnsi="Times New Roman" w:cs="Times New Roman"/>
          <w:color w:val="000000" w:themeColor="text1"/>
          <w:sz w:val="28"/>
          <w:szCs w:val="28"/>
          <w:lang w:eastAsia="ru-RU"/>
        </w:rPr>
        <w:t>5), 6), 7) пункта 17 заполняются работником органа государственных доходов, принявшим декларацию на бумажном носителе.</w:t>
      </w:r>
    </w:p>
    <w:p w:rsidR="0041587F" w:rsidRPr="0041587F" w:rsidRDefault="0041587F"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967CC" w:rsidRPr="00CB16DA" w:rsidRDefault="00C967CC" w:rsidP="00C967CC">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CB16DA">
        <w:rPr>
          <w:rFonts w:ascii="Times New Roman" w:eastAsia="Times New Roman" w:hAnsi="Times New Roman" w:cs="Times New Roman"/>
          <w:bCs/>
          <w:color w:val="000000" w:themeColor="text1"/>
          <w:sz w:val="28"/>
          <w:szCs w:val="28"/>
          <w:lang w:eastAsia="ru-RU"/>
        </w:rPr>
        <w:br/>
      </w:r>
      <w:bookmarkStart w:id="37" w:name="SUB1800"/>
      <w:bookmarkEnd w:id="37"/>
      <w:r w:rsidRPr="00CB16DA">
        <w:rPr>
          <w:rFonts w:ascii="Times New Roman" w:eastAsia="Times New Roman" w:hAnsi="Times New Roman" w:cs="Times New Roman"/>
          <w:b/>
          <w:bCs/>
          <w:color w:val="000000" w:themeColor="text1"/>
          <w:sz w:val="28"/>
          <w:szCs w:val="28"/>
          <w:lang w:eastAsia="ru-RU"/>
        </w:rPr>
        <w:t xml:space="preserve">Глава 3. Составление формы 200.01 «Исчисление индивидуального подоходного налога и социального налога, обязательных пенсионных взносов, обязательных профессиональных пенсионных взносов, социальных отчислений, отчислений и (или) взносов на </w:t>
      </w:r>
      <w:r w:rsidRPr="00CB16DA">
        <w:rPr>
          <w:rFonts w:ascii="Times New Roman" w:eastAsia="Times New Roman" w:hAnsi="Times New Roman" w:cs="Times New Roman"/>
          <w:b/>
          <w:color w:val="000000" w:themeColor="text1"/>
          <w:sz w:val="28"/>
          <w:szCs w:val="28"/>
          <w:lang w:eastAsia="ru-RU"/>
        </w:rPr>
        <w:t>обязательное социальное медицинское страхование»</w:t>
      </w:r>
    </w:p>
    <w:p w:rsidR="00C967CC" w:rsidRPr="00CB16DA" w:rsidRDefault="00C967CC" w:rsidP="00C967CC">
      <w:pPr>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18. В разделе «Индивидуальный подоходный налог»:</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CB16DA">
        <w:rPr>
          <w:rFonts w:ascii="Times New Roman" w:eastAsia="Times New Roman" w:hAnsi="Times New Roman" w:cs="Times New Roman"/>
          <w:color w:val="000000" w:themeColor="text1"/>
          <w:sz w:val="28"/>
          <w:szCs w:val="28"/>
          <w:lang w:eastAsia="ru-RU"/>
        </w:rPr>
        <w:t xml:space="preserve">1) строки 200.01.001 I, 200.01.001 II и 200.01.001 III предназначены для отражения суммы доходов, начисленных налоговым агентом физическим лицам за каждый месяц отчетного квартала, в том числе, доходы, полученные работником от работодателя в денежной или натуральной форме, включая доходы, полученные в виде материальной выгоды, а также по заключенным с </w:t>
      </w:r>
      <w:r w:rsidRPr="00CB16DA">
        <w:rPr>
          <w:rFonts w:ascii="Times New Roman" w:hAnsi="Times New Roman" w:cs="Times New Roman"/>
          <w:color w:val="000000"/>
          <w:sz w:val="28"/>
          <w:szCs w:val="28"/>
        </w:rPr>
        <w:t xml:space="preserve"> налоговым агентом в соответствии с законодательством Республики Казахстан договорам гражданско-правового характера</w:t>
      </w:r>
      <w:proofErr w:type="gramEnd"/>
      <w:r w:rsidRPr="00CB16DA">
        <w:rPr>
          <w:rFonts w:ascii="Times New Roman" w:hAnsi="Times New Roman" w:cs="Times New Roman"/>
          <w:color w:val="000000"/>
          <w:sz w:val="28"/>
          <w:szCs w:val="28"/>
        </w:rPr>
        <w:t>,</w:t>
      </w:r>
      <w:r w:rsidRPr="00CB16DA">
        <w:rPr>
          <w:rFonts w:ascii="Times New Roman" w:eastAsia="Times New Roman" w:hAnsi="Times New Roman" w:cs="Times New Roman"/>
          <w:color w:val="FF0000"/>
          <w:sz w:val="28"/>
          <w:szCs w:val="28"/>
          <w:lang w:eastAsia="ru-RU"/>
        </w:rPr>
        <w:t xml:space="preserve"> </w:t>
      </w:r>
      <w:r w:rsidRPr="00CB16DA">
        <w:rPr>
          <w:rFonts w:ascii="Times New Roman" w:eastAsia="Times New Roman" w:hAnsi="Times New Roman" w:cs="Times New Roman"/>
          <w:color w:val="000000" w:themeColor="text1"/>
          <w:sz w:val="28"/>
          <w:szCs w:val="28"/>
          <w:lang w:eastAsia="ru-RU"/>
        </w:rPr>
        <w:t xml:space="preserve">в том числе доходы, отраженные в </w:t>
      </w:r>
      <w:bookmarkStart w:id="38" w:name="sub1002366439"/>
      <w:r w:rsidRPr="00CB16DA">
        <w:rPr>
          <w:rFonts w:ascii="Times New Roman" w:eastAsia="Times New Roman" w:hAnsi="Times New Roman" w:cs="Times New Roman"/>
          <w:color w:val="000000" w:themeColor="text1"/>
          <w:sz w:val="28"/>
          <w:szCs w:val="28"/>
          <w:lang w:eastAsia="ru-RU"/>
        </w:rPr>
        <w:fldChar w:fldCharType="begin"/>
      </w:r>
      <w:r w:rsidRPr="00CB16DA">
        <w:rPr>
          <w:rFonts w:ascii="Times New Roman" w:eastAsia="Times New Roman" w:hAnsi="Times New Roman" w:cs="Times New Roman"/>
          <w:color w:val="000000" w:themeColor="text1"/>
          <w:sz w:val="28"/>
          <w:szCs w:val="28"/>
          <w:lang w:eastAsia="ru-RU"/>
        </w:rPr>
        <w:instrText xml:space="preserve"> HYPERLINK "jl:30366217.1560000%20" </w:instrText>
      </w:r>
      <w:r w:rsidRPr="00CB16DA">
        <w:rPr>
          <w:rFonts w:ascii="Times New Roman" w:eastAsia="Times New Roman" w:hAnsi="Times New Roman" w:cs="Times New Roman"/>
          <w:color w:val="000000" w:themeColor="text1"/>
          <w:sz w:val="28"/>
          <w:szCs w:val="28"/>
          <w:lang w:eastAsia="ru-RU"/>
        </w:rPr>
        <w:fldChar w:fldCharType="separate"/>
      </w:r>
      <w:r w:rsidRPr="00CB16DA">
        <w:rPr>
          <w:rFonts w:ascii="Times New Roman" w:eastAsia="Times New Roman" w:hAnsi="Times New Roman" w:cs="Times New Roman"/>
          <w:bCs/>
          <w:color w:val="000000" w:themeColor="text1"/>
          <w:sz w:val="28"/>
          <w:szCs w:val="28"/>
          <w:lang w:eastAsia="ru-RU"/>
        </w:rPr>
        <w:t>статье 156</w:t>
      </w:r>
      <w:r w:rsidRPr="00CB16DA">
        <w:rPr>
          <w:rFonts w:ascii="Times New Roman" w:eastAsia="Times New Roman" w:hAnsi="Times New Roman" w:cs="Times New Roman"/>
          <w:color w:val="000000" w:themeColor="text1"/>
          <w:sz w:val="28"/>
          <w:szCs w:val="28"/>
          <w:lang w:eastAsia="ru-RU"/>
        </w:rPr>
        <w:fldChar w:fldCharType="end"/>
      </w:r>
      <w:bookmarkEnd w:id="38"/>
      <w:r w:rsidRPr="00CB16DA">
        <w:rPr>
          <w:rFonts w:ascii="Times New Roman" w:eastAsia="Times New Roman" w:hAnsi="Times New Roman" w:cs="Times New Roman"/>
          <w:color w:val="000000" w:themeColor="text1"/>
          <w:sz w:val="28"/>
          <w:szCs w:val="28"/>
          <w:lang w:eastAsia="ru-RU"/>
        </w:rPr>
        <w:t xml:space="preserve"> Налогового кодекса.</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Строка 200.01.001 IV предназначена для отражения итоговой суммы доходов за отчетный квартал, определяемой как сумма строк 200.01.001 I, 200.01.001 II и 200.01.001 III. Строка 200.01.001 IV включает, в том числе, сумму строк 200.01.001 А и 200.01.001 В.</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Строка 200.01.001 А предназначена для отражения суммы доходов, начисленных работникам за отчетный квартал.</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Строка 200.01.001 В предназначена для отражения суммы начисленных доходов в виде дивидендов, вознаграждений, выигрышей за отчетный квартал;</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2) строки 200.01.002 I, 200.01.002 II и 200.01.002 III предназначены для отражения суммы индивидуального подоходного налога, исчисленного с доходов, начисленных физическим лицам в каждом месяце отчетного квартала.</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Строка 200.01.002 IV предназначена для отражения итоговой суммы налога за отчетный квартал, определяемой как сумма строк 200.01.002 I, 200.01.002 II и 200.01.002 III;</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3) строка 200.01.003 предназначена для отражения суммы задолженности по доходам, начисленным, но не выплаченным налоговым агентом физическим лицам на конец отчетного квартала, без учета обязательных, добровольных пенсионных и обязательных профессиональных пенсионных взносов, страховых премий и индивидуального подоходного налога;</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lastRenderedPageBreak/>
        <w:t>4) строка 200.01.004 предназначена для отражения суммы индивидуального подоходного налога по доходам, начисленным, но не выплаченным на начало отчетного квартала;</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5) строка 200.01.005 предназначена для отражения суммы индивидуального подоходного налога по доходам, начисленным, но не выплаченным на конец отчетного квартала;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6) строки 200.01.006 I, 200.01.006 II и 200.01.006 III предназначены для отражения суммы доходов, выплаченных физическим лицам в каждом месяце отчетного квартала.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Строка 200.01.006 IV предназначена для отражения итоговой суммы доходов за отчетный квартал, определяемой как сумма строк 200.01.006 I, 200.01.006 II и 200.01.006 III.</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9" w:name="SUB1900"/>
      <w:bookmarkEnd w:id="39"/>
      <w:r w:rsidRPr="00CB16DA">
        <w:rPr>
          <w:rFonts w:ascii="Times New Roman" w:eastAsia="Times New Roman" w:hAnsi="Times New Roman" w:cs="Times New Roman"/>
          <w:color w:val="000000" w:themeColor="text1"/>
          <w:sz w:val="28"/>
          <w:szCs w:val="28"/>
          <w:lang w:eastAsia="ru-RU"/>
        </w:rPr>
        <w:t>19. В разделе «Обязательные пенсионные взносы, обязательные профессиональные пенсионные взносы»:</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1) строки 200.01.007 I, 200.01.007 II и 200.01.007 III предназначены для отражения суммы доходов, начисленных физическим лицам, с которых удерживаются (начисляются) обязательные пенсионные взносы за каждый месяц отчетного квартала в соответствии с Законом о </w:t>
      </w:r>
      <w:hyperlink r:id="rId22" w:history="1">
        <w:r w:rsidRPr="00CB16DA">
          <w:rPr>
            <w:rFonts w:ascii="Times New Roman" w:eastAsia="Times New Roman" w:hAnsi="Times New Roman" w:cs="Times New Roman"/>
            <w:bCs/>
            <w:color w:val="000000" w:themeColor="text1"/>
            <w:sz w:val="28"/>
            <w:szCs w:val="28"/>
            <w:lang w:eastAsia="ru-RU"/>
          </w:rPr>
          <w:t>пенсионном обеспечении</w:t>
        </w:r>
      </w:hyperlink>
      <w:r w:rsidRPr="00CB16DA">
        <w:rPr>
          <w:rFonts w:ascii="Times New Roman" w:eastAsia="Times New Roman" w:hAnsi="Times New Roman" w:cs="Times New Roman"/>
          <w:color w:val="000000" w:themeColor="text1"/>
          <w:sz w:val="28"/>
          <w:szCs w:val="28"/>
          <w:lang w:eastAsia="ru-RU"/>
        </w:rPr>
        <w:t xml:space="preserve">.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Строка 200.01.007 IV предназначена для отражения итоговой суммы налога за отчетный квартал, определяемой как сумма строк 200.01.007 I, 200.01.007 II и 200.01.007 III;</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2) строки 200.01.008 I, 200.01.008 II и 200.01.008 III предназначены для отражения суммы доходов, начисленных физическим лицам, с которых исчисляются (начисляются) обязательные профессиональные пенсионные взносы за каждый месяц отчетного квартала в соответствии с пенсионным законодательством Республики Казахстан.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Строка 200.01.008 IV предназначена для отражения итоговой суммы налога за отчетный квартал, определяемой как сумма строк 200.01.008 I, 200.01.008 II и 200.01.008 III;</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3) строки 200.01.009 I, 200.01.009 II, 200.01.009 III предназначены для отражения суммы заявляемого дохода в свою пользу за каждый месяц отчетного квартала индивидуальными предпринимателями (за исключением применяющих специальные налоговые режимы для крестьянских или фермерских хозяйств, на </w:t>
      </w:r>
      <w:r w:rsidR="00160842">
        <w:rPr>
          <w:rFonts w:ascii="Times New Roman" w:eastAsia="Times New Roman" w:hAnsi="Times New Roman" w:cs="Times New Roman"/>
          <w:color w:val="000000" w:themeColor="text1"/>
          <w:sz w:val="28"/>
          <w:szCs w:val="28"/>
          <w:lang w:eastAsia="ru-RU"/>
        </w:rPr>
        <w:t xml:space="preserve">основе </w:t>
      </w:r>
      <w:r w:rsidRPr="00CB16DA">
        <w:rPr>
          <w:rFonts w:ascii="Times New Roman" w:eastAsia="Times New Roman" w:hAnsi="Times New Roman" w:cs="Times New Roman"/>
          <w:color w:val="000000" w:themeColor="text1"/>
          <w:sz w:val="28"/>
          <w:szCs w:val="28"/>
          <w:lang w:eastAsia="ru-RU"/>
        </w:rPr>
        <w:t xml:space="preserve">патента), частными нотариусами, частными судебными исполнителями, адвокатами, профессиональными медиаторами.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Строка 200.01.009 IV предназначена для отражения итоговой суммы заявляемого дохода за отчетный квартал, определяемой как сумма строк 200.01.009 I, 200.01.009 II, 200.01.009 III.</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0" w:name="SUB2000"/>
      <w:bookmarkEnd w:id="40"/>
      <w:r w:rsidRPr="00CB16DA">
        <w:rPr>
          <w:rFonts w:ascii="Times New Roman" w:eastAsia="Times New Roman" w:hAnsi="Times New Roman" w:cs="Times New Roman"/>
          <w:color w:val="000000" w:themeColor="text1"/>
          <w:sz w:val="28"/>
          <w:szCs w:val="28"/>
          <w:lang w:eastAsia="ru-RU"/>
        </w:rPr>
        <w:t xml:space="preserve">20. Раздел «Численность и расходы по оплате труда работников-инвалидов» заполняется специализированными организациями, в которых работают инвалиды с нарушениями опорно-двигательного аппарата, по потере слуха, речи, зрения, соответствующими условиям </w:t>
      </w:r>
      <w:bookmarkStart w:id="41" w:name="sub1000934248"/>
      <w:r w:rsidRPr="00CB16DA">
        <w:rPr>
          <w:rFonts w:ascii="Times New Roman" w:eastAsia="Times New Roman" w:hAnsi="Times New Roman" w:cs="Times New Roman"/>
          <w:color w:val="000000" w:themeColor="text1"/>
          <w:sz w:val="28"/>
          <w:szCs w:val="28"/>
          <w:lang w:eastAsia="ru-RU"/>
        </w:rPr>
        <w:fldChar w:fldCharType="begin"/>
      </w:r>
      <w:r w:rsidRPr="00CB16DA">
        <w:rPr>
          <w:rFonts w:ascii="Times New Roman" w:eastAsia="Times New Roman" w:hAnsi="Times New Roman" w:cs="Times New Roman"/>
          <w:color w:val="000000" w:themeColor="text1"/>
          <w:sz w:val="28"/>
          <w:szCs w:val="28"/>
          <w:lang w:eastAsia="ru-RU"/>
        </w:rPr>
        <w:instrText xml:space="preserve"> HYPERLINK "jl:30366217.1350300%20" </w:instrText>
      </w:r>
      <w:r w:rsidRPr="00CB16DA">
        <w:rPr>
          <w:rFonts w:ascii="Times New Roman" w:eastAsia="Times New Roman" w:hAnsi="Times New Roman" w:cs="Times New Roman"/>
          <w:color w:val="000000" w:themeColor="text1"/>
          <w:sz w:val="28"/>
          <w:szCs w:val="28"/>
          <w:lang w:eastAsia="ru-RU"/>
        </w:rPr>
        <w:fldChar w:fldCharType="separate"/>
      </w:r>
      <w:r w:rsidRPr="00CB16DA">
        <w:rPr>
          <w:rFonts w:ascii="Times New Roman" w:eastAsia="Times New Roman" w:hAnsi="Times New Roman" w:cs="Times New Roman"/>
          <w:bCs/>
          <w:color w:val="000000" w:themeColor="text1"/>
          <w:sz w:val="28"/>
          <w:szCs w:val="28"/>
          <w:lang w:eastAsia="ru-RU"/>
        </w:rPr>
        <w:t xml:space="preserve">пункта 3 статьи </w:t>
      </w:r>
      <w:r w:rsidRPr="00CB16DA">
        <w:rPr>
          <w:rFonts w:ascii="Times New Roman" w:eastAsia="Times New Roman" w:hAnsi="Times New Roman" w:cs="Times New Roman"/>
          <w:bCs/>
          <w:color w:val="000000" w:themeColor="text1"/>
          <w:sz w:val="28"/>
          <w:szCs w:val="28"/>
          <w:lang w:eastAsia="ru-RU"/>
        </w:rPr>
        <w:br/>
        <w:t>135</w:t>
      </w:r>
      <w:r w:rsidRPr="00CB16DA">
        <w:rPr>
          <w:rFonts w:ascii="Times New Roman" w:eastAsia="Times New Roman" w:hAnsi="Times New Roman" w:cs="Times New Roman"/>
          <w:color w:val="000000" w:themeColor="text1"/>
          <w:sz w:val="28"/>
          <w:szCs w:val="28"/>
          <w:lang w:eastAsia="ru-RU"/>
        </w:rPr>
        <w:fldChar w:fldCharType="end"/>
      </w:r>
      <w:bookmarkEnd w:id="41"/>
      <w:r w:rsidRPr="00CB16DA">
        <w:rPr>
          <w:rFonts w:ascii="Times New Roman" w:eastAsia="Times New Roman" w:hAnsi="Times New Roman" w:cs="Times New Roman"/>
          <w:color w:val="000000" w:themeColor="text1"/>
          <w:sz w:val="28"/>
          <w:szCs w:val="28"/>
          <w:lang w:eastAsia="ru-RU"/>
        </w:rPr>
        <w:t xml:space="preserve"> Налогового кодекса.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lastRenderedPageBreak/>
        <w:t xml:space="preserve">В данном разделе: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1) строки 200.01.010 I, 200.01.010 II и 200.01.010 III предназначены для отражения численности работников-инвалидов за каждый месяц отчетного квартала;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2) строки 200.01.011 I, 200.01.011 II и 200.01.011 III предназначены для отражения удельного веса численности работников-инвалидов в общей численности работников за каждый месяц отчетного квартала; </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3) строки 200.01.012 I, 200.01.012 II и 200.01.012 III предназначены для отражения удельного веса расходов по оплате труда работников-инвалидов в общих расходах по оплате труда за каждый месяц отчетного квартала.</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2" w:name="SUB2100"/>
      <w:bookmarkEnd w:id="42"/>
      <w:r w:rsidRPr="00CB16DA">
        <w:rPr>
          <w:rFonts w:ascii="Times New Roman" w:eastAsia="Times New Roman" w:hAnsi="Times New Roman" w:cs="Times New Roman"/>
          <w:color w:val="000000" w:themeColor="text1"/>
          <w:sz w:val="28"/>
          <w:szCs w:val="28"/>
          <w:lang w:eastAsia="ru-RU"/>
        </w:rPr>
        <w:t xml:space="preserve">21. Раздел «Социальный налог с применением ставок, установленных    </w:t>
      </w:r>
      <w:hyperlink r:id="rId23" w:history="1">
        <w:r w:rsidRPr="00CB16DA">
          <w:rPr>
            <w:rFonts w:ascii="Times New Roman" w:eastAsia="Times New Roman" w:hAnsi="Times New Roman" w:cs="Times New Roman"/>
            <w:bCs/>
            <w:color w:val="000000" w:themeColor="text1"/>
            <w:sz w:val="28"/>
            <w:szCs w:val="28"/>
            <w:lang w:eastAsia="ru-RU"/>
          </w:rPr>
          <w:t>пунктами 1, 3 статьи 358</w:t>
        </w:r>
      </w:hyperlink>
      <w:bookmarkEnd w:id="33"/>
      <w:r w:rsidRPr="00CB16DA">
        <w:rPr>
          <w:rFonts w:ascii="Times New Roman" w:eastAsia="Times New Roman" w:hAnsi="Times New Roman" w:cs="Times New Roman"/>
          <w:color w:val="000000" w:themeColor="text1"/>
          <w:sz w:val="28"/>
          <w:szCs w:val="28"/>
          <w:lang w:eastAsia="ru-RU"/>
        </w:rPr>
        <w:t xml:space="preserve"> Налогового кодекса» заполняется юридическими лицами-резидентами Республики Казахстан, а также нерезидентами, осуществляющими деятельность в Республике Казахстан через постоянное учреждение в соответствии со </w:t>
      </w:r>
      <w:bookmarkStart w:id="43" w:name="sub1000932739"/>
      <w:r w:rsidRPr="00CB16DA">
        <w:rPr>
          <w:rFonts w:ascii="Times New Roman" w:eastAsia="Times New Roman" w:hAnsi="Times New Roman" w:cs="Times New Roman"/>
          <w:color w:val="000000" w:themeColor="text1"/>
          <w:sz w:val="28"/>
          <w:szCs w:val="28"/>
          <w:lang w:eastAsia="ru-RU"/>
        </w:rPr>
        <w:fldChar w:fldCharType="begin"/>
      </w:r>
      <w:r w:rsidRPr="00CB16DA">
        <w:rPr>
          <w:rFonts w:ascii="Times New Roman" w:eastAsia="Times New Roman" w:hAnsi="Times New Roman" w:cs="Times New Roman"/>
          <w:color w:val="000000" w:themeColor="text1"/>
          <w:sz w:val="28"/>
          <w:szCs w:val="28"/>
          <w:lang w:eastAsia="ru-RU"/>
        </w:rPr>
        <w:instrText xml:space="preserve"> HYPERLINK "jl:30366217.1910000%20" </w:instrText>
      </w:r>
      <w:r w:rsidRPr="00CB16DA">
        <w:rPr>
          <w:rFonts w:ascii="Times New Roman" w:eastAsia="Times New Roman" w:hAnsi="Times New Roman" w:cs="Times New Roman"/>
          <w:color w:val="000000" w:themeColor="text1"/>
          <w:sz w:val="28"/>
          <w:szCs w:val="28"/>
          <w:lang w:eastAsia="ru-RU"/>
        </w:rPr>
        <w:fldChar w:fldCharType="separate"/>
      </w:r>
      <w:r w:rsidRPr="00CB16DA">
        <w:rPr>
          <w:rFonts w:ascii="Times New Roman" w:eastAsia="Times New Roman" w:hAnsi="Times New Roman" w:cs="Times New Roman"/>
          <w:bCs/>
          <w:color w:val="000000" w:themeColor="text1"/>
          <w:sz w:val="28"/>
          <w:szCs w:val="28"/>
          <w:lang w:eastAsia="ru-RU"/>
        </w:rPr>
        <w:t>статьей 191</w:t>
      </w:r>
      <w:r w:rsidRPr="00CB16DA">
        <w:rPr>
          <w:rFonts w:ascii="Times New Roman" w:eastAsia="Times New Roman" w:hAnsi="Times New Roman" w:cs="Times New Roman"/>
          <w:color w:val="000000" w:themeColor="text1"/>
          <w:sz w:val="28"/>
          <w:szCs w:val="28"/>
          <w:lang w:eastAsia="ru-RU"/>
        </w:rPr>
        <w:fldChar w:fldCharType="end"/>
      </w:r>
      <w:bookmarkEnd w:id="43"/>
      <w:r w:rsidRPr="00CB16DA">
        <w:rPr>
          <w:rFonts w:ascii="Times New Roman" w:eastAsia="Times New Roman" w:hAnsi="Times New Roman" w:cs="Times New Roman"/>
          <w:color w:val="000000" w:themeColor="text1"/>
          <w:sz w:val="28"/>
          <w:szCs w:val="28"/>
          <w:lang w:eastAsia="ru-RU"/>
        </w:rPr>
        <w:t xml:space="preserve"> Налогового кодекса, являющимися налоговыми агентами.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В данном разделе: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1) строки 200.01.013 I, 200.01.013 II и 200.01.013 III предназначены для отражения доходов, являющихся объектом обложения социальным налогом за каждый месяц отчетного квартала.</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Строка 200.01.013 IV предназначена для отражения итоговой суммы доходов за отчетный квартал, определяемой как сумма строк 200.01.013 I, 200.01.013 II и 200.01.013 III.</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4" w:name="SUB2200"/>
      <w:bookmarkEnd w:id="44"/>
      <w:r w:rsidRPr="00CB16DA">
        <w:rPr>
          <w:rFonts w:ascii="Times New Roman" w:eastAsia="Times New Roman" w:hAnsi="Times New Roman" w:cs="Times New Roman"/>
          <w:color w:val="000000" w:themeColor="text1"/>
          <w:sz w:val="28"/>
          <w:szCs w:val="28"/>
          <w:lang w:eastAsia="ru-RU"/>
        </w:rPr>
        <w:t>22. В разделе «Социальные отчисления»:</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1) строки 200.01.014 I, 200.01.014 II и 200.01.014 III предназначены для отражения расходов работодателя, выплачиваемых физическим лицам в виде доходов, с включением в расходы работодателя выплачиваемого в виде доходов физическим лицам денежного содержания военнослужащих, сотрудников органов внутренних дел, Комитета уголовно-исполнительной системы и Комитета по чрезвычайным ситуациям Министерства внутренних дел Республики Казахстан, Национального бюро по противодействию коррупции Агентства Республики Казахстан по делам государственной службы и противодействию коррупции в каждом месяце отчетного квартала в соответствии с </w:t>
      </w:r>
      <w:hyperlink r:id="rId24" w:history="1">
        <w:r w:rsidRPr="00CB16DA">
          <w:rPr>
            <w:rFonts w:ascii="Times New Roman" w:eastAsia="Times New Roman" w:hAnsi="Times New Roman" w:cs="Times New Roman"/>
            <w:bCs/>
            <w:color w:val="000000" w:themeColor="text1"/>
            <w:sz w:val="28"/>
            <w:szCs w:val="28"/>
            <w:lang w:eastAsia="ru-RU"/>
          </w:rPr>
          <w:t>Законом</w:t>
        </w:r>
      </w:hyperlink>
      <w:r w:rsidRPr="00CB16DA">
        <w:rPr>
          <w:rFonts w:ascii="Times New Roman" w:eastAsia="Times New Roman" w:hAnsi="Times New Roman" w:cs="Times New Roman"/>
          <w:color w:val="000000" w:themeColor="text1"/>
          <w:sz w:val="28"/>
          <w:szCs w:val="28"/>
          <w:lang w:eastAsia="ru-RU"/>
        </w:rPr>
        <w:t xml:space="preserve"> об обязательном социальном страховании.</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При этом, социальные отчисления производятся в размере, установленном Законом об обязательном социальном страховании от объекта исчисления социальных отчислений. Ежемесячный доход, принимаемый для исчисления социальных отчислений, не должен превышать десятикратный размер минимальной заработной платы, устанавливаемой законом Республики Казахстан о республиканском бюджете.</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Строка 200.01.014 IV предназначена для отражения итоговой суммы доходов физических лиц за отчетный квартал, определяемой как сумма строк 200.01.014 I, 200.01.014 II и 200.01.014 III;</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lastRenderedPageBreak/>
        <w:t xml:space="preserve">2) строки 200.01.015 I, 200.01.015 II, 200.01.015 III предназначены для отражения суммы дохода, применяемого для исчисления социальных отчислений в свою пользу в каждом месяце отчетного квартала индивидуальными предпринимателями (за исключением применяющих специальные налоговые режимы для крестьянских или фермерских хозяйств, на основе патента), частными нотариусами, частными судебными исполнителями, адвокатами, профессиональными медиаторами.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Строка 200.01.015 IV предназначена для отражения итоговой суммы дохода за отчетный квартал, определяемой как сумма строк 200.01.015 I, 200.01.015 II, 200.01.015 III.</w:t>
      </w:r>
    </w:p>
    <w:p w:rsidR="00C967CC" w:rsidRPr="00CB16DA" w:rsidRDefault="00C967CC" w:rsidP="00C967CC">
      <w:pPr>
        <w:pStyle w:val="ae"/>
        <w:spacing w:after="0" w:line="240" w:lineRule="auto"/>
        <w:ind w:firstLine="708"/>
        <w:jc w:val="both"/>
        <w:rPr>
          <w:rFonts w:ascii="Times New Roman" w:hAnsi="Times New Roman" w:cs="Times New Roman"/>
          <w:color w:val="auto"/>
          <w:sz w:val="28"/>
          <w:szCs w:val="28"/>
        </w:rPr>
      </w:pPr>
      <w:r w:rsidRPr="00CB16DA">
        <w:rPr>
          <w:rFonts w:ascii="Times New Roman" w:hAnsi="Times New Roman" w:cs="Times New Roman"/>
          <w:color w:val="000000" w:themeColor="text1"/>
          <w:sz w:val="28"/>
          <w:szCs w:val="28"/>
        </w:rPr>
        <w:t>23.</w:t>
      </w:r>
      <w:r w:rsidRPr="00CB16DA">
        <w:rPr>
          <w:color w:val="000000" w:themeColor="text1"/>
          <w:sz w:val="28"/>
          <w:szCs w:val="28"/>
        </w:rPr>
        <w:t xml:space="preserve"> </w:t>
      </w:r>
      <w:r w:rsidRPr="00CB16DA">
        <w:rPr>
          <w:rFonts w:ascii="Times New Roman" w:hAnsi="Times New Roman" w:cs="Times New Roman"/>
          <w:color w:val="auto"/>
          <w:sz w:val="28"/>
          <w:szCs w:val="28"/>
        </w:rPr>
        <w:t>В разделе «Отчисления и (или) взносы на обязательное социальное медицинское страхование»:</w:t>
      </w:r>
    </w:p>
    <w:p w:rsidR="00C967CC" w:rsidRPr="00CB16DA" w:rsidRDefault="00C967CC" w:rsidP="00C967CC">
      <w:pPr>
        <w:pStyle w:val="ae"/>
        <w:spacing w:after="0" w:line="240" w:lineRule="auto"/>
        <w:ind w:firstLine="708"/>
        <w:jc w:val="both"/>
        <w:rPr>
          <w:rFonts w:ascii="Times New Roman" w:hAnsi="Times New Roman" w:cs="Times New Roman"/>
          <w:color w:val="auto"/>
          <w:sz w:val="28"/>
          <w:szCs w:val="28"/>
        </w:rPr>
      </w:pPr>
      <w:r w:rsidRPr="00CB16DA">
        <w:rPr>
          <w:rFonts w:ascii="Times New Roman" w:hAnsi="Times New Roman" w:cs="Times New Roman"/>
          <w:color w:val="auto"/>
          <w:sz w:val="28"/>
          <w:szCs w:val="28"/>
        </w:rPr>
        <w:t xml:space="preserve">1) строки 200.01.016 I, 200.01.016 II, 200.01.016 III предназначены для отражения суммы дохода, применяемого для исчисления отчислений на </w:t>
      </w:r>
      <w:r w:rsidR="0071748B">
        <w:rPr>
          <w:rFonts w:ascii="Times New Roman" w:hAnsi="Times New Roman" w:cs="Times New Roman"/>
          <w:color w:val="auto"/>
          <w:sz w:val="28"/>
          <w:szCs w:val="28"/>
        </w:rPr>
        <w:t>ОСМС</w:t>
      </w:r>
      <w:r w:rsidRPr="00CB16DA">
        <w:rPr>
          <w:rFonts w:ascii="Times New Roman" w:hAnsi="Times New Roman" w:cs="Times New Roman"/>
          <w:color w:val="auto"/>
          <w:sz w:val="28"/>
          <w:szCs w:val="28"/>
        </w:rPr>
        <w:t xml:space="preserve"> в соответствии с Законом об обязательном социальном медицинском страховании в каждом месяце отчетного квартала.</w:t>
      </w:r>
    </w:p>
    <w:p w:rsidR="00C967CC" w:rsidRPr="00CB16DA" w:rsidRDefault="00C967CC" w:rsidP="00C967CC">
      <w:pPr>
        <w:pStyle w:val="ae"/>
        <w:spacing w:after="0" w:line="240" w:lineRule="auto"/>
        <w:ind w:firstLine="708"/>
        <w:jc w:val="both"/>
        <w:rPr>
          <w:rFonts w:ascii="Times New Roman" w:hAnsi="Times New Roman" w:cs="Times New Roman"/>
          <w:color w:val="auto"/>
          <w:sz w:val="28"/>
          <w:szCs w:val="28"/>
        </w:rPr>
      </w:pPr>
      <w:r w:rsidRPr="00CB16DA">
        <w:rPr>
          <w:rFonts w:ascii="Times New Roman" w:hAnsi="Times New Roman" w:cs="Times New Roman"/>
          <w:color w:val="auto"/>
          <w:sz w:val="28"/>
          <w:szCs w:val="28"/>
        </w:rPr>
        <w:t>Строка 200.01.016 IV предназначена для отражения итоговой суммы дохода за отчетный квартал, определяемой как сумма строк 200.01.016 I, 200.01.016 II, 200.01.016 III.</w:t>
      </w:r>
    </w:p>
    <w:p w:rsidR="00C967CC" w:rsidRPr="00CB16DA" w:rsidRDefault="00C967CC" w:rsidP="00C967CC">
      <w:pPr>
        <w:pStyle w:val="ae"/>
        <w:spacing w:after="0" w:line="240" w:lineRule="auto"/>
        <w:ind w:firstLine="708"/>
        <w:jc w:val="both"/>
        <w:rPr>
          <w:rFonts w:ascii="Times New Roman" w:hAnsi="Times New Roman" w:cs="Times New Roman"/>
          <w:color w:val="auto"/>
          <w:sz w:val="28"/>
          <w:szCs w:val="28"/>
        </w:rPr>
      </w:pPr>
      <w:r w:rsidRPr="00CB16DA">
        <w:rPr>
          <w:rFonts w:ascii="Times New Roman" w:hAnsi="Times New Roman" w:cs="Times New Roman"/>
          <w:color w:val="000000"/>
          <w:sz w:val="28"/>
          <w:szCs w:val="28"/>
        </w:rPr>
        <w:t xml:space="preserve">Строки </w:t>
      </w:r>
      <w:r w:rsidRPr="00CB16DA">
        <w:rPr>
          <w:rFonts w:ascii="Times New Roman" w:hAnsi="Times New Roman" w:cs="Times New Roman"/>
          <w:color w:val="000000" w:themeColor="text1"/>
          <w:sz w:val="28"/>
          <w:szCs w:val="28"/>
        </w:rPr>
        <w:t>200.01.016 I, 200.01.016 II, 200.01.016 III,  200.01.016 IV  подлежат</w:t>
      </w:r>
      <w:r w:rsidRPr="00CB16DA">
        <w:rPr>
          <w:rFonts w:ascii="Times New Roman" w:hAnsi="Times New Roman" w:cs="Times New Roman"/>
          <w:color w:val="000000"/>
          <w:sz w:val="28"/>
          <w:szCs w:val="28"/>
        </w:rPr>
        <w:t xml:space="preserve"> заполнению с 1 июля 2017 года в соответствии </w:t>
      </w:r>
      <w:r w:rsidRPr="00CB16DA">
        <w:rPr>
          <w:rFonts w:ascii="Times New Roman" w:hAnsi="Times New Roman" w:cs="Times New Roman"/>
          <w:color w:val="000000"/>
          <w:sz w:val="28"/>
          <w:szCs w:val="28"/>
          <w:lang w:val="kk-KZ"/>
        </w:rPr>
        <w:t>с</w:t>
      </w:r>
      <w:r w:rsidRPr="00CB16DA">
        <w:rPr>
          <w:rFonts w:ascii="Times New Roman" w:hAnsi="Times New Roman" w:cs="Times New Roman"/>
          <w:color w:val="000000"/>
          <w:sz w:val="28"/>
          <w:szCs w:val="28"/>
        </w:rPr>
        <w:t xml:space="preserve"> Закон</w:t>
      </w:r>
      <w:r w:rsidRPr="00CB16DA">
        <w:rPr>
          <w:rFonts w:ascii="Times New Roman" w:hAnsi="Times New Roman" w:cs="Times New Roman"/>
          <w:color w:val="000000"/>
          <w:sz w:val="28"/>
          <w:szCs w:val="28"/>
          <w:lang w:val="kk-KZ"/>
        </w:rPr>
        <w:t>ом</w:t>
      </w:r>
      <w:r w:rsidRPr="00CB16DA">
        <w:rPr>
          <w:rFonts w:ascii="Times New Roman" w:hAnsi="Times New Roman" w:cs="Times New Roman"/>
          <w:color w:val="000000"/>
          <w:sz w:val="28"/>
          <w:szCs w:val="28"/>
        </w:rPr>
        <w:t xml:space="preserve"> об обязательном социальном медицинском страховании.</w:t>
      </w:r>
    </w:p>
    <w:p w:rsidR="00C967CC" w:rsidRPr="00CB16DA" w:rsidRDefault="00C967CC" w:rsidP="00C967CC">
      <w:pPr>
        <w:pStyle w:val="ae"/>
        <w:spacing w:after="0" w:line="240" w:lineRule="auto"/>
        <w:ind w:firstLine="708"/>
        <w:jc w:val="both"/>
        <w:rPr>
          <w:rFonts w:ascii="Times New Roman" w:hAnsi="Times New Roman" w:cs="Times New Roman"/>
          <w:color w:val="auto"/>
          <w:sz w:val="28"/>
          <w:szCs w:val="28"/>
        </w:rPr>
      </w:pPr>
      <w:r w:rsidRPr="00CB16DA">
        <w:rPr>
          <w:rFonts w:ascii="Times New Roman" w:hAnsi="Times New Roman" w:cs="Times New Roman"/>
          <w:color w:val="auto"/>
          <w:sz w:val="28"/>
          <w:szCs w:val="28"/>
        </w:rPr>
        <w:t xml:space="preserve">2) строки 200.01.017 I, 200.01.017 II, 200.01.017 III предназначены для отражения суммы дохода, применяемого для исчисления взносов на </w:t>
      </w:r>
      <w:r w:rsidR="0071748B">
        <w:rPr>
          <w:rFonts w:ascii="Times New Roman" w:hAnsi="Times New Roman" w:cs="Times New Roman"/>
          <w:color w:val="auto"/>
          <w:sz w:val="28"/>
          <w:szCs w:val="28"/>
        </w:rPr>
        <w:t>ОСМС</w:t>
      </w:r>
      <w:r w:rsidRPr="00CB16DA">
        <w:rPr>
          <w:rFonts w:ascii="Times New Roman" w:hAnsi="Times New Roman" w:cs="Times New Roman"/>
          <w:color w:val="auto"/>
          <w:sz w:val="28"/>
          <w:szCs w:val="28"/>
        </w:rPr>
        <w:t xml:space="preserve"> в соответствии с Законом об обязательном социальном медицинском страховании в каждом месяце отчетного квартала.</w:t>
      </w:r>
      <w:r w:rsidRPr="00CB16DA">
        <w:rPr>
          <w:rFonts w:ascii="Times New Roman" w:hAnsi="Times New Roman" w:cs="Times New Roman"/>
          <w:color w:val="auto"/>
          <w:sz w:val="28"/>
          <w:szCs w:val="28"/>
        </w:rPr>
        <w:tab/>
      </w:r>
    </w:p>
    <w:p w:rsidR="00C967CC" w:rsidRPr="00CB16DA" w:rsidRDefault="00C967CC" w:rsidP="00C967CC">
      <w:pPr>
        <w:pStyle w:val="ae"/>
        <w:spacing w:after="0" w:line="240" w:lineRule="auto"/>
        <w:ind w:firstLine="708"/>
        <w:jc w:val="both"/>
        <w:rPr>
          <w:rFonts w:ascii="Times New Roman" w:hAnsi="Times New Roman" w:cs="Times New Roman"/>
          <w:color w:val="auto"/>
          <w:sz w:val="28"/>
          <w:szCs w:val="28"/>
        </w:rPr>
      </w:pPr>
      <w:r w:rsidRPr="00CB16DA">
        <w:rPr>
          <w:rFonts w:ascii="Times New Roman" w:hAnsi="Times New Roman" w:cs="Times New Roman"/>
          <w:color w:val="auto"/>
          <w:sz w:val="28"/>
          <w:szCs w:val="28"/>
        </w:rPr>
        <w:t>Строка 200.01.017 IV предназначена для отражения итоговой суммы дохода за отчетный квартал, определяемой как сумма строк 200.01.017 I, 200.01.017 II, 200.01.017 III.</w:t>
      </w:r>
    </w:p>
    <w:p w:rsidR="00C967CC" w:rsidRPr="00CB16DA" w:rsidRDefault="00C967CC" w:rsidP="00C967CC">
      <w:pPr>
        <w:pStyle w:val="a4"/>
        <w:widowControl w:val="0"/>
        <w:tabs>
          <w:tab w:val="left" w:pos="0"/>
          <w:tab w:val="left" w:pos="1134"/>
        </w:tabs>
        <w:snapToGrid/>
        <w:ind w:firstLine="709"/>
        <w:jc w:val="both"/>
        <w:rPr>
          <w:color w:val="000000"/>
          <w:sz w:val="28"/>
          <w:szCs w:val="28"/>
        </w:rPr>
      </w:pPr>
      <w:r w:rsidRPr="00CB16DA">
        <w:rPr>
          <w:color w:val="000000"/>
          <w:sz w:val="28"/>
          <w:szCs w:val="28"/>
        </w:rPr>
        <w:t xml:space="preserve">Строки </w:t>
      </w:r>
      <w:r w:rsidRPr="00CB16DA">
        <w:rPr>
          <w:color w:val="000000" w:themeColor="text1"/>
          <w:sz w:val="28"/>
          <w:szCs w:val="28"/>
        </w:rPr>
        <w:t>200.01.017 I, 200.01.017 II, 200.01.017 III,  200.01.017 IV подлежат</w:t>
      </w:r>
      <w:r w:rsidRPr="00CB16DA">
        <w:rPr>
          <w:color w:val="000000"/>
          <w:sz w:val="28"/>
          <w:szCs w:val="28"/>
        </w:rPr>
        <w:t xml:space="preserve"> заполнению с 1 июля 2017 года в соответствии </w:t>
      </w:r>
      <w:r w:rsidRPr="00CB16DA">
        <w:rPr>
          <w:color w:val="000000"/>
          <w:sz w:val="28"/>
          <w:szCs w:val="28"/>
          <w:lang w:val="kk-KZ"/>
        </w:rPr>
        <w:t>с</w:t>
      </w:r>
      <w:r w:rsidRPr="00CB16DA">
        <w:rPr>
          <w:color w:val="000000"/>
          <w:sz w:val="28"/>
          <w:szCs w:val="28"/>
        </w:rPr>
        <w:t xml:space="preserve"> Закон</w:t>
      </w:r>
      <w:r w:rsidRPr="00CB16DA">
        <w:rPr>
          <w:color w:val="000000"/>
          <w:sz w:val="28"/>
          <w:szCs w:val="28"/>
          <w:lang w:val="kk-KZ"/>
        </w:rPr>
        <w:t>ом</w:t>
      </w:r>
      <w:r w:rsidRPr="00CB16DA">
        <w:rPr>
          <w:color w:val="000000"/>
          <w:sz w:val="28"/>
          <w:szCs w:val="28"/>
        </w:rPr>
        <w:t xml:space="preserve"> об обязательном социальном медицинском страховании.</w:t>
      </w:r>
    </w:p>
    <w:p w:rsidR="00C967CC" w:rsidRPr="00CB16DA" w:rsidRDefault="00C967CC" w:rsidP="00C967CC">
      <w:pPr>
        <w:pStyle w:val="a4"/>
        <w:widowControl w:val="0"/>
        <w:tabs>
          <w:tab w:val="left" w:pos="0"/>
          <w:tab w:val="left" w:pos="1134"/>
        </w:tabs>
        <w:snapToGrid/>
        <w:ind w:firstLine="709"/>
        <w:jc w:val="both"/>
        <w:rPr>
          <w:color w:val="000000" w:themeColor="text1"/>
          <w:sz w:val="28"/>
          <w:szCs w:val="28"/>
        </w:rPr>
      </w:pPr>
    </w:p>
    <w:p w:rsidR="00C967CC" w:rsidRPr="00CB16DA" w:rsidRDefault="00C967CC" w:rsidP="00C967CC">
      <w:pPr>
        <w:spacing w:after="0" w:line="240" w:lineRule="auto"/>
        <w:ind w:firstLine="709"/>
        <w:rPr>
          <w:rFonts w:ascii="Times New Roman" w:eastAsia="Times New Roman" w:hAnsi="Times New Roman" w:cs="Times New Roman"/>
          <w:color w:val="000000" w:themeColor="text1"/>
          <w:sz w:val="28"/>
          <w:szCs w:val="28"/>
          <w:lang w:eastAsia="ru-RU"/>
        </w:rPr>
      </w:pPr>
    </w:p>
    <w:p w:rsidR="00C967CC" w:rsidRPr="00CB16DA" w:rsidRDefault="00C967CC" w:rsidP="00C967CC">
      <w:pPr>
        <w:pStyle w:val="a4"/>
        <w:widowControl w:val="0"/>
        <w:ind w:firstLine="720"/>
        <w:jc w:val="center"/>
        <w:rPr>
          <w:b/>
          <w:bCs/>
          <w:color w:val="000000" w:themeColor="text1"/>
          <w:sz w:val="28"/>
          <w:szCs w:val="28"/>
        </w:rPr>
      </w:pPr>
      <w:r w:rsidRPr="00CB16DA">
        <w:rPr>
          <w:b/>
          <w:bCs/>
          <w:color w:val="000000" w:themeColor="text1"/>
          <w:sz w:val="28"/>
          <w:szCs w:val="28"/>
        </w:rPr>
        <w:t xml:space="preserve">Глава 4. Составление формы 200.02 «Исчисление индивидуального подоходного налога с доходов иностранцев и лиц без гражданства» </w:t>
      </w:r>
    </w:p>
    <w:p w:rsidR="00C967CC" w:rsidRPr="00CB16DA" w:rsidRDefault="00C967CC" w:rsidP="00C967CC">
      <w:pPr>
        <w:pStyle w:val="a4"/>
        <w:widowControl w:val="0"/>
        <w:ind w:firstLine="720"/>
        <w:jc w:val="center"/>
        <w:rPr>
          <w:b/>
          <w:bCs/>
          <w:color w:val="000000" w:themeColor="text1"/>
          <w:sz w:val="28"/>
          <w:szCs w:val="28"/>
        </w:rPr>
      </w:pPr>
    </w:p>
    <w:p w:rsidR="00C967CC" w:rsidRPr="00CB16DA" w:rsidRDefault="00C967CC" w:rsidP="00C967CC">
      <w:pPr>
        <w:widowControl w:val="0"/>
        <w:suppressAutoHyphens/>
        <w:spacing w:after="0" w:line="240" w:lineRule="auto"/>
        <w:ind w:firstLine="720"/>
        <w:jc w:val="both"/>
        <w:rPr>
          <w:rFonts w:ascii="Times New Roman" w:hAnsi="Times New Roman" w:cs="Times New Roman"/>
          <w:color w:val="000000" w:themeColor="text1"/>
          <w:sz w:val="28"/>
          <w:szCs w:val="28"/>
        </w:rPr>
      </w:pPr>
      <w:r w:rsidRPr="00CB16DA">
        <w:rPr>
          <w:rFonts w:ascii="Times New Roman" w:hAnsi="Times New Roman" w:cs="Times New Roman"/>
          <w:color w:val="000000" w:themeColor="text1"/>
          <w:sz w:val="28"/>
          <w:szCs w:val="28"/>
        </w:rPr>
        <w:t>24. Данная форма предназначена для исчисления налоговым агентом сумм индивидуального подоходного налога с доходов иностранцев и лиц без гражданства. Форма представляется в отношении иностранцев и лиц без гражданства.</w:t>
      </w:r>
    </w:p>
    <w:p w:rsidR="00C967CC" w:rsidRPr="00CB16DA" w:rsidRDefault="00C967CC" w:rsidP="00C967CC">
      <w:pPr>
        <w:suppressAutoHyphens/>
        <w:spacing w:after="0" w:line="240" w:lineRule="auto"/>
        <w:ind w:firstLine="720"/>
        <w:jc w:val="both"/>
        <w:rPr>
          <w:rFonts w:ascii="Times New Roman" w:hAnsi="Times New Roman" w:cs="Times New Roman"/>
          <w:color w:val="000000" w:themeColor="text1"/>
          <w:sz w:val="28"/>
          <w:szCs w:val="28"/>
        </w:rPr>
      </w:pPr>
      <w:r w:rsidRPr="00CB16DA">
        <w:rPr>
          <w:rFonts w:ascii="Times New Roman" w:hAnsi="Times New Roman" w:cs="Times New Roman"/>
          <w:color w:val="000000" w:themeColor="text1"/>
          <w:sz w:val="28"/>
          <w:szCs w:val="28"/>
        </w:rPr>
        <w:lastRenderedPageBreak/>
        <w:t>Форма составляется по итогам квартала и представляется вместе с декларацией, а также при представлении декларации с отметкой в ячейке 4 вида декларации «ликвидационная».</w:t>
      </w:r>
    </w:p>
    <w:p w:rsidR="00C967CC" w:rsidRPr="00CB16DA" w:rsidRDefault="00C967CC" w:rsidP="00C967CC">
      <w:pPr>
        <w:widowControl w:val="0"/>
        <w:suppressAutoHyphens/>
        <w:spacing w:after="0" w:line="240" w:lineRule="auto"/>
        <w:ind w:firstLine="720"/>
        <w:jc w:val="both"/>
        <w:rPr>
          <w:rFonts w:ascii="Times New Roman" w:hAnsi="Times New Roman" w:cs="Times New Roman"/>
          <w:color w:val="000000" w:themeColor="text1"/>
          <w:sz w:val="28"/>
          <w:szCs w:val="28"/>
        </w:rPr>
      </w:pPr>
      <w:r w:rsidRPr="00CB16DA">
        <w:rPr>
          <w:rFonts w:ascii="Times New Roman" w:hAnsi="Times New Roman" w:cs="Times New Roman"/>
          <w:color w:val="000000" w:themeColor="text1"/>
          <w:sz w:val="28"/>
          <w:szCs w:val="28"/>
          <w:lang w:val="kk-KZ"/>
        </w:rPr>
        <w:t>25</w:t>
      </w:r>
      <w:r w:rsidRPr="00CB16DA">
        <w:rPr>
          <w:rFonts w:ascii="Times New Roman" w:hAnsi="Times New Roman" w:cs="Times New Roman"/>
          <w:color w:val="000000" w:themeColor="text1"/>
          <w:sz w:val="28"/>
          <w:szCs w:val="28"/>
        </w:rPr>
        <w:t>. В разделе «Исчисление индивидуального подоходного налога с доходов иностранцев и лиц без гражданства»:</w:t>
      </w:r>
    </w:p>
    <w:p w:rsidR="00C967CC" w:rsidRPr="00CB16DA" w:rsidRDefault="00C967CC" w:rsidP="00C967CC">
      <w:pPr>
        <w:widowControl w:val="0"/>
        <w:suppressAutoHyphens/>
        <w:spacing w:after="0" w:line="240" w:lineRule="auto"/>
        <w:ind w:firstLine="720"/>
        <w:jc w:val="both"/>
        <w:rPr>
          <w:rFonts w:ascii="Times New Roman" w:hAnsi="Times New Roman" w:cs="Times New Roman"/>
          <w:color w:val="000000" w:themeColor="text1"/>
          <w:sz w:val="28"/>
          <w:szCs w:val="28"/>
        </w:rPr>
      </w:pPr>
      <w:r w:rsidRPr="00CB16DA">
        <w:rPr>
          <w:rFonts w:ascii="Times New Roman" w:hAnsi="Times New Roman" w:cs="Times New Roman"/>
          <w:color w:val="000000" w:themeColor="text1"/>
          <w:sz w:val="28"/>
          <w:szCs w:val="28"/>
        </w:rPr>
        <w:t>1) в графе А проставляется очередной порядковый номер;</w:t>
      </w:r>
    </w:p>
    <w:p w:rsidR="00C967CC" w:rsidRPr="00CB16DA" w:rsidRDefault="00C967CC" w:rsidP="00C967CC">
      <w:pPr>
        <w:widowControl w:val="0"/>
        <w:suppressAutoHyphens/>
        <w:spacing w:after="0" w:line="240" w:lineRule="auto"/>
        <w:ind w:firstLine="720"/>
        <w:jc w:val="both"/>
        <w:rPr>
          <w:rFonts w:ascii="Times New Roman" w:hAnsi="Times New Roman" w:cs="Times New Roman"/>
          <w:color w:val="000000" w:themeColor="text1"/>
          <w:sz w:val="28"/>
          <w:szCs w:val="28"/>
        </w:rPr>
      </w:pPr>
      <w:r w:rsidRPr="00CB16DA">
        <w:rPr>
          <w:rFonts w:ascii="Times New Roman" w:hAnsi="Times New Roman" w:cs="Times New Roman"/>
          <w:color w:val="000000" w:themeColor="text1"/>
          <w:sz w:val="28"/>
          <w:szCs w:val="28"/>
        </w:rPr>
        <w:t>2) в графе В указываются фамилия, имя, отчество (при наличии) иностранцев и лиц без гражданства, которым были начислены, выплачены доходы в отчетном квартале;</w:t>
      </w:r>
    </w:p>
    <w:p w:rsidR="00C967CC" w:rsidRPr="00CB16DA" w:rsidRDefault="00C967CC" w:rsidP="00C967CC">
      <w:pPr>
        <w:widowControl w:val="0"/>
        <w:suppressAutoHyphens/>
        <w:spacing w:after="0" w:line="240" w:lineRule="auto"/>
        <w:ind w:firstLine="720"/>
        <w:jc w:val="both"/>
        <w:rPr>
          <w:rFonts w:ascii="Times New Roman" w:hAnsi="Times New Roman" w:cs="Times New Roman"/>
          <w:color w:val="000000" w:themeColor="text1"/>
          <w:sz w:val="28"/>
          <w:szCs w:val="28"/>
        </w:rPr>
      </w:pPr>
      <w:r w:rsidRPr="00CB16DA">
        <w:rPr>
          <w:rFonts w:ascii="Times New Roman" w:hAnsi="Times New Roman" w:cs="Times New Roman"/>
          <w:color w:val="000000" w:themeColor="text1"/>
          <w:sz w:val="28"/>
          <w:szCs w:val="28"/>
        </w:rPr>
        <w:t xml:space="preserve">3) в графе  </w:t>
      </w:r>
      <w:r w:rsidRPr="00CB16DA">
        <w:rPr>
          <w:rFonts w:ascii="Times New Roman" w:hAnsi="Times New Roman" w:cs="Times New Roman"/>
          <w:color w:val="000000" w:themeColor="text1"/>
          <w:sz w:val="28"/>
          <w:szCs w:val="28"/>
          <w:lang w:val="en-US"/>
        </w:rPr>
        <w:t>C</w:t>
      </w:r>
      <w:r w:rsidRPr="00CB16DA">
        <w:rPr>
          <w:rFonts w:ascii="Times New Roman" w:hAnsi="Times New Roman" w:cs="Times New Roman"/>
          <w:color w:val="000000" w:themeColor="text1"/>
          <w:sz w:val="28"/>
          <w:szCs w:val="28"/>
        </w:rPr>
        <w:t xml:space="preserve"> указываются индивидуальные идентификационные номера иностранцев и лиц без гражданства;</w:t>
      </w:r>
    </w:p>
    <w:p w:rsidR="00C967CC" w:rsidRPr="00CB16DA" w:rsidRDefault="00C967CC" w:rsidP="00C967CC">
      <w:pPr>
        <w:widowControl w:val="0"/>
        <w:suppressAutoHyphens/>
        <w:spacing w:after="0" w:line="240" w:lineRule="auto"/>
        <w:ind w:firstLine="720"/>
        <w:jc w:val="both"/>
        <w:rPr>
          <w:rFonts w:ascii="Times New Roman" w:hAnsi="Times New Roman" w:cs="Times New Roman"/>
          <w:color w:val="000000" w:themeColor="text1"/>
          <w:sz w:val="28"/>
          <w:szCs w:val="28"/>
        </w:rPr>
      </w:pPr>
      <w:r w:rsidRPr="00CB16DA">
        <w:rPr>
          <w:rFonts w:ascii="Times New Roman" w:hAnsi="Times New Roman" w:cs="Times New Roman"/>
          <w:color w:val="000000" w:themeColor="text1"/>
          <w:sz w:val="28"/>
          <w:szCs w:val="28"/>
        </w:rPr>
        <w:t xml:space="preserve">4) в графе </w:t>
      </w:r>
      <w:r w:rsidRPr="00CB16DA">
        <w:rPr>
          <w:rFonts w:ascii="Times New Roman" w:hAnsi="Times New Roman" w:cs="Times New Roman"/>
          <w:color w:val="000000" w:themeColor="text1"/>
          <w:sz w:val="28"/>
          <w:szCs w:val="28"/>
          <w:lang w:val="en-US"/>
        </w:rPr>
        <w:t>D</w:t>
      </w:r>
      <w:r w:rsidRPr="00CB16DA">
        <w:rPr>
          <w:rFonts w:ascii="Times New Roman" w:hAnsi="Times New Roman" w:cs="Times New Roman"/>
          <w:color w:val="000000" w:themeColor="text1"/>
          <w:sz w:val="28"/>
          <w:szCs w:val="28"/>
        </w:rPr>
        <w:t xml:space="preserve"> указывается признак резидентства «</w:t>
      </w:r>
      <w:r w:rsidRPr="00CB16DA">
        <w:rPr>
          <w:rFonts w:ascii="Times New Roman" w:hAnsi="Times New Roman" w:cs="Times New Roman"/>
          <w:color w:val="000000" w:themeColor="text1"/>
          <w:sz w:val="28"/>
          <w:szCs w:val="28"/>
          <w:lang w:val="kk-KZ"/>
        </w:rPr>
        <w:t>1»</w:t>
      </w:r>
      <w:r w:rsidRPr="00CB16DA">
        <w:rPr>
          <w:rFonts w:ascii="Times New Roman" w:hAnsi="Times New Roman" w:cs="Times New Roman"/>
          <w:color w:val="000000" w:themeColor="text1"/>
          <w:sz w:val="28"/>
          <w:szCs w:val="28"/>
        </w:rPr>
        <w:t xml:space="preserve"> - резидент, «</w:t>
      </w:r>
      <w:r w:rsidRPr="00CB16DA">
        <w:rPr>
          <w:rFonts w:ascii="Times New Roman" w:hAnsi="Times New Roman" w:cs="Times New Roman"/>
          <w:color w:val="000000" w:themeColor="text1"/>
          <w:sz w:val="28"/>
          <w:szCs w:val="28"/>
          <w:lang w:val="kk-KZ"/>
        </w:rPr>
        <w:t>2</w:t>
      </w:r>
      <w:r w:rsidRPr="00CB16DA">
        <w:rPr>
          <w:rFonts w:ascii="Times New Roman" w:hAnsi="Times New Roman" w:cs="Times New Roman"/>
          <w:color w:val="000000" w:themeColor="text1"/>
          <w:sz w:val="28"/>
          <w:szCs w:val="28"/>
        </w:rPr>
        <w:t>» - нерезидент;</w:t>
      </w:r>
    </w:p>
    <w:p w:rsidR="00C967CC" w:rsidRPr="00CB16DA" w:rsidRDefault="00C967CC" w:rsidP="00C967CC">
      <w:pPr>
        <w:pStyle w:val="a6"/>
        <w:tabs>
          <w:tab w:val="num" w:pos="1134"/>
        </w:tabs>
        <w:ind w:firstLine="720"/>
        <w:rPr>
          <w:color w:val="000000" w:themeColor="text1"/>
          <w:sz w:val="28"/>
          <w:szCs w:val="28"/>
        </w:rPr>
      </w:pPr>
      <w:r w:rsidRPr="00CB16DA">
        <w:rPr>
          <w:color w:val="000000" w:themeColor="text1"/>
          <w:sz w:val="28"/>
          <w:szCs w:val="28"/>
        </w:rPr>
        <w:t xml:space="preserve">5) в графе </w:t>
      </w:r>
      <w:r w:rsidRPr="00CB16DA">
        <w:rPr>
          <w:color w:val="000000" w:themeColor="text1"/>
          <w:sz w:val="28"/>
          <w:szCs w:val="28"/>
          <w:lang w:val="en-US"/>
        </w:rPr>
        <w:t>E</w:t>
      </w:r>
      <w:r w:rsidRPr="00CB16DA">
        <w:rPr>
          <w:color w:val="000000" w:themeColor="text1"/>
          <w:sz w:val="28"/>
          <w:szCs w:val="28"/>
        </w:rPr>
        <w:t xml:space="preserve"> указывается код страны резидентства иностранцев и лиц без гражданства. Код страны указывается в соответствии с двузначной буквенной кодировкой, установленной в приложении 22 «Классификатор стран мира», утвержденном решением Комиссии Таможенного союза от 20 сентября </w:t>
      </w:r>
      <w:r w:rsidRPr="00CB16DA">
        <w:rPr>
          <w:color w:val="000000" w:themeColor="text1"/>
          <w:sz w:val="28"/>
          <w:szCs w:val="28"/>
        </w:rPr>
        <w:br/>
        <w:t xml:space="preserve">2010 года № 378. Например, KZ – Республика Казахстан, </w:t>
      </w:r>
      <w:r w:rsidRPr="00CB16DA">
        <w:rPr>
          <w:color w:val="000000" w:themeColor="text1"/>
          <w:sz w:val="28"/>
          <w:szCs w:val="28"/>
          <w:lang w:val="en-US"/>
        </w:rPr>
        <w:t>DE</w:t>
      </w:r>
      <w:r w:rsidRPr="00CB16DA">
        <w:rPr>
          <w:color w:val="000000" w:themeColor="text1"/>
          <w:sz w:val="28"/>
          <w:szCs w:val="28"/>
        </w:rPr>
        <w:t xml:space="preserve"> – Федеративная Республика Германия, </w:t>
      </w:r>
      <w:r w:rsidRPr="00CB16DA">
        <w:rPr>
          <w:color w:val="000000" w:themeColor="text1"/>
          <w:sz w:val="28"/>
          <w:szCs w:val="28"/>
          <w:lang w:val="en-US"/>
        </w:rPr>
        <w:t>GB</w:t>
      </w:r>
      <w:r w:rsidRPr="00CB16DA">
        <w:rPr>
          <w:color w:val="000000" w:themeColor="text1"/>
          <w:sz w:val="28"/>
          <w:szCs w:val="28"/>
        </w:rPr>
        <w:t xml:space="preserve"> – Соединенное Королевство Великобритании и Северной Ирландии;</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Fonts w:ascii="Times New Roman" w:hAnsi="Times New Roman" w:cs="Times New Roman"/>
          <w:color w:val="000000" w:themeColor="text1"/>
          <w:sz w:val="28"/>
          <w:szCs w:val="28"/>
        </w:rPr>
        <w:t xml:space="preserve">6) в графе </w:t>
      </w:r>
      <w:r w:rsidRPr="00CB16DA">
        <w:rPr>
          <w:rFonts w:ascii="Times New Roman" w:eastAsia="Batang" w:hAnsi="Times New Roman" w:cs="Times New Roman"/>
          <w:color w:val="000000" w:themeColor="text1"/>
          <w:sz w:val="28"/>
          <w:szCs w:val="28"/>
          <w:lang w:val="en-US" w:eastAsia="ko-KR"/>
        </w:rPr>
        <w:t>F</w:t>
      </w:r>
      <w:r w:rsidRPr="00CB16DA">
        <w:rPr>
          <w:rFonts w:ascii="Times New Roman" w:eastAsia="Batang" w:hAnsi="Times New Roman" w:cs="Times New Roman"/>
          <w:color w:val="000000" w:themeColor="text1"/>
          <w:sz w:val="28"/>
          <w:szCs w:val="28"/>
          <w:lang w:eastAsia="ko-KR"/>
        </w:rPr>
        <w:t xml:space="preserve"> </w:t>
      </w:r>
      <w:r w:rsidRPr="00CB16DA">
        <w:rPr>
          <w:rFonts w:ascii="Times New Roman" w:hAnsi="Times New Roman" w:cs="Times New Roman"/>
          <w:color w:val="000000" w:themeColor="text1"/>
          <w:sz w:val="28"/>
          <w:szCs w:val="28"/>
        </w:rPr>
        <w:t>указывается номер налоговой регистрации иностранцев и лиц без гражданства в стране резидентства.</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Fonts w:ascii="Times New Roman" w:hAnsi="Times New Roman" w:cs="Times New Roman"/>
          <w:color w:val="000000" w:themeColor="text1"/>
          <w:sz w:val="28"/>
          <w:szCs w:val="28"/>
        </w:rPr>
        <w:t>Данная графа заполняется при наличии у иностранцев и лиц без гражданства номера налоговой регистрации;</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Fonts w:ascii="Times New Roman" w:hAnsi="Times New Roman" w:cs="Times New Roman"/>
          <w:color w:val="000000" w:themeColor="text1"/>
          <w:sz w:val="28"/>
          <w:szCs w:val="28"/>
        </w:rPr>
        <w:t xml:space="preserve">7) в графе </w:t>
      </w:r>
      <w:r w:rsidRPr="00CB16DA">
        <w:rPr>
          <w:rFonts w:ascii="Times New Roman" w:hAnsi="Times New Roman" w:cs="Times New Roman"/>
          <w:color w:val="000000" w:themeColor="text1"/>
          <w:sz w:val="28"/>
          <w:szCs w:val="28"/>
          <w:lang w:val="en-US"/>
        </w:rPr>
        <w:t>G</w:t>
      </w:r>
      <w:r w:rsidRPr="00CB16DA">
        <w:rPr>
          <w:rFonts w:ascii="Times New Roman" w:hAnsi="Times New Roman" w:cs="Times New Roman"/>
          <w:color w:val="000000" w:themeColor="text1"/>
          <w:sz w:val="28"/>
          <w:szCs w:val="28"/>
        </w:rPr>
        <w:t xml:space="preserve"> указываются код вида документа, удостоверяющего личность иностранцев и лиц без гражданства, а также номер и дата выдачи </w:t>
      </w:r>
      <w:r w:rsidR="00B13A8E">
        <w:rPr>
          <w:rFonts w:ascii="Times New Roman" w:hAnsi="Times New Roman" w:cs="Times New Roman"/>
          <w:color w:val="000000" w:themeColor="text1"/>
          <w:sz w:val="28"/>
          <w:szCs w:val="28"/>
        </w:rPr>
        <w:t>данного</w:t>
      </w:r>
      <w:r w:rsidRPr="00CB16DA">
        <w:rPr>
          <w:rFonts w:ascii="Times New Roman" w:hAnsi="Times New Roman" w:cs="Times New Roman"/>
          <w:color w:val="000000" w:themeColor="text1"/>
          <w:sz w:val="28"/>
          <w:szCs w:val="28"/>
        </w:rPr>
        <w:t xml:space="preserve"> документа.</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Fonts w:ascii="Times New Roman" w:hAnsi="Times New Roman" w:cs="Times New Roman"/>
          <w:color w:val="000000" w:themeColor="text1"/>
          <w:sz w:val="28"/>
          <w:szCs w:val="28"/>
        </w:rPr>
        <w:t>При заполнении декларации  необходимо использовать следующую кодировку видов документов, удостоверяющих личность иностранцев и лиц без гражданства:</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Fonts w:ascii="Times New Roman" w:hAnsi="Times New Roman" w:cs="Times New Roman"/>
          <w:color w:val="000000" w:themeColor="text1"/>
          <w:sz w:val="28"/>
          <w:szCs w:val="28"/>
        </w:rPr>
        <w:t>01 – паспорт иностранного гражданина;</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Fonts w:ascii="Times New Roman" w:hAnsi="Times New Roman" w:cs="Times New Roman"/>
          <w:color w:val="000000" w:themeColor="text1"/>
          <w:sz w:val="28"/>
          <w:szCs w:val="28"/>
        </w:rPr>
        <w:t>02 – удостоверение личности иностранного гражданина;</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Fonts w:ascii="Times New Roman" w:hAnsi="Times New Roman" w:cs="Times New Roman"/>
          <w:color w:val="000000" w:themeColor="text1"/>
          <w:sz w:val="28"/>
          <w:szCs w:val="28"/>
        </w:rPr>
        <w:t>03 – паспорт моряка;</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Fonts w:ascii="Times New Roman" w:hAnsi="Times New Roman" w:cs="Times New Roman"/>
          <w:color w:val="000000" w:themeColor="text1"/>
          <w:sz w:val="28"/>
          <w:szCs w:val="28"/>
        </w:rPr>
        <w:t>04 – вид на жительство;</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Fonts w:ascii="Times New Roman" w:hAnsi="Times New Roman" w:cs="Times New Roman"/>
          <w:color w:val="000000" w:themeColor="text1"/>
          <w:sz w:val="28"/>
          <w:szCs w:val="28"/>
        </w:rPr>
        <w:t>05 – другие документы.</w:t>
      </w:r>
    </w:p>
    <w:p w:rsidR="00C967CC" w:rsidRPr="00CB16DA" w:rsidRDefault="00C967CC" w:rsidP="00C967CC">
      <w:pPr>
        <w:widowControl w:val="0"/>
        <w:suppressAutoHyphens/>
        <w:spacing w:after="0" w:line="240" w:lineRule="auto"/>
        <w:ind w:firstLine="720"/>
        <w:jc w:val="both"/>
        <w:rPr>
          <w:rFonts w:ascii="Times New Roman" w:hAnsi="Times New Roman" w:cs="Times New Roman"/>
          <w:color w:val="000000" w:themeColor="text1"/>
          <w:sz w:val="28"/>
          <w:szCs w:val="28"/>
        </w:rPr>
      </w:pPr>
      <w:r w:rsidRPr="00CB16DA">
        <w:rPr>
          <w:rFonts w:ascii="Times New Roman" w:hAnsi="Times New Roman" w:cs="Times New Roman"/>
          <w:color w:val="000000" w:themeColor="text1"/>
          <w:sz w:val="28"/>
          <w:szCs w:val="28"/>
        </w:rPr>
        <w:t xml:space="preserve">8) в графе </w:t>
      </w:r>
      <w:r w:rsidRPr="00CB16DA">
        <w:rPr>
          <w:rFonts w:ascii="Times New Roman" w:hAnsi="Times New Roman" w:cs="Times New Roman"/>
          <w:color w:val="000000" w:themeColor="text1"/>
          <w:sz w:val="28"/>
          <w:szCs w:val="28"/>
          <w:lang w:val="en-US"/>
        </w:rPr>
        <w:t>H</w:t>
      </w:r>
      <w:r w:rsidRPr="00CB16DA">
        <w:rPr>
          <w:rFonts w:ascii="Times New Roman" w:hAnsi="Times New Roman" w:cs="Times New Roman"/>
          <w:color w:val="000000" w:themeColor="text1"/>
          <w:sz w:val="28"/>
          <w:szCs w:val="28"/>
        </w:rPr>
        <w:t xml:space="preserve"> указывается код вида дохода, выплачиваемого иностранцу или лицу без гражданства, согласно пункту 33 настоящих Правил;</w:t>
      </w:r>
    </w:p>
    <w:p w:rsidR="00C967CC" w:rsidRPr="00CB16DA" w:rsidRDefault="00C967CC" w:rsidP="00C967CC">
      <w:pPr>
        <w:pStyle w:val="a4"/>
        <w:widowControl w:val="0"/>
        <w:ind w:firstLine="720"/>
        <w:jc w:val="both"/>
        <w:rPr>
          <w:color w:val="000000" w:themeColor="text1"/>
          <w:sz w:val="28"/>
          <w:szCs w:val="28"/>
        </w:rPr>
      </w:pPr>
      <w:r w:rsidRPr="00CB16DA">
        <w:rPr>
          <w:bCs/>
          <w:color w:val="000000" w:themeColor="text1"/>
          <w:sz w:val="28"/>
          <w:szCs w:val="28"/>
        </w:rPr>
        <w:t xml:space="preserve">9) </w:t>
      </w:r>
      <w:r w:rsidRPr="00CB16DA">
        <w:rPr>
          <w:color w:val="000000" w:themeColor="text1"/>
          <w:sz w:val="28"/>
          <w:szCs w:val="28"/>
        </w:rPr>
        <w:t xml:space="preserve">в графе </w:t>
      </w:r>
      <w:r w:rsidRPr="00CB16DA">
        <w:rPr>
          <w:color w:val="000000" w:themeColor="text1"/>
          <w:sz w:val="28"/>
          <w:szCs w:val="28"/>
          <w:lang w:val="en-US"/>
        </w:rPr>
        <w:t>I</w:t>
      </w:r>
      <w:r w:rsidRPr="00CB16DA">
        <w:rPr>
          <w:color w:val="000000" w:themeColor="text1"/>
          <w:sz w:val="28"/>
          <w:szCs w:val="28"/>
        </w:rPr>
        <w:t xml:space="preserve"> указывается код вида международного договора согласно пункту 34 настоящих Правил, в соответствии с которым в отношении доходов, указанных в графе </w:t>
      </w:r>
      <w:r w:rsidRPr="00CB16DA">
        <w:rPr>
          <w:color w:val="000000" w:themeColor="text1"/>
          <w:sz w:val="28"/>
          <w:szCs w:val="28"/>
          <w:lang w:val="en-US"/>
        </w:rPr>
        <w:t>M</w:t>
      </w:r>
      <w:r w:rsidRPr="00CB16DA">
        <w:rPr>
          <w:color w:val="000000" w:themeColor="text1"/>
          <w:sz w:val="28"/>
          <w:szCs w:val="28"/>
        </w:rPr>
        <w:t>, предусмотрен порядок налогообложения, отличный от порядка, установленного Налоговым кодексом.</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Fonts w:ascii="Times New Roman" w:hAnsi="Times New Roman" w:cs="Times New Roman"/>
          <w:color w:val="000000" w:themeColor="text1"/>
          <w:sz w:val="28"/>
          <w:szCs w:val="28"/>
        </w:rPr>
        <w:t>Графа заполняется в случае, если налоговый агент применяет положения межгосударственного или межправительственного договора;</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Fonts w:ascii="Times New Roman" w:hAnsi="Times New Roman" w:cs="Times New Roman"/>
          <w:color w:val="000000" w:themeColor="text1"/>
          <w:sz w:val="28"/>
          <w:szCs w:val="28"/>
        </w:rPr>
        <w:lastRenderedPageBreak/>
        <w:t xml:space="preserve">10) в графе </w:t>
      </w:r>
      <w:r w:rsidRPr="00CB16DA">
        <w:rPr>
          <w:rFonts w:ascii="Times New Roman" w:hAnsi="Times New Roman" w:cs="Times New Roman"/>
          <w:color w:val="000000" w:themeColor="text1"/>
          <w:sz w:val="28"/>
          <w:szCs w:val="28"/>
          <w:lang w:val="en-US"/>
        </w:rPr>
        <w:t>J</w:t>
      </w:r>
      <w:r w:rsidRPr="00CB16DA">
        <w:rPr>
          <w:rFonts w:ascii="Times New Roman" w:hAnsi="Times New Roman" w:cs="Times New Roman"/>
          <w:color w:val="000000" w:themeColor="text1"/>
          <w:sz w:val="28"/>
          <w:szCs w:val="28"/>
        </w:rPr>
        <w:t xml:space="preserve"> указывается наименование международного договора, подлежащей заполнению в случае, если налоговый агент указал в графе </w:t>
      </w:r>
      <w:r w:rsidRPr="00CB16DA">
        <w:rPr>
          <w:rFonts w:ascii="Times New Roman" w:hAnsi="Times New Roman" w:cs="Times New Roman"/>
          <w:color w:val="000000" w:themeColor="text1"/>
          <w:sz w:val="28"/>
          <w:szCs w:val="28"/>
          <w:lang w:val="en-US"/>
        </w:rPr>
        <w:t>K</w:t>
      </w:r>
      <w:r w:rsidRPr="00CB16DA">
        <w:rPr>
          <w:rFonts w:ascii="Times New Roman" w:hAnsi="Times New Roman" w:cs="Times New Roman"/>
          <w:color w:val="000000" w:themeColor="text1"/>
          <w:sz w:val="28"/>
          <w:szCs w:val="28"/>
        </w:rPr>
        <w:t xml:space="preserve"> код вида международного договора 22 «Иные международные договоры (соглашения, конвенции)». </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Fonts w:ascii="Times New Roman" w:hAnsi="Times New Roman" w:cs="Times New Roman"/>
          <w:color w:val="000000" w:themeColor="text1"/>
          <w:sz w:val="28"/>
          <w:szCs w:val="28"/>
        </w:rPr>
        <w:t>Графа заполняется в случае, если налоговый агент применяет положения межгосударственного или межправительственного договора;</w:t>
      </w:r>
    </w:p>
    <w:p w:rsidR="00C967CC" w:rsidRPr="00CB16DA" w:rsidRDefault="00C967CC" w:rsidP="00C967CC">
      <w:pPr>
        <w:pStyle w:val="a6"/>
        <w:tabs>
          <w:tab w:val="num" w:pos="1134"/>
        </w:tabs>
        <w:ind w:firstLine="720"/>
        <w:rPr>
          <w:color w:val="000000" w:themeColor="text1"/>
          <w:sz w:val="28"/>
          <w:szCs w:val="28"/>
        </w:rPr>
      </w:pPr>
      <w:r w:rsidRPr="00CB16DA">
        <w:rPr>
          <w:color w:val="000000" w:themeColor="text1"/>
          <w:sz w:val="28"/>
          <w:szCs w:val="28"/>
        </w:rPr>
        <w:t xml:space="preserve">11) в графе </w:t>
      </w:r>
      <w:r w:rsidRPr="00CB16DA">
        <w:rPr>
          <w:color w:val="000000" w:themeColor="text1"/>
          <w:sz w:val="28"/>
          <w:szCs w:val="28"/>
          <w:lang w:val="en-US"/>
        </w:rPr>
        <w:t>K</w:t>
      </w:r>
      <w:r w:rsidRPr="00CB16DA">
        <w:rPr>
          <w:color w:val="000000" w:themeColor="text1"/>
          <w:sz w:val="28"/>
          <w:szCs w:val="28"/>
        </w:rPr>
        <w:t xml:space="preserve"> указывается код страны, с которой заключен международный договор.</w:t>
      </w:r>
    </w:p>
    <w:p w:rsidR="00C967CC" w:rsidRPr="00CB16DA" w:rsidRDefault="00C967CC" w:rsidP="00C967CC">
      <w:pPr>
        <w:pStyle w:val="a4"/>
        <w:widowControl w:val="0"/>
        <w:ind w:firstLine="720"/>
        <w:jc w:val="both"/>
        <w:rPr>
          <w:color w:val="000000" w:themeColor="text1"/>
          <w:sz w:val="28"/>
          <w:szCs w:val="28"/>
        </w:rPr>
      </w:pPr>
      <w:r w:rsidRPr="00CB16DA">
        <w:rPr>
          <w:color w:val="000000" w:themeColor="text1"/>
          <w:sz w:val="28"/>
          <w:szCs w:val="28"/>
        </w:rPr>
        <w:t xml:space="preserve">Код страны указывается в соответствии с двузначной буквенной кодировкой, установленной в приложении 22 «Классификатор стран мира», утвержденном решением Комиссии Таможенного союза от 20 сентября </w:t>
      </w:r>
      <w:r w:rsidRPr="00CB16DA">
        <w:rPr>
          <w:color w:val="000000" w:themeColor="text1"/>
          <w:sz w:val="28"/>
          <w:szCs w:val="28"/>
        </w:rPr>
        <w:br/>
        <w:t>2010 года № 378.</w:t>
      </w:r>
    </w:p>
    <w:p w:rsidR="00C967CC" w:rsidRPr="00CB16DA" w:rsidRDefault="00C967CC" w:rsidP="00C967CC">
      <w:pPr>
        <w:pStyle w:val="a4"/>
        <w:widowControl w:val="0"/>
        <w:ind w:firstLine="720"/>
        <w:jc w:val="both"/>
        <w:rPr>
          <w:color w:val="000000" w:themeColor="text1"/>
          <w:sz w:val="28"/>
          <w:szCs w:val="28"/>
        </w:rPr>
      </w:pPr>
      <w:r w:rsidRPr="00CB16DA">
        <w:rPr>
          <w:color w:val="000000" w:themeColor="text1"/>
          <w:sz w:val="28"/>
          <w:szCs w:val="28"/>
        </w:rPr>
        <w:t>Графа заполняется в случае, если налоговый агент применяет положения межгосударственного или межправительственного договора;</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Fonts w:ascii="Times New Roman" w:hAnsi="Times New Roman" w:cs="Times New Roman"/>
          <w:color w:val="000000" w:themeColor="text1"/>
          <w:sz w:val="28"/>
          <w:szCs w:val="28"/>
        </w:rPr>
        <w:t xml:space="preserve">12) в графе </w:t>
      </w:r>
      <w:r w:rsidRPr="00CB16DA">
        <w:rPr>
          <w:rFonts w:ascii="Times New Roman" w:hAnsi="Times New Roman" w:cs="Times New Roman"/>
          <w:color w:val="000000" w:themeColor="text1"/>
          <w:sz w:val="28"/>
          <w:szCs w:val="28"/>
          <w:lang w:val="en-US"/>
        </w:rPr>
        <w:t>L</w:t>
      </w:r>
      <w:r w:rsidRPr="00CB16DA">
        <w:rPr>
          <w:rFonts w:ascii="Times New Roman" w:hAnsi="Times New Roman" w:cs="Times New Roman"/>
          <w:color w:val="000000" w:themeColor="text1"/>
          <w:sz w:val="28"/>
          <w:szCs w:val="28"/>
        </w:rPr>
        <w:t xml:space="preserve"> указывается ставка подоходного налога у источника выплаты, установленная международным договором или статьями </w:t>
      </w:r>
      <w:r w:rsidRPr="00CB16DA">
        <w:rPr>
          <w:rFonts w:ascii="Times New Roman" w:hAnsi="Times New Roman" w:cs="Times New Roman"/>
          <w:color w:val="000000" w:themeColor="text1"/>
          <w:sz w:val="28"/>
          <w:szCs w:val="28"/>
        </w:rPr>
        <w:br/>
        <w:t>194, 158 Налогового кодекса;</w:t>
      </w:r>
    </w:p>
    <w:p w:rsidR="00C967CC" w:rsidRPr="00CB16DA" w:rsidRDefault="00C967CC" w:rsidP="00C967CC">
      <w:pPr>
        <w:widowControl w:val="0"/>
        <w:suppressAutoHyphens/>
        <w:spacing w:after="0" w:line="240" w:lineRule="auto"/>
        <w:ind w:firstLine="720"/>
        <w:jc w:val="both"/>
        <w:rPr>
          <w:rFonts w:ascii="Times New Roman" w:hAnsi="Times New Roman" w:cs="Times New Roman"/>
          <w:color w:val="000000" w:themeColor="text1"/>
          <w:sz w:val="28"/>
          <w:szCs w:val="28"/>
        </w:rPr>
      </w:pPr>
      <w:r w:rsidRPr="00CB16DA">
        <w:rPr>
          <w:rFonts w:ascii="Times New Roman" w:hAnsi="Times New Roman" w:cs="Times New Roman"/>
          <w:color w:val="000000" w:themeColor="text1"/>
          <w:sz w:val="28"/>
          <w:szCs w:val="28"/>
        </w:rPr>
        <w:t xml:space="preserve">13) в графе </w:t>
      </w:r>
      <w:r w:rsidRPr="00CB16DA">
        <w:rPr>
          <w:rFonts w:ascii="Times New Roman" w:hAnsi="Times New Roman" w:cs="Times New Roman"/>
          <w:color w:val="000000" w:themeColor="text1"/>
          <w:sz w:val="28"/>
          <w:szCs w:val="28"/>
          <w:lang w:val="en-US"/>
        </w:rPr>
        <w:t>M</w:t>
      </w:r>
      <w:r w:rsidRPr="00CB16DA">
        <w:rPr>
          <w:rFonts w:ascii="Times New Roman" w:hAnsi="Times New Roman" w:cs="Times New Roman"/>
          <w:color w:val="000000" w:themeColor="text1"/>
          <w:sz w:val="28"/>
          <w:szCs w:val="28"/>
        </w:rPr>
        <w:t xml:space="preserve"> указываются начисленные доходы иностранцам и лицам без гражданства, в том числе доходы, полученные работником от работодателя в денежной или натуральной форме, включая доходы, полученные в виде материальной выгоды, а также по заключенным с работодателем в соответствии с законодательством Республики Казахстан по договорам гражданско-правового характера, в том числе доходы, отраженные в статье </w:t>
      </w:r>
      <w:r w:rsidRPr="00CB16DA">
        <w:rPr>
          <w:rFonts w:ascii="Times New Roman" w:hAnsi="Times New Roman" w:cs="Times New Roman"/>
          <w:color w:val="000000" w:themeColor="text1"/>
          <w:sz w:val="28"/>
          <w:szCs w:val="28"/>
        </w:rPr>
        <w:br/>
        <w:t>156 и 200-1 Налогового кодекса, за исключением доходов  указанных в подпункте 24)  пункта 1 статьи 156 Налогового кодекса;</w:t>
      </w:r>
    </w:p>
    <w:p w:rsidR="00C967CC" w:rsidRPr="00CB16DA" w:rsidRDefault="00C967CC" w:rsidP="00C967CC">
      <w:pPr>
        <w:widowControl w:val="0"/>
        <w:suppressAutoHyphens/>
        <w:spacing w:after="0" w:line="240" w:lineRule="auto"/>
        <w:ind w:firstLine="720"/>
        <w:jc w:val="both"/>
        <w:rPr>
          <w:rFonts w:ascii="Times New Roman" w:hAnsi="Times New Roman" w:cs="Times New Roman"/>
          <w:color w:val="000000" w:themeColor="text1"/>
          <w:sz w:val="28"/>
          <w:szCs w:val="28"/>
        </w:rPr>
      </w:pPr>
      <w:r w:rsidRPr="00CB16DA">
        <w:rPr>
          <w:rFonts w:ascii="Times New Roman" w:hAnsi="Times New Roman" w:cs="Times New Roman"/>
          <w:color w:val="000000" w:themeColor="text1"/>
          <w:sz w:val="28"/>
          <w:szCs w:val="28"/>
        </w:rPr>
        <w:t xml:space="preserve">14) в графе </w:t>
      </w:r>
      <w:r w:rsidRPr="00CB16DA">
        <w:rPr>
          <w:rFonts w:ascii="Times New Roman" w:hAnsi="Times New Roman" w:cs="Times New Roman"/>
          <w:color w:val="000000" w:themeColor="text1"/>
          <w:sz w:val="28"/>
          <w:szCs w:val="28"/>
          <w:lang w:val="en-US"/>
        </w:rPr>
        <w:t>N</w:t>
      </w:r>
      <w:r w:rsidRPr="00CB16DA">
        <w:rPr>
          <w:rFonts w:ascii="Times New Roman" w:hAnsi="Times New Roman" w:cs="Times New Roman"/>
          <w:color w:val="000000" w:themeColor="text1"/>
          <w:sz w:val="28"/>
          <w:szCs w:val="28"/>
        </w:rPr>
        <w:t xml:space="preserve"> указывается налоговый вычет, </w:t>
      </w:r>
      <w:r w:rsidRPr="00CB16DA">
        <w:rPr>
          <w:rFonts w:ascii="Times New Roman" w:hAnsi="Times New Roman" w:cs="Times New Roman"/>
          <w:color w:val="000000" w:themeColor="text1"/>
          <w:sz w:val="28"/>
          <w:szCs w:val="28"/>
          <w:lang w:val="kk-KZ"/>
        </w:rPr>
        <w:t xml:space="preserve">установленный </w:t>
      </w:r>
      <w:r w:rsidRPr="00CB16DA">
        <w:rPr>
          <w:rFonts w:ascii="Times New Roman" w:hAnsi="Times New Roman" w:cs="Times New Roman"/>
          <w:color w:val="000000" w:themeColor="text1"/>
          <w:sz w:val="28"/>
          <w:szCs w:val="28"/>
        </w:rPr>
        <w:t>подпунктом 1) пункта 1 статьи 166 Налогового кодекса;</w:t>
      </w:r>
    </w:p>
    <w:p w:rsidR="00C967CC" w:rsidRPr="00CB16DA" w:rsidRDefault="00C967CC" w:rsidP="00C967CC">
      <w:pPr>
        <w:widowControl w:val="0"/>
        <w:suppressAutoHyphens/>
        <w:spacing w:after="0" w:line="240" w:lineRule="auto"/>
        <w:ind w:firstLine="720"/>
        <w:jc w:val="both"/>
        <w:rPr>
          <w:rFonts w:ascii="Times New Roman" w:hAnsi="Times New Roman" w:cs="Times New Roman"/>
          <w:sz w:val="28"/>
          <w:szCs w:val="28"/>
        </w:rPr>
      </w:pPr>
      <w:r w:rsidRPr="00CB16DA">
        <w:rPr>
          <w:rFonts w:ascii="Times New Roman" w:hAnsi="Times New Roman" w:cs="Times New Roman"/>
          <w:sz w:val="28"/>
          <w:szCs w:val="28"/>
        </w:rPr>
        <w:t xml:space="preserve">15) в графе </w:t>
      </w:r>
      <w:r w:rsidRPr="00CB16DA">
        <w:rPr>
          <w:rFonts w:ascii="Times New Roman" w:hAnsi="Times New Roman" w:cs="Times New Roman"/>
          <w:sz w:val="28"/>
          <w:szCs w:val="28"/>
          <w:lang w:val="en-US"/>
        </w:rPr>
        <w:t>O</w:t>
      </w:r>
      <w:r w:rsidRPr="00CB16DA">
        <w:rPr>
          <w:rFonts w:ascii="Times New Roman" w:hAnsi="Times New Roman" w:cs="Times New Roman"/>
          <w:sz w:val="28"/>
          <w:szCs w:val="28"/>
        </w:rPr>
        <w:t xml:space="preserve"> указываются суммы обязательных пенсионных взносов, исчисленные с доходов иностранцев и лиц без гражданства, в соответствии с пенсионным законодательством Республики Казахстан</w:t>
      </w:r>
      <w:r w:rsidRPr="00CB16DA">
        <w:rPr>
          <w:rFonts w:ascii="Times New Roman" w:hAnsi="Times New Roman" w:cs="Times New Roman"/>
          <w:sz w:val="28"/>
          <w:szCs w:val="28"/>
          <w:lang w:val="kk-KZ"/>
        </w:rPr>
        <w:t xml:space="preserve"> и относимые на вычеты в соответствии с подпунктом </w:t>
      </w:r>
      <w:r w:rsidRPr="00CB16DA">
        <w:rPr>
          <w:rFonts w:ascii="Times New Roman" w:hAnsi="Times New Roman" w:cs="Times New Roman"/>
          <w:sz w:val="28"/>
          <w:szCs w:val="28"/>
        </w:rPr>
        <w:t>2) пункта 1 статьи 166 Налогового кодекса;</w:t>
      </w:r>
    </w:p>
    <w:p w:rsidR="00C967CC" w:rsidRPr="00CB16DA" w:rsidRDefault="00C967CC" w:rsidP="00C967CC">
      <w:pPr>
        <w:widowControl w:val="0"/>
        <w:suppressAutoHyphens/>
        <w:spacing w:after="0" w:line="240" w:lineRule="auto"/>
        <w:ind w:firstLine="720"/>
        <w:jc w:val="both"/>
        <w:rPr>
          <w:rFonts w:ascii="Times New Roman" w:hAnsi="Times New Roman" w:cs="Times New Roman"/>
          <w:sz w:val="28"/>
          <w:szCs w:val="28"/>
        </w:rPr>
      </w:pPr>
      <w:r w:rsidRPr="00CB16DA">
        <w:rPr>
          <w:rFonts w:ascii="Times New Roman" w:hAnsi="Times New Roman" w:cs="Times New Roman"/>
          <w:sz w:val="28"/>
          <w:szCs w:val="28"/>
        </w:rPr>
        <w:t xml:space="preserve">16) в графе </w:t>
      </w:r>
      <w:r w:rsidRPr="00CB16DA">
        <w:rPr>
          <w:rFonts w:ascii="Times New Roman" w:hAnsi="Times New Roman" w:cs="Times New Roman"/>
          <w:sz w:val="28"/>
          <w:szCs w:val="28"/>
          <w:lang w:val="en-US"/>
        </w:rPr>
        <w:t>P</w:t>
      </w:r>
      <w:r w:rsidRPr="00CB16DA">
        <w:rPr>
          <w:rFonts w:ascii="Times New Roman" w:hAnsi="Times New Roman" w:cs="Times New Roman"/>
          <w:sz w:val="28"/>
          <w:szCs w:val="28"/>
        </w:rPr>
        <w:t xml:space="preserve"> указываются суммы обязательных профессиональных пенсионных взносов, подлежащих перечислению за  иностранцев и лиц без гражданства в </w:t>
      </w:r>
      <w:r w:rsidR="00B13A8E">
        <w:rPr>
          <w:rFonts w:ascii="Times New Roman" w:hAnsi="Times New Roman" w:cs="Times New Roman"/>
          <w:sz w:val="28"/>
          <w:szCs w:val="28"/>
        </w:rPr>
        <w:t>ЕНПФ</w:t>
      </w:r>
      <w:r w:rsidRPr="00CB16DA">
        <w:rPr>
          <w:rFonts w:ascii="Times New Roman" w:hAnsi="Times New Roman" w:cs="Times New Roman"/>
          <w:sz w:val="28"/>
          <w:szCs w:val="28"/>
        </w:rPr>
        <w:t xml:space="preserve"> за каждый месяц отчетного квартала, в соответствии с пенсионным законодательством Республики Казахстан;</w:t>
      </w:r>
    </w:p>
    <w:p w:rsidR="00C967CC" w:rsidRPr="00CB16DA" w:rsidRDefault="00C967CC" w:rsidP="00C967CC">
      <w:pPr>
        <w:widowControl w:val="0"/>
        <w:suppressAutoHyphens/>
        <w:spacing w:after="0" w:line="240" w:lineRule="auto"/>
        <w:ind w:firstLine="720"/>
        <w:jc w:val="both"/>
        <w:rPr>
          <w:rFonts w:ascii="Times New Roman" w:hAnsi="Times New Roman" w:cs="Times New Roman"/>
          <w:color w:val="000000" w:themeColor="text1"/>
          <w:sz w:val="28"/>
          <w:szCs w:val="28"/>
        </w:rPr>
      </w:pPr>
      <w:r w:rsidRPr="00CB16DA">
        <w:rPr>
          <w:rFonts w:ascii="Times New Roman" w:hAnsi="Times New Roman" w:cs="Times New Roman"/>
          <w:color w:val="000000" w:themeColor="text1"/>
          <w:sz w:val="28"/>
          <w:szCs w:val="28"/>
          <w:lang w:val="ru-MO"/>
        </w:rPr>
        <w:t>1</w:t>
      </w:r>
      <w:r w:rsidRPr="00CB16DA">
        <w:rPr>
          <w:rFonts w:ascii="Times New Roman" w:hAnsi="Times New Roman" w:cs="Times New Roman"/>
          <w:color w:val="000000" w:themeColor="text1"/>
          <w:sz w:val="28"/>
          <w:szCs w:val="28"/>
        </w:rPr>
        <w:t>7</w:t>
      </w:r>
      <w:r w:rsidRPr="00CB16DA">
        <w:rPr>
          <w:rFonts w:ascii="Times New Roman" w:hAnsi="Times New Roman" w:cs="Times New Roman"/>
          <w:color w:val="000000" w:themeColor="text1"/>
          <w:sz w:val="28"/>
          <w:szCs w:val="28"/>
          <w:lang w:val="ru-MO"/>
        </w:rPr>
        <w:t xml:space="preserve">) </w:t>
      </w:r>
      <w:r w:rsidRPr="00CB16DA">
        <w:rPr>
          <w:rFonts w:ascii="Times New Roman" w:hAnsi="Times New Roman" w:cs="Times New Roman"/>
          <w:color w:val="000000" w:themeColor="text1"/>
          <w:sz w:val="28"/>
          <w:szCs w:val="28"/>
        </w:rPr>
        <w:t xml:space="preserve">в графе </w:t>
      </w:r>
      <w:r w:rsidRPr="00CB16DA">
        <w:rPr>
          <w:rFonts w:ascii="Times New Roman" w:hAnsi="Times New Roman" w:cs="Times New Roman"/>
          <w:color w:val="000000" w:themeColor="text1"/>
          <w:sz w:val="28"/>
          <w:szCs w:val="28"/>
          <w:lang w:val="en-US"/>
        </w:rPr>
        <w:t>Q</w:t>
      </w:r>
      <w:r w:rsidRPr="00CB16DA">
        <w:rPr>
          <w:rFonts w:ascii="Times New Roman" w:hAnsi="Times New Roman" w:cs="Times New Roman"/>
          <w:color w:val="000000" w:themeColor="text1"/>
          <w:sz w:val="28"/>
          <w:szCs w:val="28"/>
        </w:rPr>
        <w:t xml:space="preserve"> </w:t>
      </w:r>
      <w:r w:rsidRPr="00CB16DA">
        <w:rPr>
          <w:rFonts w:ascii="Times New Roman" w:eastAsia="Batang" w:hAnsi="Times New Roman" w:cs="Times New Roman"/>
          <w:color w:val="000000" w:themeColor="text1"/>
          <w:sz w:val="28"/>
          <w:szCs w:val="28"/>
          <w:lang w:eastAsia="ko-KR"/>
        </w:rPr>
        <w:t xml:space="preserve">указываются суммы добровольных пенсионных взносов, вносимых в свою пользу </w:t>
      </w:r>
      <w:r w:rsidRPr="00CB16DA">
        <w:rPr>
          <w:rFonts w:ascii="Times New Roman" w:hAnsi="Times New Roman" w:cs="Times New Roman"/>
          <w:color w:val="000000" w:themeColor="text1"/>
          <w:sz w:val="28"/>
          <w:szCs w:val="28"/>
        </w:rPr>
        <w:t xml:space="preserve">иностранцами или лицами без гражданства </w:t>
      </w:r>
      <w:r w:rsidRPr="00CB16DA">
        <w:rPr>
          <w:rFonts w:ascii="Times New Roman" w:eastAsia="Batang" w:hAnsi="Times New Roman" w:cs="Times New Roman"/>
          <w:color w:val="000000" w:themeColor="text1"/>
          <w:sz w:val="28"/>
          <w:szCs w:val="28"/>
          <w:lang w:eastAsia="ko-KR"/>
        </w:rPr>
        <w:t xml:space="preserve">в соответствии с </w:t>
      </w:r>
      <w:r w:rsidRPr="00CB16DA">
        <w:rPr>
          <w:rFonts w:ascii="Times New Roman" w:hAnsi="Times New Roman" w:cs="Times New Roman"/>
          <w:color w:val="000000" w:themeColor="text1"/>
          <w:sz w:val="28"/>
          <w:szCs w:val="28"/>
        </w:rPr>
        <w:t xml:space="preserve">пенсионным законодательством Республики Казахстан, и относимых на вычеты согласно подпункту 3) пункта 1 статьи </w:t>
      </w:r>
      <w:r w:rsidRPr="00CB16DA">
        <w:rPr>
          <w:rFonts w:ascii="Times New Roman" w:hAnsi="Times New Roman" w:cs="Times New Roman"/>
          <w:color w:val="000000" w:themeColor="text1"/>
          <w:sz w:val="28"/>
          <w:szCs w:val="28"/>
        </w:rPr>
        <w:br/>
        <w:t>166 Налогового кодекса;</w:t>
      </w:r>
    </w:p>
    <w:p w:rsidR="00C967CC" w:rsidRPr="00CB16DA" w:rsidRDefault="00C967CC" w:rsidP="00C967CC">
      <w:pPr>
        <w:widowControl w:val="0"/>
        <w:suppressAutoHyphens/>
        <w:spacing w:after="0" w:line="240" w:lineRule="auto"/>
        <w:ind w:firstLine="720"/>
        <w:jc w:val="both"/>
        <w:rPr>
          <w:rFonts w:ascii="Times New Roman" w:eastAsia="Batang" w:hAnsi="Times New Roman" w:cs="Times New Roman"/>
          <w:color w:val="000000" w:themeColor="text1"/>
          <w:sz w:val="28"/>
          <w:szCs w:val="28"/>
          <w:lang w:eastAsia="ko-KR"/>
        </w:rPr>
      </w:pPr>
      <w:r w:rsidRPr="00CB16DA">
        <w:rPr>
          <w:rFonts w:ascii="Times New Roman" w:hAnsi="Times New Roman" w:cs="Times New Roman"/>
          <w:color w:val="000000" w:themeColor="text1"/>
          <w:sz w:val="28"/>
          <w:szCs w:val="28"/>
        </w:rPr>
        <w:t xml:space="preserve">18) в графе </w:t>
      </w:r>
      <w:r w:rsidRPr="00CB16DA">
        <w:rPr>
          <w:rFonts w:ascii="Times New Roman" w:hAnsi="Times New Roman" w:cs="Times New Roman"/>
          <w:color w:val="000000" w:themeColor="text1"/>
          <w:sz w:val="28"/>
          <w:szCs w:val="28"/>
          <w:lang w:val="en-US"/>
        </w:rPr>
        <w:t>R</w:t>
      </w:r>
      <w:r w:rsidRPr="00CB16DA">
        <w:rPr>
          <w:rFonts w:ascii="Times New Roman" w:hAnsi="Times New Roman" w:cs="Times New Roman"/>
          <w:color w:val="000000" w:themeColor="text1"/>
          <w:sz w:val="28"/>
          <w:szCs w:val="28"/>
        </w:rPr>
        <w:t xml:space="preserve"> </w:t>
      </w:r>
      <w:r w:rsidRPr="00CB16DA">
        <w:rPr>
          <w:rFonts w:ascii="Times New Roman" w:eastAsia="Batang" w:hAnsi="Times New Roman" w:cs="Times New Roman"/>
          <w:color w:val="000000" w:themeColor="text1"/>
          <w:sz w:val="28"/>
          <w:szCs w:val="28"/>
          <w:lang w:eastAsia="ko-KR"/>
        </w:rPr>
        <w:t xml:space="preserve">указываются суммы страховых премий, вносимых в свою пользу </w:t>
      </w:r>
      <w:r w:rsidRPr="00CB16DA">
        <w:rPr>
          <w:rFonts w:ascii="Times New Roman" w:hAnsi="Times New Roman" w:cs="Times New Roman"/>
          <w:color w:val="000000" w:themeColor="text1"/>
          <w:sz w:val="28"/>
          <w:szCs w:val="28"/>
        </w:rPr>
        <w:t>иностранцами и лицами без гражданства</w:t>
      </w:r>
      <w:r w:rsidRPr="00CB16DA">
        <w:rPr>
          <w:rFonts w:ascii="Times New Roman" w:eastAsia="Batang" w:hAnsi="Times New Roman" w:cs="Times New Roman"/>
          <w:color w:val="000000" w:themeColor="text1"/>
          <w:sz w:val="28"/>
          <w:szCs w:val="28"/>
          <w:lang w:eastAsia="ko-KR"/>
        </w:rPr>
        <w:t xml:space="preserve"> по договорам накопительного страхования и относимых на вычеты согласно подпункту 4) пункта 1 статьи </w:t>
      </w:r>
      <w:r w:rsidRPr="00CB16DA">
        <w:rPr>
          <w:rFonts w:ascii="Times New Roman" w:eastAsia="Batang" w:hAnsi="Times New Roman" w:cs="Times New Roman"/>
          <w:color w:val="000000" w:themeColor="text1"/>
          <w:sz w:val="28"/>
          <w:szCs w:val="28"/>
          <w:lang w:eastAsia="ko-KR"/>
        </w:rPr>
        <w:br/>
      </w:r>
      <w:r w:rsidRPr="00CB16DA">
        <w:rPr>
          <w:rFonts w:ascii="Times New Roman" w:eastAsia="Batang" w:hAnsi="Times New Roman" w:cs="Times New Roman"/>
          <w:color w:val="000000" w:themeColor="text1"/>
          <w:sz w:val="28"/>
          <w:szCs w:val="28"/>
          <w:lang w:eastAsia="ko-KR"/>
        </w:rPr>
        <w:lastRenderedPageBreak/>
        <w:t>166 Налогового кодекса;</w:t>
      </w:r>
    </w:p>
    <w:p w:rsidR="00C967CC" w:rsidRPr="00CB16DA" w:rsidRDefault="00C967CC" w:rsidP="00C967CC">
      <w:pPr>
        <w:widowControl w:val="0"/>
        <w:suppressAutoHyphens/>
        <w:spacing w:after="0" w:line="240" w:lineRule="auto"/>
        <w:ind w:firstLine="720"/>
        <w:jc w:val="both"/>
        <w:rPr>
          <w:rFonts w:ascii="Times New Roman" w:hAnsi="Times New Roman" w:cs="Times New Roman"/>
          <w:color w:val="000000" w:themeColor="text1"/>
          <w:sz w:val="28"/>
          <w:szCs w:val="28"/>
        </w:rPr>
      </w:pPr>
      <w:r w:rsidRPr="00CB16DA">
        <w:rPr>
          <w:rFonts w:ascii="Times New Roman" w:hAnsi="Times New Roman" w:cs="Times New Roman"/>
          <w:color w:val="000000" w:themeColor="text1"/>
          <w:sz w:val="28"/>
          <w:szCs w:val="28"/>
        </w:rPr>
        <w:t xml:space="preserve">19) в графе </w:t>
      </w:r>
      <w:r w:rsidRPr="00CB16DA">
        <w:rPr>
          <w:rFonts w:ascii="Times New Roman" w:hAnsi="Times New Roman" w:cs="Times New Roman"/>
          <w:color w:val="000000" w:themeColor="text1"/>
          <w:sz w:val="28"/>
          <w:szCs w:val="28"/>
          <w:lang w:val="en-US"/>
        </w:rPr>
        <w:t>S</w:t>
      </w:r>
      <w:r w:rsidRPr="00CB16DA">
        <w:rPr>
          <w:rFonts w:ascii="Times New Roman" w:hAnsi="Times New Roman" w:cs="Times New Roman"/>
          <w:color w:val="000000" w:themeColor="text1"/>
          <w:sz w:val="28"/>
          <w:szCs w:val="28"/>
        </w:rPr>
        <w:t xml:space="preserve"> указываются суммы, направленные на погашение вознаграждения по займам, полученным иностранцами и лицами без гражданства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 и относимые на вычеты согласно подпункту 5) пункта 1 статьи 166 Налогового кодекса;</w:t>
      </w:r>
    </w:p>
    <w:p w:rsidR="00C967CC" w:rsidRPr="00CB16DA" w:rsidRDefault="00C967CC" w:rsidP="00C967CC">
      <w:pPr>
        <w:widowControl w:val="0"/>
        <w:suppressAutoHyphens/>
        <w:spacing w:after="0" w:line="240" w:lineRule="auto"/>
        <w:ind w:firstLine="720"/>
        <w:jc w:val="both"/>
        <w:rPr>
          <w:rStyle w:val="s0"/>
          <w:color w:val="000000" w:themeColor="text1"/>
          <w:sz w:val="28"/>
          <w:szCs w:val="28"/>
        </w:rPr>
      </w:pPr>
      <w:r w:rsidRPr="00CB16DA">
        <w:rPr>
          <w:rFonts w:ascii="Times New Roman" w:hAnsi="Times New Roman" w:cs="Times New Roman"/>
          <w:color w:val="000000" w:themeColor="text1"/>
          <w:sz w:val="28"/>
          <w:szCs w:val="28"/>
        </w:rPr>
        <w:t xml:space="preserve">20) в графе </w:t>
      </w:r>
      <w:r w:rsidRPr="00CB16DA">
        <w:rPr>
          <w:rFonts w:ascii="Times New Roman" w:hAnsi="Times New Roman" w:cs="Times New Roman"/>
          <w:color w:val="000000" w:themeColor="text1"/>
          <w:sz w:val="28"/>
          <w:szCs w:val="28"/>
          <w:lang w:val="en-US"/>
        </w:rPr>
        <w:t>T</w:t>
      </w:r>
      <w:r w:rsidRPr="00CB16DA">
        <w:rPr>
          <w:rFonts w:ascii="Times New Roman" w:hAnsi="Times New Roman" w:cs="Times New Roman"/>
          <w:color w:val="000000" w:themeColor="text1"/>
          <w:sz w:val="28"/>
          <w:szCs w:val="28"/>
        </w:rPr>
        <w:t xml:space="preserve"> указываются </w:t>
      </w:r>
      <w:r w:rsidRPr="00CB16DA">
        <w:rPr>
          <w:rStyle w:val="s0"/>
          <w:color w:val="000000" w:themeColor="text1"/>
          <w:sz w:val="28"/>
          <w:szCs w:val="28"/>
        </w:rPr>
        <w:t xml:space="preserve">расходы на оплату медицинских услуг (кроме косметологических) в размере и на условиях, установленных пунктом 6 статьи 166 Налогового кодекса, и относимые на вычеты </w:t>
      </w:r>
      <w:r w:rsidRPr="00CB16DA">
        <w:rPr>
          <w:rFonts w:ascii="Times New Roman" w:hAnsi="Times New Roman" w:cs="Times New Roman"/>
          <w:color w:val="000000" w:themeColor="text1"/>
          <w:sz w:val="28"/>
          <w:szCs w:val="28"/>
        </w:rPr>
        <w:t>согласно подпункту 6) пункта 1 статьи 166 Налогового кодекса</w:t>
      </w:r>
      <w:r w:rsidRPr="00CB16DA">
        <w:rPr>
          <w:rStyle w:val="s0"/>
          <w:color w:val="000000" w:themeColor="text1"/>
          <w:sz w:val="28"/>
          <w:szCs w:val="28"/>
        </w:rPr>
        <w:t>;</w:t>
      </w:r>
    </w:p>
    <w:p w:rsidR="00C967CC" w:rsidRPr="00CB16DA" w:rsidRDefault="00C967CC" w:rsidP="00C967CC">
      <w:pPr>
        <w:widowControl w:val="0"/>
        <w:suppressAutoHyphens/>
        <w:spacing w:after="0" w:line="240" w:lineRule="auto"/>
        <w:ind w:firstLine="720"/>
        <w:jc w:val="both"/>
        <w:rPr>
          <w:rFonts w:ascii="Times New Roman" w:hAnsi="Times New Roman" w:cs="Times New Roman"/>
          <w:color w:val="000000" w:themeColor="text1"/>
          <w:sz w:val="28"/>
          <w:szCs w:val="28"/>
          <w:lang w:val="ru-MO"/>
        </w:rPr>
      </w:pPr>
      <w:r w:rsidRPr="00CB16DA">
        <w:rPr>
          <w:rFonts w:ascii="Times New Roman" w:hAnsi="Times New Roman" w:cs="Times New Roman"/>
          <w:sz w:val="28"/>
          <w:szCs w:val="28"/>
        </w:rPr>
        <w:t xml:space="preserve">21) </w:t>
      </w:r>
      <w:r w:rsidRPr="00CB16DA">
        <w:rPr>
          <w:rFonts w:ascii="Times New Roman" w:hAnsi="Times New Roman" w:cs="Times New Roman"/>
          <w:color w:val="000000" w:themeColor="text1"/>
          <w:sz w:val="28"/>
          <w:szCs w:val="28"/>
        </w:rPr>
        <w:t xml:space="preserve">в графе </w:t>
      </w:r>
      <w:r w:rsidRPr="00CB16DA">
        <w:rPr>
          <w:rFonts w:ascii="Times New Roman" w:hAnsi="Times New Roman" w:cs="Times New Roman"/>
          <w:color w:val="000000" w:themeColor="text1"/>
          <w:sz w:val="28"/>
          <w:szCs w:val="28"/>
          <w:lang w:val="en-US"/>
        </w:rPr>
        <w:t>U</w:t>
      </w:r>
      <w:r w:rsidRPr="00CB16DA">
        <w:rPr>
          <w:rFonts w:ascii="Times New Roman" w:hAnsi="Times New Roman" w:cs="Times New Roman"/>
          <w:color w:val="000000" w:themeColor="text1"/>
          <w:sz w:val="28"/>
          <w:szCs w:val="28"/>
        </w:rPr>
        <w:t xml:space="preserve"> указываются доходы иностранцев и лиц без гражданства, не подлежащие налогообложению в соответствии </w:t>
      </w:r>
      <w:r w:rsidRPr="00CB16DA">
        <w:rPr>
          <w:rFonts w:ascii="Times New Roman" w:hAnsi="Times New Roman" w:cs="Times New Roman"/>
          <w:sz w:val="28"/>
          <w:szCs w:val="28"/>
        </w:rPr>
        <w:t xml:space="preserve">со статьями 156 и </w:t>
      </w:r>
      <w:r w:rsidRPr="00CB16DA">
        <w:rPr>
          <w:rFonts w:ascii="Times New Roman" w:hAnsi="Times New Roman" w:cs="Times New Roman"/>
          <w:sz w:val="28"/>
          <w:szCs w:val="28"/>
        </w:rPr>
        <w:br/>
        <w:t xml:space="preserve">200-1 </w:t>
      </w:r>
      <w:r w:rsidRPr="00CB16DA">
        <w:rPr>
          <w:rFonts w:ascii="Times New Roman" w:hAnsi="Times New Roman" w:cs="Times New Roman"/>
          <w:color w:val="000000" w:themeColor="text1"/>
          <w:sz w:val="28"/>
          <w:szCs w:val="28"/>
        </w:rPr>
        <w:t xml:space="preserve">Налогового кодекса, за исключением доходов, указанных в подпункте </w:t>
      </w:r>
      <w:r w:rsidRPr="00CB16DA">
        <w:rPr>
          <w:rFonts w:ascii="Times New Roman" w:hAnsi="Times New Roman" w:cs="Times New Roman"/>
          <w:color w:val="000000" w:themeColor="text1"/>
          <w:sz w:val="28"/>
          <w:szCs w:val="28"/>
        </w:rPr>
        <w:br/>
        <w:t>24) пункта 1 статьи 156 Налогового кодекса;</w:t>
      </w:r>
    </w:p>
    <w:p w:rsidR="00C967CC" w:rsidRPr="00CB16DA" w:rsidRDefault="00C967CC" w:rsidP="00C967CC">
      <w:pPr>
        <w:widowControl w:val="0"/>
        <w:suppressAutoHyphens/>
        <w:spacing w:after="0" w:line="240" w:lineRule="auto"/>
        <w:ind w:firstLine="720"/>
        <w:jc w:val="both"/>
        <w:rPr>
          <w:rFonts w:ascii="Times New Roman" w:hAnsi="Times New Roman" w:cs="Times New Roman"/>
          <w:color w:val="000000" w:themeColor="text1"/>
          <w:sz w:val="28"/>
          <w:szCs w:val="28"/>
        </w:rPr>
      </w:pPr>
      <w:r w:rsidRPr="00CB16DA">
        <w:rPr>
          <w:rFonts w:ascii="Times New Roman" w:hAnsi="Times New Roman" w:cs="Times New Roman"/>
          <w:color w:val="000000" w:themeColor="text1"/>
          <w:sz w:val="28"/>
          <w:szCs w:val="28"/>
        </w:rPr>
        <w:t>22</w:t>
      </w:r>
      <w:r w:rsidRPr="00CB16DA">
        <w:rPr>
          <w:rFonts w:ascii="Times New Roman" w:hAnsi="Times New Roman" w:cs="Times New Roman"/>
          <w:color w:val="000000" w:themeColor="text1"/>
          <w:sz w:val="28"/>
          <w:szCs w:val="28"/>
          <w:lang w:val="ru-MO"/>
        </w:rPr>
        <w:t xml:space="preserve">) </w:t>
      </w:r>
      <w:r w:rsidRPr="00CB16DA">
        <w:rPr>
          <w:rFonts w:ascii="Times New Roman" w:eastAsia="Batang" w:hAnsi="Times New Roman" w:cs="Times New Roman"/>
          <w:color w:val="000000" w:themeColor="text1"/>
          <w:sz w:val="28"/>
          <w:szCs w:val="28"/>
          <w:lang w:eastAsia="ko-KR"/>
        </w:rPr>
        <w:t xml:space="preserve">в графе </w:t>
      </w:r>
      <w:r w:rsidRPr="00CB16DA">
        <w:rPr>
          <w:rFonts w:ascii="Times New Roman" w:eastAsia="Batang" w:hAnsi="Times New Roman" w:cs="Times New Roman"/>
          <w:color w:val="000000" w:themeColor="text1"/>
          <w:sz w:val="28"/>
          <w:szCs w:val="28"/>
          <w:lang w:val="en-US" w:eastAsia="ko-KR"/>
        </w:rPr>
        <w:t>V</w:t>
      </w:r>
      <w:r w:rsidRPr="00CB16DA">
        <w:rPr>
          <w:rFonts w:ascii="Times New Roman" w:eastAsia="Batang" w:hAnsi="Times New Roman" w:cs="Times New Roman"/>
          <w:color w:val="000000" w:themeColor="text1"/>
          <w:sz w:val="28"/>
          <w:szCs w:val="28"/>
          <w:lang w:eastAsia="ko-KR"/>
        </w:rPr>
        <w:t xml:space="preserve"> указываются </w:t>
      </w:r>
      <w:r w:rsidRPr="00CB16DA">
        <w:rPr>
          <w:rFonts w:ascii="Times New Roman" w:hAnsi="Times New Roman" w:cs="Times New Roman"/>
          <w:color w:val="000000" w:themeColor="text1"/>
          <w:sz w:val="28"/>
          <w:szCs w:val="28"/>
        </w:rPr>
        <w:t>суммы индивидуального подоходного налога, исчисленного с доходов иностранцев и лиц без гражданства за отчетный квартал;</w:t>
      </w:r>
    </w:p>
    <w:p w:rsidR="00C967CC" w:rsidRPr="00CB16DA" w:rsidRDefault="00C967CC" w:rsidP="00C967CC">
      <w:pPr>
        <w:widowControl w:val="0"/>
        <w:suppressAutoHyphens/>
        <w:spacing w:after="0" w:line="240" w:lineRule="auto"/>
        <w:ind w:firstLine="720"/>
        <w:jc w:val="both"/>
        <w:rPr>
          <w:rFonts w:ascii="Times New Roman" w:hAnsi="Times New Roman" w:cs="Times New Roman"/>
          <w:color w:val="000000" w:themeColor="text1"/>
          <w:sz w:val="28"/>
          <w:szCs w:val="28"/>
        </w:rPr>
      </w:pPr>
      <w:r w:rsidRPr="00CB16DA">
        <w:rPr>
          <w:rFonts w:ascii="Times New Roman" w:hAnsi="Times New Roman" w:cs="Times New Roman"/>
          <w:color w:val="000000" w:themeColor="text1"/>
          <w:sz w:val="28"/>
          <w:szCs w:val="28"/>
        </w:rPr>
        <w:t>23</w:t>
      </w:r>
      <w:r w:rsidRPr="00CB16DA">
        <w:rPr>
          <w:rFonts w:ascii="Times New Roman" w:hAnsi="Times New Roman" w:cs="Times New Roman"/>
          <w:color w:val="000000" w:themeColor="text1"/>
          <w:sz w:val="28"/>
          <w:szCs w:val="28"/>
          <w:lang w:val="ru-MO"/>
        </w:rPr>
        <w:t xml:space="preserve">) </w:t>
      </w:r>
      <w:r w:rsidRPr="00CB16DA">
        <w:rPr>
          <w:rFonts w:ascii="Times New Roman" w:hAnsi="Times New Roman" w:cs="Times New Roman"/>
          <w:color w:val="000000" w:themeColor="text1"/>
          <w:sz w:val="28"/>
          <w:szCs w:val="28"/>
        </w:rPr>
        <w:t xml:space="preserve">в графе </w:t>
      </w:r>
      <w:r w:rsidRPr="00CB16DA">
        <w:rPr>
          <w:rFonts w:ascii="Times New Roman" w:hAnsi="Times New Roman" w:cs="Times New Roman"/>
          <w:color w:val="000000" w:themeColor="text1"/>
          <w:sz w:val="28"/>
          <w:szCs w:val="28"/>
          <w:lang w:val="en-US"/>
        </w:rPr>
        <w:t>W</w:t>
      </w:r>
      <w:r w:rsidRPr="00CB16DA">
        <w:rPr>
          <w:rFonts w:ascii="Times New Roman" w:hAnsi="Times New Roman" w:cs="Times New Roman"/>
          <w:color w:val="000000" w:themeColor="text1"/>
          <w:sz w:val="28"/>
          <w:szCs w:val="28"/>
        </w:rPr>
        <w:t xml:space="preserve"> указываются выплаченные в налоговом периоде доходы иностранцам и лицам без гражданства, за исключением доходов, указанных в подпункте 24) пункта 1 статьи 156 Налогового кодекса;</w:t>
      </w:r>
    </w:p>
    <w:p w:rsidR="00C967CC" w:rsidRPr="00CB16DA" w:rsidRDefault="00C967CC" w:rsidP="00C967CC">
      <w:pPr>
        <w:widowControl w:val="0"/>
        <w:suppressAutoHyphens/>
        <w:spacing w:after="0" w:line="240" w:lineRule="auto"/>
        <w:ind w:firstLine="720"/>
        <w:jc w:val="both"/>
        <w:rPr>
          <w:rFonts w:ascii="Times New Roman" w:eastAsia="Batang" w:hAnsi="Times New Roman" w:cs="Times New Roman"/>
          <w:color w:val="000000" w:themeColor="text1"/>
          <w:sz w:val="28"/>
          <w:szCs w:val="28"/>
          <w:lang w:eastAsia="ko-KR"/>
        </w:rPr>
      </w:pPr>
      <w:r w:rsidRPr="00CB16DA">
        <w:rPr>
          <w:rFonts w:ascii="Times New Roman" w:hAnsi="Times New Roman" w:cs="Times New Roman"/>
          <w:color w:val="000000" w:themeColor="text1"/>
          <w:sz w:val="28"/>
          <w:szCs w:val="28"/>
        </w:rPr>
        <w:t xml:space="preserve">24) в графе </w:t>
      </w:r>
      <w:r w:rsidRPr="00CB16DA">
        <w:rPr>
          <w:rFonts w:ascii="Times New Roman" w:hAnsi="Times New Roman" w:cs="Times New Roman"/>
          <w:color w:val="000000" w:themeColor="text1"/>
          <w:sz w:val="28"/>
          <w:szCs w:val="28"/>
          <w:lang w:val="en-US"/>
        </w:rPr>
        <w:t>X</w:t>
      </w:r>
      <w:r w:rsidRPr="00CB16DA">
        <w:rPr>
          <w:rFonts w:ascii="Times New Roman" w:hAnsi="Times New Roman" w:cs="Times New Roman"/>
          <w:color w:val="000000" w:themeColor="text1"/>
          <w:sz w:val="28"/>
          <w:szCs w:val="28"/>
        </w:rPr>
        <w:t xml:space="preserve"> </w:t>
      </w:r>
      <w:r w:rsidRPr="00CB16DA">
        <w:rPr>
          <w:rFonts w:ascii="Times New Roman" w:eastAsia="Batang" w:hAnsi="Times New Roman" w:cs="Times New Roman"/>
          <w:color w:val="000000" w:themeColor="text1"/>
          <w:sz w:val="28"/>
          <w:szCs w:val="28"/>
          <w:lang w:eastAsia="ko-KR"/>
        </w:rPr>
        <w:t xml:space="preserve">указываются доходы, не облагаемые социальным налогом в соответствии с пунктом 2 статьи 357 Налогового кодекса, за исключением обязательных пенсионных взносов и доходов, указанных в подпункте </w:t>
      </w:r>
      <w:r w:rsidRPr="00CB16DA">
        <w:rPr>
          <w:rFonts w:ascii="Times New Roman" w:eastAsia="Batang" w:hAnsi="Times New Roman" w:cs="Times New Roman"/>
          <w:color w:val="000000" w:themeColor="text1"/>
          <w:sz w:val="28"/>
          <w:szCs w:val="28"/>
          <w:lang w:eastAsia="ko-KR"/>
        </w:rPr>
        <w:br/>
        <w:t>24) пункта 1 статьи 156 Налогового кодекса;</w:t>
      </w:r>
    </w:p>
    <w:p w:rsidR="00C967CC" w:rsidRPr="00CB16DA" w:rsidRDefault="00C967CC" w:rsidP="00C967CC">
      <w:pPr>
        <w:widowControl w:val="0"/>
        <w:suppressAutoHyphens/>
        <w:spacing w:after="0" w:line="240" w:lineRule="auto"/>
        <w:ind w:firstLine="720"/>
        <w:jc w:val="both"/>
        <w:rPr>
          <w:rFonts w:ascii="Times New Roman" w:eastAsia="Batang" w:hAnsi="Times New Roman" w:cs="Times New Roman"/>
          <w:color w:val="000000" w:themeColor="text1"/>
          <w:sz w:val="28"/>
          <w:szCs w:val="28"/>
          <w:lang w:eastAsia="ko-KR"/>
        </w:rPr>
      </w:pPr>
      <w:r w:rsidRPr="00CB16DA">
        <w:rPr>
          <w:rFonts w:ascii="Times New Roman" w:eastAsia="Batang" w:hAnsi="Times New Roman" w:cs="Times New Roman"/>
          <w:color w:val="000000" w:themeColor="text1"/>
          <w:sz w:val="28"/>
          <w:szCs w:val="28"/>
          <w:lang w:eastAsia="ko-KR"/>
        </w:rPr>
        <w:t xml:space="preserve">25) в графе </w:t>
      </w:r>
      <w:r w:rsidRPr="00CB16DA">
        <w:rPr>
          <w:rFonts w:ascii="Times New Roman" w:eastAsia="Batang" w:hAnsi="Times New Roman" w:cs="Times New Roman"/>
          <w:color w:val="000000" w:themeColor="text1"/>
          <w:sz w:val="28"/>
          <w:szCs w:val="28"/>
          <w:lang w:val="en-US" w:eastAsia="ko-KR"/>
        </w:rPr>
        <w:t>Y</w:t>
      </w:r>
      <w:r w:rsidRPr="00CB16DA">
        <w:rPr>
          <w:rFonts w:ascii="Times New Roman" w:eastAsia="Batang" w:hAnsi="Times New Roman" w:cs="Times New Roman"/>
          <w:color w:val="000000" w:themeColor="text1"/>
          <w:sz w:val="28"/>
          <w:szCs w:val="28"/>
          <w:lang w:eastAsia="ko-KR"/>
        </w:rPr>
        <w:t xml:space="preserve"> указывается всего доходов, облагаемых социальным налогом. </w:t>
      </w:r>
      <w:r w:rsidR="00B13A8E" w:rsidRPr="00B13A8E">
        <w:rPr>
          <w:rFonts w:ascii="Times New Roman" w:eastAsia="Batang" w:hAnsi="Times New Roman" w:cs="Times New Roman"/>
          <w:color w:val="000000" w:themeColor="text1"/>
          <w:sz w:val="28"/>
          <w:szCs w:val="28"/>
          <w:lang w:eastAsia="ko-KR"/>
        </w:rPr>
        <w:t xml:space="preserve">Значения </w:t>
      </w:r>
      <w:r w:rsidRPr="00B13A8E">
        <w:rPr>
          <w:rFonts w:ascii="Times New Roman" w:eastAsia="Batang" w:hAnsi="Times New Roman" w:cs="Times New Roman"/>
          <w:color w:val="000000" w:themeColor="text1"/>
          <w:sz w:val="28"/>
          <w:szCs w:val="28"/>
          <w:lang w:eastAsia="ko-KR"/>
        </w:rPr>
        <w:t>строк</w:t>
      </w:r>
      <w:r w:rsidRPr="00CB16DA">
        <w:rPr>
          <w:rFonts w:ascii="Times New Roman" w:eastAsia="Batang" w:hAnsi="Times New Roman" w:cs="Times New Roman"/>
          <w:color w:val="000000" w:themeColor="text1"/>
          <w:sz w:val="28"/>
          <w:szCs w:val="28"/>
          <w:lang w:eastAsia="ko-KR"/>
        </w:rPr>
        <w:t xml:space="preserve"> графы </w:t>
      </w:r>
      <w:r w:rsidRPr="00CB16DA">
        <w:rPr>
          <w:rFonts w:ascii="Times New Roman" w:eastAsia="Batang" w:hAnsi="Times New Roman" w:cs="Times New Roman"/>
          <w:color w:val="000000" w:themeColor="text1"/>
          <w:sz w:val="28"/>
          <w:szCs w:val="28"/>
          <w:lang w:val="en-US" w:eastAsia="ko-KR"/>
        </w:rPr>
        <w:t>Y</w:t>
      </w:r>
      <w:r w:rsidRPr="00CB16DA">
        <w:rPr>
          <w:rFonts w:ascii="Times New Roman" w:eastAsia="Batang" w:hAnsi="Times New Roman" w:cs="Times New Roman"/>
          <w:color w:val="000000" w:themeColor="text1"/>
          <w:sz w:val="28"/>
          <w:szCs w:val="28"/>
          <w:lang w:eastAsia="ko-KR"/>
        </w:rPr>
        <w:t xml:space="preserve"> определяются </w:t>
      </w:r>
      <w:r w:rsidRPr="00CB16DA">
        <w:rPr>
          <w:rFonts w:ascii="Times New Roman" w:eastAsia="Batang" w:hAnsi="Times New Roman" w:cs="Times New Roman"/>
          <w:sz w:val="28"/>
          <w:szCs w:val="28"/>
          <w:lang w:val="kk-KZ" w:eastAsia="ko-KR"/>
        </w:rPr>
        <w:t xml:space="preserve">с учетом положений </w:t>
      </w:r>
      <w:r w:rsidRPr="00CB16DA">
        <w:rPr>
          <w:rFonts w:ascii="Times New Roman" w:eastAsia="Batang" w:hAnsi="Times New Roman" w:cs="Times New Roman"/>
          <w:sz w:val="28"/>
          <w:szCs w:val="28"/>
          <w:lang w:eastAsia="ko-KR"/>
        </w:rPr>
        <w:t>пункт</w:t>
      </w:r>
      <w:r w:rsidRPr="00CB16DA">
        <w:rPr>
          <w:rFonts w:ascii="Times New Roman" w:eastAsia="Batang" w:hAnsi="Times New Roman" w:cs="Times New Roman"/>
          <w:sz w:val="28"/>
          <w:szCs w:val="28"/>
          <w:lang w:val="kk-KZ" w:eastAsia="ko-KR"/>
        </w:rPr>
        <w:t>а</w:t>
      </w:r>
      <w:r w:rsidRPr="00CB16DA">
        <w:rPr>
          <w:rFonts w:ascii="Times New Roman" w:eastAsia="Batang" w:hAnsi="Times New Roman" w:cs="Times New Roman"/>
          <w:sz w:val="28"/>
          <w:szCs w:val="28"/>
          <w:lang w:eastAsia="ko-KR"/>
        </w:rPr>
        <w:t xml:space="preserve"> </w:t>
      </w:r>
      <w:r w:rsidRPr="00CB16DA">
        <w:rPr>
          <w:rFonts w:ascii="Times New Roman" w:eastAsia="Batang" w:hAnsi="Times New Roman" w:cs="Times New Roman"/>
          <w:sz w:val="28"/>
          <w:szCs w:val="28"/>
          <w:lang w:eastAsia="ko-KR"/>
        </w:rPr>
        <w:br/>
      </w:r>
      <w:r w:rsidRPr="00CB16DA">
        <w:rPr>
          <w:rFonts w:ascii="Times New Roman" w:eastAsia="Batang" w:hAnsi="Times New Roman" w:cs="Times New Roman"/>
          <w:sz w:val="28"/>
          <w:szCs w:val="28"/>
          <w:lang w:val="kk-KZ" w:eastAsia="ko-KR"/>
        </w:rPr>
        <w:t>3</w:t>
      </w:r>
      <w:r w:rsidRPr="00CB16DA">
        <w:rPr>
          <w:rFonts w:ascii="Times New Roman" w:eastAsia="Batang" w:hAnsi="Times New Roman" w:cs="Times New Roman"/>
          <w:sz w:val="28"/>
          <w:szCs w:val="28"/>
          <w:lang w:eastAsia="ko-KR"/>
        </w:rPr>
        <w:t xml:space="preserve"> статьи 357 Налогового кодекса;</w:t>
      </w:r>
    </w:p>
    <w:p w:rsidR="00C967CC" w:rsidRPr="00CB16DA" w:rsidRDefault="00C967CC" w:rsidP="00C967CC">
      <w:pPr>
        <w:widowControl w:val="0"/>
        <w:suppressAutoHyphens/>
        <w:spacing w:after="0" w:line="240" w:lineRule="auto"/>
        <w:ind w:firstLine="720"/>
        <w:jc w:val="both"/>
        <w:rPr>
          <w:rFonts w:ascii="Times New Roman" w:hAnsi="Times New Roman" w:cs="Times New Roman"/>
          <w:color w:val="000000" w:themeColor="text1"/>
          <w:sz w:val="28"/>
          <w:szCs w:val="28"/>
        </w:rPr>
      </w:pPr>
      <w:r w:rsidRPr="00CB16DA">
        <w:rPr>
          <w:rFonts w:ascii="Times New Roman" w:eastAsia="Batang" w:hAnsi="Times New Roman" w:cs="Times New Roman"/>
          <w:color w:val="000000" w:themeColor="text1"/>
          <w:sz w:val="28"/>
          <w:szCs w:val="28"/>
          <w:lang w:eastAsia="ko-KR"/>
        </w:rPr>
        <w:t xml:space="preserve">26) в графе </w:t>
      </w:r>
      <w:r w:rsidRPr="00CB16DA">
        <w:rPr>
          <w:rFonts w:ascii="Times New Roman" w:eastAsia="Batang" w:hAnsi="Times New Roman" w:cs="Times New Roman"/>
          <w:color w:val="000000" w:themeColor="text1"/>
          <w:sz w:val="28"/>
          <w:szCs w:val="28"/>
          <w:lang w:val="en-US" w:eastAsia="ko-KR"/>
        </w:rPr>
        <w:t>Z</w:t>
      </w:r>
      <w:r w:rsidRPr="00CB16DA">
        <w:rPr>
          <w:rFonts w:ascii="Times New Roman" w:eastAsia="Batang" w:hAnsi="Times New Roman" w:cs="Times New Roman"/>
          <w:color w:val="000000" w:themeColor="text1"/>
          <w:sz w:val="28"/>
          <w:szCs w:val="28"/>
          <w:lang w:eastAsia="ko-KR"/>
        </w:rPr>
        <w:t xml:space="preserve"> указываются </w:t>
      </w:r>
      <w:r w:rsidRPr="00CB16DA">
        <w:rPr>
          <w:rFonts w:ascii="Times New Roman" w:hAnsi="Times New Roman" w:cs="Times New Roman"/>
          <w:color w:val="000000" w:themeColor="text1"/>
          <w:sz w:val="28"/>
          <w:szCs w:val="28"/>
        </w:rPr>
        <w:t>суммы социального налога, исчисленного с доходов иностранцев и лиц без гражданства за отчетный квартал;</w:t>
      </w:r>
    </w:p>
    <w:p w:rsidR="00C967CC" w:rsidRPr="00CB16DA" w:rsidRDefault="00C967CC" w:rsidP="00C967CC">
      <w:pPr>
        <w:widowControl w:val="0"/>
        <w:suppressAutoHyphens/>
        <w:spacing w:after="0" w:line="240" w:lineRule="auto"/>
        <w:ind w:firstLine="720"/>
        <w:jc w:val="both"/>
        <w:rPr>
          <w:rFonts w:ascii="Times New Roman" w:hAnsi="Times New Roman" w:cs="Times New Roman"/>
          <w:color w:val="000000" w:themeColor="text1"/>
          <w:sz w:val="28"/>
          <w:szCs w:val="28"/>
        </w:rPr>
      </w:pPr>
      <w:r w:rsidRPr="00CB16DA">
        <w:rPr>
          <w:rFonts w:ascii="Times New Roman" w:hAnsi="Times New Roman" w:cs="Times New Roman"/>
          <w:color w:val="000000" w:themeColor="text1"/>
          <w:sz w:val="28"/>
          <w:szCs w:val="28"/>
        </w:rPr>
        <w:t xml:space="preserve">27) в графе </w:t>
      </w:r>
      <w:r w:rsidRPr="00CB16DA">
        <w:rPr>
          <w:rFonts w:ascii="Times New Roman" w:hAnsi="Times New Roman" w:cs="Times New Roman"/>
          <w:color w:val="000000" w:themeColor="text1"/>
          <w:sz w:val="28"/>
          <w:szCs w:val="28"/>
          <w:lang w:val="en-US"/>
        </w:rPr>
        <w:t>A</w:t>
      </w:r>
      <w:r w:rsidRPr="00CB16DA">
        <w:rPr>
          <w:rFonts w:ascii="Times New Roman" w:hAnsi="Times New Roman" w:cs="Times New Roman"/>
          <w:color w:val="000000" w:themeColor="text1"/>
          <w:sz w:val="28"/>
          <w:szCs w:val="28"/>
        </w:rPr>
        <w:t>А указываются расходы работодателя, с которых исчисляются социальные отчисления, определяемые в соответствии с Законом об обязательном социальном страховании;</w:t>
      </w:r>
    </w:p>
    <w:p w:rsidR="00C967CC" w:rsidRPr="00CB16DA" w:rsidRDefault="00C967CC" w:rsidP="00C967CC">
      <w:pPr>
        <w:widowControl w:val="0"/>
        <w:suppressAutoHyphens/>
        <w:spacing w:after="0" w:line="240" w:lineRule="auto"/>
        <w:ind w:firstLine="720"/>
        <w:jc w:val="both"/>
        <w:rPr>
          <w:rFonts w:ascii="Times New Roman" w:hAnsi="Times New Roman" w:cs="Times New Roman"/>
          <w:color w:val="000000" w:themeColor="text1"/>
          <w:sz w:val="28"/>
          <w:szCs w:val="28"/>
        </w:rPr>
      </w:pPr>
      <w:r w:rsidRPr="00CB16DA">
        <w:rPr>
          <w:rFonts w:ascii="Times New Roman" w:hAnsi="Times New Roman" w:cs="Times New Roman"/>
          <w:color w:val="000000" w:themeColor="text1"/>
          <w:sz w:val="28"/>
          <w:szCs w:val="28"/>
        </w:rPr>
        <w:t>28) в графе А</w:t>
      </w:r>
      <w:r w:rsidRPr="00CB16DA">
        <w:rPr>
          <w:rFonts w:ascii="Times New Roman" w:hAnsi="Times New Roman" w:cs="Times New Roman"/>
          <w:color w:val="000000" w:themeColor="text1"/>
          <w:sz w:val="28"/>
          <w:szCs w:val="28"/>
          <w:lang w:val="en-US"/>
        </w:rPr>
        <w:t>B</w:t>
      </w:r>
      <w:r w:rsidRPr="00CB16DA">
        <w:rPr>
          <w:rFonts w:ascii="Times New Roman" w:hAnsi="Times New Roman" w:cs="Times New Roman"/>
          <w:color w:val="000000" w:themeColor="text1"/>
          <w:sz w:val="28"/>
          <w:szCs w:val="28"/>
        </w:rPr>
        <w:t xml:space="preserve"> указываются суммы социальных отчислений, исчисленных в соответствии с Законом об обязательном социальном страховании; </w:t>
      </w:r>
    </w:p>
    <w:p w:rsidR="00C967CC" w:rsidRPr="00CB16DA" w:rsidRDefault="00C967CC" w:rsidP="00C967CC">
      <w:pPr>
        <w:suppressAutoHyphens/>
        <w:spacing w:after="0" w:line="240" w:lineRule="auto"/>
        <w:ind w:firstLine="720"/>
        <w:jc w:val="both"/>
        <w:rPr>
          <w:rFonts w:ascii="Times New Roman" w:eastAsia="Times New Roman" w:hAnsi="Times New Roman" w:cs="Times New Roman"/>
          <w:color w:val="000000" w:themeColor="text1"/>
          <w:sz w:val="28"/>
          <w:szCs w:val="28"/>
        </w:rPr>
      </w:pPr>
      <w:r w:rsidRPr="00CB16DA">
        <w:rPr>
          <w:rFonts w:ascii="Times New Roman" w:hAnsi="Times New Roman" w:cs="Times New Roman"/>
          <w:sz w:val="28"/>
          <w:szCs w:val="28"/>
        </w:rPr>
        <w:t xml:space="preserve">29) в графе АС указываются </w:t>
      </w:r>
      <w:r w:rsidRPr="00CB16DA">
        <w:rPr>
          <w:rFonts w:ascii="Times New Roman" w:eastAsia="Times New Roman" w:hAnsi="Times New Roman" w:cs="Times New Roman"/>
          <w:color w:val="000000" w:themeColor="text1"/>
          <w:sz w:val="28"/>
          <w:szCs w:val="28"/>
        </w:rPr>
        <w:t xml:space="preserve">суммы взносов и отчислений на </w:t>
      </w:r>
      <w:r w:rsidR="00B13A8E">
        <w:rPr>
          <w:rFonts w:ascii="Times New Roman" w:eastAsia="Times New Roman" w:hAnsi="Times New Roman" w:cs="Times New Roman"/>
          <w:color w:val="000000" w:themeColor="text1"/>
          <w:sz w:val="28"/>
          <w:szCs w:val="28"/>
        </w:rPr>
        <w:t>ОСМС</w:t>
      </w:r>
      <w:r w:rsidRPr="00CB16DA">
        <w:rPr>
          <w:rFonts w:ascii="Times New Roman" w:eastAsia="Times New Roman" w:hAnsi="Times New Roman" w:cs="Times New Roman"/>
          <w:color w:val="000000" w:themeColor="text1"/>
          <w:sz w:val="28"/>
          <w:szCs w:val="28"/>
        </w:rPr>
        <w:t xml:space="preserve"> в соответствии с Законом об обязательном социальном медицинском страховании.</w:t>
      </w:r>
      <w:r w:rsidRPr="00CB16DA">
        <w:rPr>
          <w:rFonts w:ascii="Times New Roman" w:eastAsia="Times New Roman" w:hAnsi="Times New Roman" w:cs="Times New Roman"/>
          <w:color w:val="000000" w:themeColor="text1"/>
          <w:sz w:val="28"/>
          <w:szCs w:val="28"/>
          <w:lang w:val="kk-KZ"/>
        </w:rPr>
        <w:t xml:space="preserve">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hAnsi="Times New Roman" w:cs="Times New Roman"/>
          <w:sz w:val="28"/>
          <w:szCs w:val="28"/>
        </w:rPr>
        <w:t xml:space="preserve">Графа АС </w:t>
      </w:r>
      <w:r w:rsidRPr="00CB16DA">
        <w:rPr>
          <w:rFonts w:ascii="Times New Roman" w:hAnsi="Times New Roman" w:cs="Times New Roman"/>
          <w:color w:val="000000"/>
          <w:sz w:val="28"/>
          <w:szCs w:val="28"/>
        </w:rPr>
        <w:t xml:space="preserve">подлежит заполнению с 1 июля 2017 года в соответствии </w:t>
      </w:r>
      <w:r w:rsidRPr="00CB16DA">
        <w:rPr>
          <w:rFonts w:ascii="Times New Roman" w:hAnsi="Times New Roman" w:cs="Times New Roman"/>
          <w:color w:val="000000"/>
          <w:sz w:val="28"/>
          <w:szCs w:val="28"/>
          <w:lang w:val="kk-KZ"/>
        </w:rPr>
        <w:t xml:space="preserve">с </w:t>
      </w:r>
      <w:r w:rsidRPr="00CB16DA">
        <w:rPr>
          <w:rFonts w:ascii="Times New Roman" w:hAnsi="Times New Roman" w:cs="Times New Roman"/>
          <w:color w:val="000000"/>
          <w:sz w:val="28"/>
          <w:szCs w:val="28"/>
        </w:rPr>
        <w:t>Закон</w:t>
      </w:r>
      <w:r w:rsidRPr="00CB16DA">
        <w:rPr>
          <w:rFonts w:ascii="Times New Roman" w:hAnsi="Times New Roman" w:cs="Times New Roman"/>
          <w:color w:val="000000"/>
          <w:sz w:val="28"/>
          <w:szCs w:val="28"/>
          <w:lang w:val="kk-KZ"/>
        </w:rPr>
        <w:t>ом</w:t>
      </w:r>
      <w:r w:rsidRPr="00CB16DA">
        <w:rPr>
          <w:rFonts w:ascii="Times New Roman" w:hAnsi="Times New Roman" w:cs="Times New Roman"/>
          <w:color w:val="000000"/>
          <w:sz w:val="28"/>
          <w:szCs w:val="28"/>
        </w:rPr>
        <w:t xml:space="preserve"> об обязательном социальном медицинском страховании.</w:t>
      </w:r>
    </w:p>
    <w:p w:rsidR="00C967CC" w:rsidRPr="00CB16DA" w:rsidRDefault="00C967CC" w:rsidP="00C967CC">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C967CC" w:rsidRPr="00CB16DA" w:rsidRDefault="00C967CC" w:rsidP="00C967CC">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lastRenderedPageBreak/>
        <w:t> </w:t>
      </w:r>
    </w:p>
    <w:p w:rsidR="00C967CC" w:rsidRPr="00CB16DA" w:rsidRDefault="00C967CC" w:rsidP="00C967CC">
      <w:pPr>
        <w:spacing w:after="0" w:line="240" w:lineRule="auto"/>
        <w:ind w:firstLine="709"/>
        <w:jc w:val="center"/>
        <w:rPr>
          <w:rFonts w:ascii="Times New Roman" w:eastAsia="Times New Roman" w:hAnsi="Times New Roman" w:cs="Times New Roman"/>
          <w:b/>
          <w:color w:val="000000" w:themeColor="text1"/>
          <w:sz w:val="28"/>
          <w:szCs w:val="28"/>
          <w:lang w:eastAsia="ru-RU"/>
        </w:rPr>
      </w:pPr>
      <w:bookmarkStart w:id="45" w:name="SUB2300"/>
      <w:bookmarkEnd w:id="45"/>
      <w:r w:rsidRPr="00CB16DA">
        <w:rPr>
          <w:rFonts w:ascii="Times New Roman" w:eastAsia="Times New Roman" w:hAnsi="Times New Roman" w:cs="Times New Roman"/>
          <w:b/>
          <w:bCs/>
          <w:color w:val="000000" w:themeColor="text1"/>
          <w:sz w:val="28"/>
          <w:szCs w:val="28"/>
          <w:lang w:eastAsia="ru-RU"/>
        </w:rPr>
        <w:t xml:space="preserve">Глава 5. Составление формы 200.03 «Исчисление суммы индивидуального подоходного налога и социального налога по структурному подразделению» </w:t>
      </w:r>
    </w:p>
    <w:p w:rsidR="00C967CC" w:rsidRPr="00CB16DA" w:rsidRDefault="00C967CC" w:rsidP="00C967CC">
      <w:pPr>
        <w:snapToGrid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bCs/>
          <w:color w:val="000000" w:themeColor="text1"/>
          <w:sz w:val="28"/>
          <w:szCs w:val="28"/>
          <w:lang w:eastAsia="ru-RU"/>
        </w:rPr>
        <w:t>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26. Данная форма предназначена для исчисления юридическим лицом-налоговым агентом суммы индивидуального подоходного налога, социального налога,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подлежащих уплате по филиалу/представительству, не признанных налоговыми агентами по индивидуальному</w:t>
      </w:r>
      <w:r w:rsidRPr="00CB16DA">
        <w:rPr>
          <w:rFonts w:ascii="Times New Roman" w:eastAsia="Times New Roman" w:hAnsi="Times New Roman" w:cs="Times New Roman"/>
          <w:snapToGrid w:val="0"/>
          <w:color w:val="000000" w:themeColor="text1"/>
          <w:sz w:val="28"/>
          <w:szCs w:val="28"/>
          <w:lang w:eastAsia="ru-RU"/>
        </w:rPr>
        <w:t xml:space="preserve"> подоходному налогу и самостоятельными плательщиками по социальному налогу</w:t>
      </w:r>
      <w:r w:rsidRPr="00CB16DA">
        <w:rPr>
          <w:rFonts w:ascii="Times New Roman" w:eastAsia="Times New Roman" w:hAnsi="Times New Roman" w:cs="Times New Roman"/>
          <w:color w:val="000000" w:themeColor="text1"/>
          <w:sz w:val="28"/>
          <w:szCs w:val="28"/>
          <w:lang w:eastAsia="ru-RU"/>
        </w:rPr>
        <w:t xml:space="preserve">. Форма составляется юридическим лицом по каждому филиалу/представительству в соответствии со </w:t>
      </w:r>
      <w:hyperlink r:id="rId25" w:history="1">
        <w:r w:rsidRPr="00CB16DA">
          <w:rPr>
            <w:rFonts w:ascii="Times New Roman" w:eastAsia="Times New Roman" w:hAnsi="Times New Roman" w:cs="Times New Roman"/>
            <w:bCs/>
            <w:color w:val="000000" w:themeColor="text1"/>
            <w:sz w:val="28"/>
            <w:szCs w:val="28"/>
            <w:lang w:eastAsia="ru-RU"/>
          </w:rPr>
          <w:t>статьями 161, 162</w:t>
        </w:r>
      </w:hyperlink>
      <w:bookmarkEnd w:id="34"/>
      <w:r w:rsidRPr="00CB16DA">
        <w:rPr>
          <w:rFonts w:ascii="Times New Roman" w:eastAsia="Times New Roman" w:hAnsi="Times New Roman" w:cs="Times New Roman"/>
          <w:color w:val="000000" w:themeColor="text1"/>
          <w:sz w:val="28"/>
          <w:szCs w:val="28"/>
          <w:lang w:eastAsia="ru-RU"/>
        </w:rPr>
        <w:t xml:space="preserve">, </w:t>
      </w:r>
      <w:bookmarkStart w:id="46" w:name="sub1002376812"/>
      <w:r w:rsidRPr="00CB16DA">
        <w:rPr>
          <w:rFonts w:ascii="Times New Roman" w:eastAsia="Times New Roman" w:hAnsi="Times New Roman" w:cs="Times New Roman"/>
          <w:color w:val="000000" w:themeColor="text1"/>
          <w:sz w:val="28"/>
          <w:szCs w:val="28"/>
          <w:lang w:eastAsia="ru-RU"/>
        </w:rPr>
        <w:fldChar w:fldCharType="begin"/>
      </w:r>
      <w:r w:rsidRPr="00CB16DA">
        <w:rPr>
          <w:rFonts w:ascii="Times New Roman" w:eastAsia="Times New Roman" w:hAnsi="Times New Roman" w:cs="Times New Roman"/>
          <w:color w:val="000000" w:themeColor="text1"/>
          <w:sz w:val="28"/>
          <w:szCs w:val="28"/>
          <w:lang w:eastAsia="ru-RU"/>
        </w:rPr>
        <w:instrText xml:space="preserve"> HYPERLINK "jl:30366217.3620000%20" </w:instrText>
      </w:r>
      <w:r w:rsidRPr="00CB16DA">
        <w:rPr>
          <w:rFonts w:ascii="Times New Roman" w:eastAsia="Times New Roman" w:hAnsi="Times New Roman" w:cs="Times New Roman"/>
          <w:color w:val="000000" w:themeColor="text1"/>
          <w:sz w:val="28"/>
          <w:szCs w:val="28"/>
          <w:lang w:eastAsia="ru-RU"/>
        </w:rPr>
        <w:fldChar w:fldCharType="separate"/>
      </w:r>
      <w:r w:rsidRPr="00CB16DA">
        <w:rPr>
          <w:rFonts w:ascii="Times New Roman" w:eastAsia="Times New Roman" w:hAnsi="Times New Roman" w:cs="Times New Roman"/>
          <w:bCs/>
          <w:color w:val="000000" w:themeColor="text1"/>
          <w:sz w:val="28"/>
          <w:szCs w:val="28"/>
          <w:lang w:eastAsia="ru-RU"/>
        </w:rPr>
        <w:t>362</w:t>
      </w:r>
      <w:r w:rsidRPr="00CB16DA">
        <w:rPr>
          <w:rFonts w:ascii="Times New Roman" w:eastAsia="Times New Roman" w:hAnsi="Times New Roman" w:cs="Times New Roman"/>
          <w:color w:val="000000" w:themeColor="text1"/>
          <w:sz w:val="28"/>
          <w:szCs w:val="28"/>
          <w:lang w:eastAsia="ru-RU"/>
        </w:rPr>
        <w:fldChar w:fldCharType="end"/>
      </w:r>
      <w:bookmarkEnd w:id="46"/>
      <w:r w:rsidRPr="00CB16DA">
        <w:rPr>
          <w:rFonts w:ascii="Times New Roman" w:eastAsia="Times New Roman" w:hAnsi="Times New Roman" w:cs="Times New Roman"/>
          <w:color w:val="000000" w:themeColor="text1"/>
          <w:sz w:val="28"/>
          <w:szCs w:val="28"/>
          <w:lang w:eastAsia="ru-RU"/>
        </w:rPr>
        <w:t xml:space="preserve">, </w:t>
      </w:r>
      <w:bookmarkStart w:id="47" w:name="sub1002376814"/>
      <w:r w:rsidRPr="00CB16DA">
        <w:rPr>
          <w:rFonts w:ascii="Times New Roman" w:eastAsia="Times New Roman" w:hAnsi="Times New Roman" w:cs="Times New Roman"/>
          <w:color w:val="000000" w:themeColor="text1"/>
          <w:sz w:val="28"/>
          <w:szCs w:val="28"/>
          <w:lang w:eastAsia="ru-RU"/>
        </w:rPr>
        <w:br/>
      </w:r>
      <w:hyperlink r:id="rId26" w:history="1">
        <w:r w:rsidRPr="00CB16DA">
          <w:rPr>
            <w:rFonts w:ascii="Times New Roman" w:eastAsia="Times New Roman" w:hAnsi="Times New Roman" w:cs="Times New Roman"/>
            <w:bCs/>
            <w:color w:val="000000" w:themeColor="text1"/>
            <w:sz w:val="28"/>
            <w:szCs w:val="28"/>
            <w:lang w:eastAsia="ru-RU"/>
          </w:rPr>
          <w:t>364</w:t>
        </w:r>
      </w:hyperlink>
      <w:bookmarkEnd w:id="47"/>
      <w:r w:rsidRPr="00CB16DA">
        <w:rPr>
          <w:rFonts w:ascii="Times New Roman" w:eastAsia="Times New Roman" w:hAnsi="Times New Roman" w:cs="Times New Roman"/>
          <w:color w:val="000000" w:themeColor="text1"/>
          <w:sz w:val="28"/>
          <w:szCs w:val="28"/>
          <w:lang w:eastAsia="ru-RU"/>
        </w:rPr>
        <w:t xml:space="preserve"> Налогового кодекса.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8" w:name="SUB2400"/>
      <w:bookmarkEnd w:id="48"/>
      <w:r w:rsidRPr="00CB16DA">
        <w:rPr>
          <w:rFonts w:ascii="Times New Roman" w:eastAsia="Times New Roman" w:hAnsi="Times New Roman" w:cs="Times New Roman"/>
          <w:color w:val="000000" w:themeColor="text1"/>
          <w:sz w:val="28"/>
          <w:szCs w:val="28"/>
          <w:lang w:eastAsia="ru-RU"/>
        </w:rPr>
        <w:t xml:space="preserve">27. В разделе «Общая информация о налогоплательщике (налоговом агенте)»: </w:t>
      </w:r>
    </w:p>
    <w:p w:rsidR="00C967CC" w:rsidRPr="00CB16DA" w:rsidRDefault="00C967CC" w:rsidP="00C967CC">
      <w:pPr>
        <w:keepNext/>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1) БИН - бизнес-идентификационный номер юридического лица-налогового агента. При исполнении налогового обязательства доверительным управляющим в строке указывается бизнес-идентификационный номер доверительного управляющего;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2) наименование налогового агента.</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Указывается наименование юридического лица в соответствии с учредительными документами.</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При исполнении налогового обязательства доверительным управляющим в строке указывается наименование юридического лица-доверительного управляющего;</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3) код органа государственных доходов по месту регистрационного учета налогового агента.</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Указывается код органа государственных доходов по месту регистрационного учета юридического лица;</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4) налоговый период, за который представляется налоговая отчетность (квартал, год) - квартал, в который входят отчетные налоговые периоды (указывается арабскими цифрами);</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5) вид налоговой отчетности.</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С</w:t>
      </w:r>
      <w:r w:rsidRPr="00CB16DA">
        <w:rPr>
          <w:rFonts w:ascii="Times New Roman" w:eastAsia="Times New Roman" w:hAnsi="Times New Roman" w:cs="Times New Roman"/>
          <w:snapToGrid w:val="0"/>
          <w:color w:val="000000" w:themeColor="text1"/>
          <w:sz w:val="28"/>
          <w:szCs w:val="28"/>
          <w:lang w:eastAsia="ru-RU"/>
        </w:rPr>
        <w:t xml:space="preserve">оответствующие ячейки отмечаются с учетом отнесения декларации к видам налоговой отчетности, указанным в </w:t>
      </w:r>
      <w:hyperlink r:id="rId27" w:history="1">
        <w:r w:rsidRPr="00CB16DA">
          <w:rPr>
            <w:rFonts w:ascii="Times New Roman" w:eastAsia="Times New Roman" w:hAnsi="Times New Roman" w:cs="Times New Roman"/>
            <w:bCs/>
            <w:snapToGrid w:val="0"/>
            <w:color w:val="000000" w:themeColor="text1"/>
            <w:sz w:val="28"/>
            <w:szCs w:val="28"/>
            <w:lang w:eastAsia="ru-RU"/>
          </w:rPr>
          <w:t>статье 63</w:t>
        </w:r>
      </w:hyperlink>
      <w:bookmarkEnd w:id="29"/>
      <w:r w:rsidRPr="00CB16DA">
        <w:rPr>
          <w:rFonts w:ascii="Times New Roman" w:eastAsia="Times New Roman" w:hAnsi="Times New Roman" w:cs="Times New Roman"/>
          <w:snapToGrid w:val="0"/>
          <w:color w:val="000000" w:themeColor="text1"/>
          <w:sz w:val="28"/>
          <w:szCs w:val="28"/>
          <w:lang w:eastAsia="ru-RU"/>
        </w:rPr>
        <w:t xml:space="preserve"> Налогового кодекса;</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6) номер и дата уведомления.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Строки заполняются в случае представления вида декларации, предусмотренного </w:t>
      </w:r>
      <w:hyperlink r:id="rId28" w:history="1">
        <w:r w:rsidRPr="00CB16DA">
          <w:rPr>
            <w:rFonts w:ascii="Times New Roman" w:eastAsia="Times New Roman" w:hAnsi="Times New Roman" w:cs="Times New Roman"/>
            <w:bCs/>
            <w:color w:val="000000" w:themeColor="text1"/>
            <w:sz w:val="28"/>
            <w:szCs w:val="28"/>
            <w:lang w:eastAsia="ru-RU"/>
          </w:rPr>
          <w:t>подпунктом 4) пункта 3 статьи 63</w:t>
        </w:r>
      </w:hyperlink>
      <w:bookmarkEnd w:id="30"/>
      <w:r w:rsidRPr="00CB16DA">
        <w:rPr>
          <w:rFonts w:ascii="Times New Roman" w:eastAsia="Times New Roman" w:hAnsi="Times New Roman" w:cs="Times New Roman"/>
          <w:color w:val="000000" w:themeColor="text1"/>
          <w:sz w:val="28"/>
          <w:szCs w:val="28"/>
          <w:lang w:eastAsia="ru-RU"/>
        </w:rPr>
        <w:t xml:space="preserve"> Налогового кодекса</w:t>
      </w:r>
      <w:r w:rsidRPr="00CB16DA">
        <w:rPr>
          <w:rFonts w:ascii="Times New Roman" w:eastAsia="Times New Roman" w:hAnsi="Times New Roman" w:cs="Times New Roman"/>
          <w:snapToGrid w:val="0"/>
          <w:color w:val="000000" w:themeColor="text1"/>
          <w:sz w:val="28"/>
          <w:szCs w:val="28"/>
          <w:lang w:eastAsia="ru-RU"/>
        </w:rPr>
        <w:t>;</w:t>
      </w:r>
    </w:p>
    <w:p w:rsidR="00C967CC" w:rsidRPr="00CB16DA" w:rsidRDefault="00C967CC" w:rsidP="00C967CC">
      <w:pPr>
        <w:keepNext/>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7) БИН - бизнес-идентификационный номер филиала/представительства; </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8) наименование филиала/представительства.</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lastRenderedPageBreak/>
        <w:t xml:space="preserve">Указываются наименование филиала/представительства в соответствии с учредительными документами; </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9) код органа государственных доходов по месту регистрационного учета филиала/представительства.</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Указывается код органа государственных доходов по месту регистрационного учета филиала/представительства.</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9" w:name="SUB2500"/>
      <w:bookmarkEnd w:id="49"/>
      <w:r w:rsidRPr="00CB16DA">
        <w:rPr>
          <w:rFonts w:ascii="Times New Roman" w:eastAsia="Times New Roman" w:hAnsi="Times New Roman" w:cs="Times New Roman"/>
          <w:color w:val="000000" w:themeColor="text1"/>
          <w:sz w:val="28"/>
          <w:szCs w:val="28"/>
          <w:lang w:eastAsia="ru-RU"/>
        </w:rPr>
        <w:t>28. В разделе «Расчетные показатели»:</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1) строки 200.03.001 I, 200.03.001 II и 200.03.001 III предназначены для отражения суммы индивидуального подоходного налога, исчисленного с доходов, выплаченных физическим лицам, и подлежащего перечислению в бюджет по филиалу/представительству за каждый месяц отчетного квартала.</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Строка 200.03.001 IV предназначена для отражения итоговой суммы налога за отчетный квартал, определяемой как сумма строк 200.03.001 I, 200.03.001 II, 200.03.001 III;</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2) строки 200.03.002 I, 200.03.002 II и 200.03.002 III предназначены для отражения суммы обязательных пенсионных взносов, исчисленных с выплаченных доходов физических лиц и подлежащих перечислению в </w:t>
      </w:r>
      <w:r w:rsidR="00B13A8E">
        <w:rPr>
          <w:rFonts w:ascii="Times New Roman" w:eastAsia="Times New Roman" w:hAnsi="Times New Roman" w:cs="Times New Roman"/>
          <w:color w:val="000000" w:themeColor="text1"/>
          <w:sz w:val="28"/>
          <w:szCs w:val="28"/>
          <w:lang w:eastAsia="ru-RU"/>
        </w:rPr>
        <w:t>ЕНПФ</w:t>
      </w:r>
      <w:r w:rsidRPr="00CB16DA">
        <w:rPr>
          <w:rFonts w:ascii="Times New Roman" w:eastAsia="Times New Roman" w:hAnsi="Times New Roman" w:cs="Times New Roman"/>
          <w:color w:val="000000" w:themeColor="text1"/>
          <w:sz w:val="28"/>
          <w:szCs w:val="28"/>
          <w:lang w:eastAsia="ru-RU"/>
        </w:rPr>
        <w:t xml:space="preserve"> по филиалу/представительству за каждый месяц отчетного квартала, в соответствии с </w:t>
      </w:r>
      <w:hyperlink r:id="rId29" w:history="1">
        <w:r w:rsidRPr="00CB16DA">
          <w:rPr>
            <w:rFonts w:ascii="Times New Roman" w:eastAsia="Times New Roman" w:hAnsi="Times New Roman" w:cs="Times New Roman"/>
            <w:bCs/>
            <w:color w:val="000000" w:themeColor="text1"/>
            <w:sz w:val="28"/>
            <w:szCs w:val="28"/>
            <w:lang w:eastAsia="ru-RU"/>
          </w:rPr>
          <w:t>пенсионным законодательством</w:t>
        </w:r>
      </w:hyperlink>
      <w:bookmarkEnd w:id="6"/>
      <w:r w:rsidRPr="00CB16DA">
        <w:rPr>
          <w:rFonts w:ascii="Times New Roman" w:eastAsia="Times New Roman" w:hAnsi="Times New Roman" w:cs="Times New Roman"/>
          <w:color w:val="000000" w:themeColor="text1"/>
          <w:sz w:val="28"/>
          <w:szCs w:val="28"/>
          <w:lang w:eastAsia="ru-RU"/>
        </w:rPr>
        <w:t xml:space="preserve"> Республики Казахстан.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Строка 200.03.002 IV предназначена для отражения итоговой суммы обязательных пенсионных взносов за отчетный квартал, определяемой как сумма строк 200.03.002 I, 200.03.002 II и 200.03.002 III;</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3) строки 200.03.003 I, 200.03.003 II и 200.03.003 III предназначены для отражения суммы обязательных профессиональных пенсионных взносов, исчисляемых с доходов, начисленных работникам за месяц и подлежащих перечислению в </w:t>
      </w:r>
      <w:r w:rsidR="00B13A8E">
        <w:rPr>
          <w:rFonts w:ascii="Times New Roman" w:eastAsia="Times New Roman" w:hAnsi="Times New Roman" w:cs="Times New Roman"/>
          <w:color w:val="000000" w:themeColor="text1"/>
          <w:sz w:val="28"/>
          <w:szCs w:val="28"/>
          <w:lang w:eastAsia="ru-RU"/>
        </w:rPr>
        <w:t>ЕНПФ</w:t>
      </w:r>
      <w:r w:rsidRPr="00CB16DA">
        <w:rPr>
          <w:rFonts w:ascii="Times New Roman" w:eastAsia="Times New Roman" w:hAnsi="Times New Roman" w:cs="Times New Roman"/>
          <w:color w:val="000000" w:themeColor="text1"/>
          <w:sz w:val="28"/>
          <w:szCs w:val="28"/>
          <w:lang w:eastAsia="ru-RU"/>
        </w:rPr>
        <w:t xml:space="preserve"> по филиалу/представительству за каждый месяц отчетного квартала, в соответствии с пенсионным законодательством Республики Казахстан.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Строка 200.03.003 IV предназначена для отражения итоговой суммы обязательных профессиональных пенсионных взносов за отчетный квартал, определяемой как сумма строк 200.03.003 I, 200.03.003 II и 200.03.003 III;</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4) строки 200.03.004 I, 200.03.004 II и 200.03.004 III предназначены для отражения суммы социального налога по филиалу/представительству за каждый месяц отчетного квартала.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Строка 200.03.004 IV предназначена для отражения итоговой суммы налога за отчетный квартал, определяемой как сумма строк 200.03.004 I, 200.03.004 II и 200.03.004 III; </w:t>
      </w:r>
    </w:p>
    <w:p w:rsidR="00B13A8E"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5) строки 200.03.005 I, 200.03.005 II, 200.03.005 III предназначены для отражения суммы социальных отчислений по филиалу/представительству в каждом месяце отчетного квартала, определяемых в соответствии с </w:t>
      </w:r>
      <w:hyperlink r:id="rId30" w:history="1">
        <w:r w:rsidRPr="00CB16DA">
          <w:rPr>
            <w:rFonts w:ascii="Times New Roman" w:eastAsia="Times New Roman" w:hAnsi="Times New Roman" w:cs="Times New Roman"/>
            <w:bCs/>
            <w:color w:val="000000" w:themeColor="text1"/>
            <w:sz w:val="28"/>
            <w:szCs w:val="28"/>
            <w:lang w:eastAsia="ru-RU"/>
          </w:rPr>
          <w:t>Законом</w:t>
        </w:r>
      </w:hyperlink>
      <w:bookmarkEnd w:id="7"/>
      <w:r w:rsidRPr="00CB16DA">
        <w:rPr>
          <w:rFonts w:ascii="Times New Roman" w:eastAsia="Times New Roman" w:hAnsi="Times New Roman" w:cs="Times New Roman"/>
          <w:color w:val="000000" w:themeColor="text1"/>
          <w:sz w:val="28"/>
          <w:szCs w:val="28"/>
          <w:lang w:eastAsia="ru-RU"/>
        </w:rPr>
        <w:t xml:space="preserve"> об обязательном социальном страховании.</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lastRenderedPageBreak/>
        <w:t>Строка 200.03.005 IV предназначена для отражения итоговой суммы социальных отчислений за отчетный квартал, определяемой как сумма строк 200.03.005 I, 200.03.005 II и 200.03.005 III;</w:t>
      </w:r>
    </w:p>
    <w:p w:rsidR="00C967CC" w:rsidRPr="00CB16DA" w:rsidRDefault="00C967CC" w:rsidP="00C967CC">
      <w:pPr>
        <w:widowControl w:val="0"/>
        <w:suppressAutoHyphens/>
        <w:spacing w:after="0" w:line="240" w:lineRule="auto"/>
        <w:ind w:firstLine="709"/>
        <w:jc w:val="both"/>
        <w:rPr>
          <w:rFonts w:ascii="Times New Roman" w:hAnsi="Times New Roman" w:cs="Times New Roman"/>
          <w:color w:val="000000" w:themeColor="text1"/>
          <w:sz w:val="28"/>
          <w:szCs w:val="28"/>
        </w:rPr>
      </w:pPr>
      <w:r w:rsidRPr="00CB16DA">
        <w:rPr>
          <w:rFonts w:ascii="Times New Roman" w:hAnsi="Times New Roman" w:cs="Times New Roman"/>
          <w:color w:val="000000" w:themeColor="text1"/>
          <w:sz w:val="28"/>
          <w:szCs w:val="28"/>
        </w:rPr>
        <w:t xml:space="preserve">6) строки 200.03.006 I, 200.03.006 II, 200.03.006 III предназначены для отражения суммы дохода, применяемого для исчисления отчислений  на </w:t>
      </w:r>
      <w:r w:rsidR="00B13A8E">
        <w:rPr>
          <w:rFonts w:ascii="Times New Roman" w:hAnsi="Times New Roman" w:cs="Times New Roman"/>
          <w:color w:val="000000" w:themeColor="text1"/>
          <w:sz w:val="28"/>
          <w:szCs w:val="28"/>
        </w:rPr>
        <w:t>ОСМС</w:t>
      </w:r>
      <w:r w:rsidRPr="00CB16DA">
        <w:rPr>
          <w:rFonts w:ascii="Times New Roman" w:hAnsi="Times New Roman" w:cs="Times New Roman"/>
          <w:color w:val="000000" w:themeColor="text1"/>
          <w:sz w:val="28"/>
          <w:szCs w:val="28"/>
        </w:rPr>
        <w:t xml:space="preserve"> в соответствии с Законом об обязательном социальном медицинском страховании в каждом месяце отчетного квартала.       </w:t>
      </w:r>
    </w:p>
    <w:p w:rsidR="00C967CC" w:rsidRPr="00CB16DA" w:rsidRDefault="00C967CC" w:rsidP="00C967CC">
      <w:pPr>
        <w:pStyle w:val="3"/>
        <w:widowControl w:val="0"/>
        <w:spacing w:after="0"/>
        <w:ind w:left="0" w:firstLine="709"/>
        <w:jc w:val="both"/>
        <w:rPr>
          <w:color w:val="000000" w:themeColor="text1"/>
          <w:sz w:val="28"/>
          <w:szCs w:val="28"/>
        </w:rPr>
      </w:pPr>
      <w:r w:rsidRPr="00CB16DA">
        <w:rPr>
          <w:color w:val="000000" w:themeColor="text1"/>
          <w:sz w:val="28"/>
          <w:szCs w:val="28"/>
        </w:rPr>
        <w:t xml:space="preserve">Строка 200.03.006 </w:t>
      </w:r>
      <w:r w:rsidRPr="00CB16DA">
        <w:rPr>
          <w:color w:val="000000" w:themeColor="text1"/>
          <w:sz w:val="28"/>
          <w:szCs w:val="28"/>
          <w:lang w:val="en-US" w:eastAsia="ko-KR"/>
        </w:rPr>
        <w:t>IV</w:t>
      </w:r>
      <w:r w:rsidRPr="00CB16DA">
        <w:rPr>
          <w:color w:val="000000" w:themeColor="text1"/>
          <w:sz w:val="28"/>
          <w:szCs w:val="28"/>
          <w:lang w:eastAsia="ko-KR"/>
        </w:rPr>
        <w:t xml:space="preserve"> </w:t>
      </w:r>
      <w:r w:rsidRPr="00CB16DA">
        <w:rPr>
          <w:color w:val="000000" w:themeColor="text1"/>
          <w:sz w:val="28"/>
          <w:szCs w:val="28"/>
        </w:rPr>
        <w:t>предназначена для отражения</w:t>
      </w:r>
      <w:r w:rsidRPr="00CB16DA">
        <w:rPr>
          <w:color w:val="000000" w:themeColor="text1"/>
          <w:sz w:val="28"/>
          <w:szCs w:val="28"/>
          <w:lang w:eastAsia="ko-KR"/>
        </w:rPr>
        <w:t xml:space="preserve"> итоговой суммы дохода </w:t>
      </w:r>
      <w:r w:rsidRPr="00CB16DA">
        <w:rPr>
          <w:color w:val="000000" w:themeColor="text1"/>
          <w:sz w:val="28"/>
          <w:szCs w:val="28"/>
        </w:rPr>
        <w:t>за отчетный квартал, определяемой как сумма строк 200.03.006 I, 200.03.006 II, 200.03.006 III.</w:t>
      </w:r>
    </w:p>
    <w:p w:rsidR="00C967CC" w:rsidRPr="00CB16DA" w:rsidRDefault="00C967CC" w:rsidP="00C967CC">
      <w:pPr>
        <w:pStyle w:val="3"/>
        <w:widowControl w:val="0"/>
        <w:spacing w:after="0"/>
        <w:ind w:left="0" w:firstLine="709"/>
        <w:jc w:val="both"/>
        <w:rPr>
          <w:color w:val="000000" w:themeColor="text1"/>
          <w:sz w:val="28"/>
          <w:szCs w:val="28"/>
        </w:rPr>
      </w:pPr>
      <w:r w:rsidRPr="00CB16DA">
        <w:rPr>
          <w:sz w:val="28"/>
          <w:szCs w:val="28"/>
        </w:rPr>
        <w:t>Строки 200.03.006 I, 200.03.006 II, 200.03.006 III,  200.03.006 IV подлежат заполнению с 1 июля 2017 года в соответствии с Законом об обязательном социальном медицинском страховании;</w:t>
      </w:r>
    </w:p>
    <w:p w:rsidR="00C967CC" w:rsidRPr="00CB16DA" w:rsidRDefault="00C967CC" w:rsidP="00C967CC">
      <w:pPr>
        <w:widowControl w:val="0"/>
        <w:suppressAutoHyphens/>
        <w:spacing w:after="0" w:line="240" w:lineRule="auto"/>
        <w:ind w:firstLine="709"/>
        <w:jc w:val="both"/>
        <w:rPr>
          <w:rFonts w:ascii="Times New Roman" w:hAnsi="Times New Roman" w:cs="Times New Roman"/>
          <w:color w:val="000000" w:themeColor="text1"/>
          <w:sz w:val="28"/>
          <w:szCs w:val="28"/>
        </w:rPr>
      </w:pPr>
      <w:r w:rsidRPr="00CB16DA">
        <w:rPr>
          <w:rFonts w:ascii="Times New Roman" w:hAnsi="Times New Roman" w:cs="Times New Roman"/>
          <w:color w:val="000000" w:themeColor="text1"/>
          <w:sz w:val="28"/>
          <w:szCs w:val="28"/>
        </w:rPr>
        <w:t xml:space="preserve">7) строки 200.03.007 I, 200.03.007 II, 200.03.007 III предназначены для отражения суммы дохода, применяемого для исчисления взносов на </w:t>
      </w:r>
      <w:r w:rsidR="00B13A8E">
        <w:rPr>
          <w:rFonts w:ascii="Times New Roman" w:hAnsi="Times New Roman" w:cs="Times New Roman"/>
          <w:color w:val="000000" w:themeColor="text1"/>
          <w:sz w:val="28"/>
          <w:szCs w:val="28"/>
        </w:rPr>
        <w:t>ОСМС</w:t>
      </w:r>
      <w:r w:rsidRPr="00CB16DA">
        <w:rPr>
          <w:rFonts w:ascii="Times New Roman" w:hAnsi="Times New Roman" w:cs="Times New Roman"/>
          <w:color w:val="000000" w:themeColor="text1"/>
          <w:sz w:val="28"/>
          <w:szCs w:val="28"/>
        </w:rPr>
        <w:t xml:space="preserve"> в соответствии с Законом об обязательном социальном медицинском страховании в каждом месяце отчетного квартала.       </w:t>
      </w:r>
    </w:p>
    <w:p w:rsidR="00C967CC" w:rsidRPr="00CB16DA" w:rsidRDefault="00C967CC" w:rsidP="00C967CC">
      <w:pPr>
        <w:pStyle w:val="3"/>
        <w:widowControl w:val="0"/>
        <w:spacing w:after="0"/>
        <w:ind w:left="0" w:firstLine="709"/>
        <w:jc w:val="both"/>
        <w:rPr>
          <w:color w:val="000000" w:themeColor="text1"/>
          <w:sz w:val="28"/>
          <w:szCs w:val="28"/>
        </w:rPr>
      </w:pPr>
      <w:r w:rsidRPr="00CB16DA">
        <w:rPr>
          <w:color w:val="000000" w:themeColor="text1"/>
          <w:sz w:val="28"/>
          <w:szCs w:val="28"/>
        </w:rPr>
        <w:t xml:space="preserve">Строка 200.03.007 </w:t>
      </w:r>
      <w:r w:rsidRPr="00CB16DA">
        <w:rPr>
          <w:color w:val="000000" w:themeColor="text1"/>
          <w:sz w:val="28"/>
          <w:szCs w:val="28"/>
          <w:lang w:val="en-US" w:eastAsia="ko-KR"/>
        </w:rPr>
        <w:t>IV</w:t>
      </w:r>
      <w:r w:rsidRPr="00CB16DA">
        <w:rPr>
          <w:color w:val="000000" w:themeColor="text1"/>
          <w:sz w:val="28"/>
          <w:szCs w:val="28"/>
          <w:lang w:eastAsia="ko-KR"/>
        </w:rPr>
        <w:t xml:space="preserve"> </w:t>
      </w:r>
      <w:r w:rsidRPr="00CB16DA">
        <w:rPr>
          <w:color w:val="000000" w:themeColor="text1"/>
          <w:sz w:val="28"/>
          <w:szCs w:val="28"/>
        </w:rPr>
        <w:t>предназначена для отражения</w:t>
      </w:r>
      <w:r w:rsidRPr="00CB16DA">
        <w:rPr>
          <w:color w:val="000000" w:themeColor="text1"/>
          <w:sz w:val="28"/>
          <w:szCs w:val="28"/>
          <w:lang w:eastAsia="ko-KR"/>
        </w:rPr>
        <w:t xml:space="preserve"> итоговой суммы дохода </w:t>
      </w:r>
      <w:r w:rsidRPr="00CB16DA">
        <w:rPr>
          <w:color w:val="000000" w:themeColor="text1"/>
          <w:sz w:val="28"/>
          <w:szCs w:val="28"/>
        </w:rPr>
        <w:t>за отчетный квартал, определяемой как сумма строк 200.03.007 I, 200.03.007 II, 200.03.007 III.</w:t>
      </w:r>
    </w:p>
    <w:p w:rsidR="00C967CC" w:rsidRPr="00CB16DA" w:rsidRDefault="00C967CC" w:rsidP="00C967CC">
      <w:pPr>
        <w:pStyle w:val="3"/>
        <w:widowControl w:val="0"/>
        <w:spacing w:after="0"/>
        <w:ind w:left="0" w:firstLine="709"/>
        <w:jc w:val="both"/>
        <w:rPr>
          <w:color w:val="000000" w:themeColor="text1"/>
          <w:sz w:val="28"/>
          <w:szCs w:val="28"/>
        </w:rPr>
      </w:pPr>
      <w:r w:rsidRPr="00CB16DA">
        <w:rPr>
          <w:sz w:val="28"/>
          <w:szCs w:val="28"/>
        </w:rPr>
        <w:t>Строки 200.03.007 I, 200.03.007 II, 200.03.007 III,  200.03.007 IV подлежат заполнению с 1 июля 2017 года в соответствии с Законом об обязательном социальном медицинском страховании.</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0" w:name="SUB2600"/>
      <w:bookmarkEnd w:id="50"/>
      <w:r w:rsidRPr="00CB16DA">
        <w:rPr>
          <w:rFonts w:ascii="Times New Roman" w:eastAsia="Times New Roman" w:hAnsi="Times New Roman" w:cs="Times New Roman"/>
          <w:color w:val="000000" w:themeColor="text1"/>
          <w:sz w:val="28"/>
          <w:szCs w:val="28"/>
          <w:lang w:eastAsia="ru-RU"/>
        </w:rPr>
        <w:t>29. В разделе «Ответственность налогового агента»:</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1) в поле «Ф.И.О. Руководителя» указываются фамилия, имя, отчество (при его наличии) руководителя в соответствии с учредительными</w:t>
      </w:r>
      <w:r w:rsidR="00C50491">
        <w:rPr>
          <w:rFonts w:ascii="Times New Roman" w:eastAsia="Times New Roman" w:hAnsi="Times New Roman" w:cs="Times New Roman"/>
          <w:color w:val="000000" w:themeColor="text1"/>
          <w:sz w:val="28"/>
          <w:szCs w:val="28"/>
          <w:lang w:eastAsia="ru-RU"/>
        </w:rPr>
        <w:t xml:space="preserve"> и (или) распорядительными</w:t>
      </w:r>
      <w:r w:rsidRPr="00CB16DA">
        <w:rPr>
          <w:rFonts w:ascii="Times New Roman" w:eastAsia="Times New Roman" w:hAnsi="Times New Roman" w:cs="Times New Roman"/>
          <w:color w:val="000000" w:themeColor="text1"/>
          <w:sz w:val="28"/>
          <w:szCs w:val="28"/>
          <w:lang w:eastAsia="ru-RU"/>
        </w:rPr>
        <w:t xml:space="preserve"> документами. </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При исполнении налогового обязательства доверительным управляющим указываются фамилия, имя, отчество (при его наличии) доверительного управляющего в соответствии с договором доверительного управления имуществом либо выгодоприобретателя в иных случаях возникновения доверительного управления; </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2) дата подачи.</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Указывается дата представления формы 200.03 в орган государственных доходов;</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3) код органа государственных доходов - бенефициара по индивидуальному подоходному налогу и социальному налогу.</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Указывается код органа государственных доходов по месту регистрационного учета филиала/представительства;</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4) код органа государственных доходов - бенефициара по обязательным пенсионным взносам и социальным отчислениям.</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Указывается код органа государственных доходов по месту нахождения филиала/представительства;</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lastRenderedPageBreak/>
        <w:t xml:space="preserve">5) в поле «Ф.И.О. должностного лица, принявшего форму» указываются фамилия, имя, отчество (при его наличии) работника органа государственных доходов, принявшего форму 200.03; </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6) дата приема.</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Указывается дата представления формы 200.03 в соответствии с </w:t>
      </w:r>
      <w:hyperlink r:id="rId31" w:history="1">
        <w:r w:rsidRPr="00CB16DA">
          <w:rPr>
            <w:rFonts w:ascii="Times New Roman" w:eastAsia="Times New Roman" w:hAnsi="Times New Roman" w:cs="Times New Roman"/>
            <w:bCs/>
            <w:color w:val="000000" w:themeColor="text1"/>
            <w:sz w:val="28"/>
            <w:szCs w:val="28"/>
            <w:lang w:eastAsia="ru-RU"/>
          </w:rPr>
          <w:t>пунктом 2 статьи 584</w:t>
        </w:r>
      </w:hyperlink>
      <w:bookmarkEnd w:id="36"/>
      <w:r w:rsidRPr="00CB16DA">
        <w:rPr>
          <w:rFonts w:ascii="Times New Roman" w:eastAsia="Times New Roman" w:hAnsi="Times New Roman" w:cs="Times New Roman"/>
          <w:color w:val="000000" w:themeColor="text1"/>
          <w:sz w:val="28"/>
          <w:szCs w:val="28"/>
          <w:lang w:eastAsia="ru-RU"/>
        </w:rPr>
        <w:t xml:space="preserve"> Налогового кодекса;</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7) входящий номер документа.</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Указывается регистрационный номер формы 200.03, присваиваемый органом государственных доходов;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8) дата почтового штемпеля.</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Указывается дата почтового штемпеля, проставленного почтовой или иной организацией связи.</w:t>
      </w:r>
    </w:p>
    <w:p w:rsidR="00C967CC" w:rsidRPr="00CB16DA" w:rsidRDefault="00C967CC" w:rsidP="00C967CC">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bCs/>
          <w:color w:val="000000" w:themeColor="text1"/>
          <w:sz w:val="28"/>
          <w:szCs w:val="28"/>
          <w:lang w:eastAsia="ru-RU"/>
        </w:rPr>
        <w:t> </w:t>
      </w:r>
    </w:p>
    <w:p w:rsidR="00C967CC" w:rsidRPr="00CB16DA" w:rsidRDefault="00C967CC" w:rsidP="00C967CC">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bCs/>
          <w:color w:val="000000" w:themeColor="text1"/>
          <w:sz w:val="28"/>
          <w:szCs w:val="28"/>
          <w:lang w:eastAsia="ru-RU"/>
        </w:rPr>
        <w:t> </w:t>
      </w:r>
    </w:p>
    <w:p w:rsidR="00C967CC" w:rsidRPr="00CB16DA" w:rsidRDefault="00C967CC" w:rsidP="00C967CC">
      <w:pPr>
        <w:spacing w:after="0" w:line="240" w:lineRule="auto"/>
        <w:ind w:firstLine="709"/>
        <w:jc w:val="center"/>
        <w:rPr>
          <w:rFonts w:ascii="Times New Roman" w:eastAsia="Times New Roman" w:hAnsi="Times New Roman" w:cs="Times New Roman"/>
          <w:b/>
          <w:color w:val="000000" w:themeColor="text1"/>
          <w:sz w:val="28"/>
          <w:szCs w:val="28"/>
          <w:lang w:eastAsia="ru-RU"/>
        </w:rPr>
      </w:pPr>
      <w:bookmarkStart w:id="51" w:name="SUB2700"/>
      <w:bookmarkEnd w:id="51"/>
      <w:r w:rsidRPr="00CB16DA">
        <w:rPr>
          <w:rFonts w:ascii="Times New Roman" w:eastAsia="Times New Roman" w:hAnsi="Times New Roman" w:cs="Times New Roman"/>
          <w:b/>
          <w:bCs/>
          <w:color w:val="000000" w:themeColor="text1"/>
          <w:sz w:val="28"/>
          <w:szCs w:val="28"/>
          <w:lang w:eastAsia="ru-RU"/>
        </w:rPr>
        <w:t>Глава 6. Составление формы 200.04 «Исчисление социального налога налогоплательщиками, работающими по контракту»</w:t>
      </w:r>
    </w:p>
    <w:p w:rsidR="00C967CC" w:rsidRPr="00CB16DA" w:rsidRDefault="00C967CC" w:rsidP="00C967CC">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bCs/>
          <w:color w:val="000000" w:themeColor="text1"/>
          <w:sz w:val="28"/>
          <w:szCs w:val="28"/>
          <w:lang w:eastAsia="ru-RU"/>
        </w:rPr>
        <w:t>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30. Данная форма предназначена для исчисления социального налога налогоплательщиками, работающими по контрактам, заключенным с Республикой Казахстан в установленном законодательством порядке в соответствии с </w:t>
      </w:r>
      <w:bookmarkStart w:id="52" w:name="sub1002376752"/>
      <w:r w:rsidRPr="00CB16DA">
        <w:rPr>
          <w:rFonts w:ascii="Times New Roman" w:eastAsia="Times New Roman" w:hAnsi="Times New Roman" w:cs="Times New Roman"/>
          <w:color w:val="000000" w:themeColor="text1"/>
          <w:sz w:val="28"/>
          <w:szCs w:val="28"/>
          <w:lang w:eastAsia="ru-RU"/>
        </w:rPr>
        <w:fldChar w:fldCharType="begin"/>
      </w:r>
      <w:r w:rsidRPr="00CB16DA">
        <w:rPr>
          <w:rFonts w:ascii="Times New Roman" w:eastAsia="Times New Roman" w:hAnsi="Times New Roman" w:cs="Times New Roman"/>
          <w:color w:val="000000" w:themeColor="text1"/>
          <w:sz w:val="28"/>
          <w:szCs w:val="28"/>
          <w:lang w:eastAsia="ru-RU"/>
        </w:rPr>
        <w:instrText xml:space="preserve"> HYPERLINK "jl:30366217.308010000%20" </w:instrText>
      </w:r>
      <w:r w:rsidRPr="00CB16DA">
        <w:rPr>
          <w:rFonts w:ascii="Times New Roman" w:eastAsia="Times New Roman" w:hAnsi="Times New Roman" w:cs="Times New Roman"/>
          <w:color w:val="000000" w:themeColor="text1"/>
          <w:sz w:val="28"/>
          <w:szCs w:val="28"/>
          <w:lang w:eastAsia="ru-RU"/>
        </w:rPr>
        <w:fldChar w:fldCharType="separate"/>
      </w:r>
      <w:r w:rsidRPr="00CB16DA">
        <w:rPr>
          <w:rFonts w:ascii="Times New Roman" w:eastAsia="Times New Roman" w:hAnsi="Times New Roman" w:cs="Times New Roman"/>
          <w:bCs/>
          <w:color w:val="000000" w:themeColor="text1"/>
          <w:sz w:val="28"/>
          <w:szCs w:val="28"/>
          <w:lang w:eastAsia="ru-RU"/>
        </w:rPr>
        <w:t>пунктом 1 статьи 308-1</w:t>
      </w:r>
      <w:r w:rsidRPr="00CB16DA">
        <w:rPr>
          <w:rFonts w:ascii="Times New Roman" w:eastAsia="Times New Roman" w:hAnsi="Times New Roman" w:cs="Times New Roman"/>
          <w:color w:val="000000" w:themeColor="text1"/>
          <w:sz w:val="28"/>
          <w:szCs w:val="28"/>
          <w:lang w:eastAsia="ru-RU"/>
        </w:rPr>
        <w:fldChar w:fldCharType="end"/>
      </w:r>
      <w:bookmarkEnd w:id="52"/>
      <w:r w:rsidRPr="00CB16DA">
        <w:rPr>
          <w:rFonts w:ascii="Times New Roman" w:eastAsia="Times New Roman" w:hAnsi="Times New Roman" w:cs="Times New Roman"/>
          <w:color w:val="000000" w:themeColor="text1"/>
          <w:sz w:val="28"/>
          <w:szCs w:val="28"/>
          <w:lang w:eastAsia="ru-RU"/>
        </w:rPr>
        <w:t xml:space="preserve"> Налогового кодекса (далее - контракты). Форма составляется по каждому контракту отдельно.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3" w:name="SUB2800"/>
      <w:bookmarkEnd w:id="53"/>
      <w:r w:rsidRPr="00CB16DA">
        <w:rPr>
          <w:rFonts w:ascii="Times New Roman" w:eastAsia="Times New Roman" w:hAnsi="Times New Roman" w:cs="Times New Roman"/>
          <w:color w:val="000000" w:themeColor="text1"/>
          <w:sz w:val="28"/>
          <w:szCs w:val="28"/>
          <w:lang w:eastAsia="ru-RU"/>
        </w:rPr>
        <w:t>31. В разделе «Общая информация о налогоплательщике (налоговом агенте)»:</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1) ИИН (БИН) - индивидуальный идентификационный номер (бизнес- идентификационный номер) налогоплательщика. </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При исполнении налогового обязательства доверительным управляющим в строке указывается индивидуальный идентификационный номер (бизнес-идентификационный номер) доверительного управляющего;</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2) налоговый период, за который представляется налоговая отчетность - отчетный квартал, в который входят отчетные налоговые периоды (указываются арабские цифры);</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3) в строке «Численность работников (человек), в том числе» указывается численность работников с выделением работников-иностранных специалистов и работников-иностранных рабочих;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4) в строке «Реквизиты контракта» указываются реквизиты контракта:</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xml:space="preserve">А - номер контракта; </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В - дата заключения контракта.</w:t>
      </w:r>
    </w:p>
    <w:p w:rsidR="00C967CC" w:rsidRPr="00CB16DA" w:rsidRDefault="00C967CC" w:rsidP="00C967CC">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4" w:name="SUB2900"/>
      <w:bookmarkEnd w:id="54"/>
      <w:r w:rsidRPr="00CB16DA">
        <w:rPr>
          <w:rFonts w:ascii="Times New Roman" w:eastAsia="Times New Roman" w:hAnsi="Times New Roman" w:cs="Times New Roman"/>
          <w:color w:val="000000" w:themeColor="text1"/>
          <w:sz w:val="28"/>
          <w:szCs w:val="28"/>
          <w:lang w:eastAsia="ru-RU"/>
        </w:rPr>
        <w:t>32. Раздел «Социальный налог за работников» предназначен для исчисления социального налога за работников, за исключением работников-иностранных специалистов и иностранных рабочих:</w:t>
      </w:r>
    </w:p>
    <w:p w:rsidR="00C967CC" w:rsidRPr="00CB16DA" w:rsidRDefault="00C967CC" w:rsidP="00C967CC">
      <w:pPr>
        <w:pStyle w:val="a4"/>
        <w:widowControl w:val="0"/>
        <w:tabs>
          <w:tab w:val="left" w:pos="900"/>
        </w:tabs>
        <w:ind w:firstLine="709"/>
        <w:jc w:val="both"/>
        <w:rPr>
          <w:color w:val="000000" w:themeColor="text1"/>
          <w:sz w:val="28"/>
          <w:szCs w:val="28"/>
        </w:rPr>
      </w:pPr>
      <w:r w:rsidRPr="00CB16DA">
        <w:rPr>
          <w:color w:val="000000" w:themeColor="text1"/>
          <w:sz w:val="28"/>
          <w:szCs w:val="28"/>
        </w:rPr>
        <w:t xml:space="preserve">1) строки 200.04.001 I, 200.04.001 II и 200.04.001 III предназначены для отражения суммы облагаемых доходов работников, за исключением </w:t>
      </w:r>
      <w:r w:rsidRPr="00CB16DA">
        <w:rPr>
          <w:color w:val="000000" w:themeColor="text1"/>
          <w:sz w:val="28"/>
          <w:szCs w:val="28"/>
        </w:rPr>
        <w:lastRenderedPageBreak/>
        <w:t>работников-иностранных специалистов и иностранных рабочих, за каждый месяц отчетного квартала.</w:t>
      </w:r>
    </w:p>
    <w:p w:rsidR="00C967CC" w:rsidRPr="00CB16DA" w:rsidRDefault="00C967CC" w:rsidP="00C967CC">
      <w:pPr>
        <w:pStyle w:val="a4"/>
        <w:widowControl w:val="0"/>
        <w:tabs>
          <w:tab w:val="left" w:pos="900"/>
        </w:tabs>
        <w:ind w:firstLine="709"/>
        <w:jc w:val="both"/>
        <w:rPr>
          <w:color w:val="000000" w:themeColor="text1"/>
          <w:sz w:val="28"/>
          <w:szCs w:val="28"/>
        </w:rPr>
      </w:pPr>
      <w:r w:rsidRPr="00CB16DA">
        <w:rPr>
          <w:color w:val="000000" w:themeColor="text1"/>
          <w:sz w:val="28"/>
          <w:szCs w:val="28"/>
        </w:rPr>
        <w:t>Строка 200.04.001 IV предназначена для отражения итоговой суммы доходов за отчетный квартал, определяемой как сумма строк 200.04.001 I, 200.04.001 II и 200.04.001 III;</w:t>
      </w:r>
    </w:p>
    <w:p w:rsidR="00C967CC" w:rsidRPr="00CB16DA" w:rsidRDefault="00C967CC" w:rsidP="00C967CC">
      <w:pPr>
        <w:pStyle w:val="a4"/>
        <w:widowControl w:val="0"/>
        <w:tabs>
          <w:tab w:val="left" w:pos="851"/>
        </w:tabs>
        <w:ind w:firstLine="709"/>
        <w:jc w:val="both"/>
        <w:rPr>
          <w:color w:val="000000" w:themeColor="text1"/>
          <w:sz w:val="28"/>
          <w:szCs w:val="28"/>
        </w:rPr>
      </w:pPr>
      <w:r w:rsidRPr="00CB16DA">
        <w:rPr>
          <w:color w:val="000000" w:themeColor="text1"/>
          <w:sz w:val="28"/>
          <w:szCs w:val="28"/>
        </w:rPr>
        <w:t xml:space="preserve">2) строки 200.04.002 I, 200.04.002 II и 200.04.002 III предназначены для отражения размера ставки социального налога за работников, установленной в соответствии с контрактом; </w:t>
      </w:r>
    </w:p>
    <w:p w:rsidR="00C967CC" w:rsidRPr="00CB16DA" w:rsidRDefault="00C967CC" w:rsidP="00C967C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3) строки 200.04.003 I, 200.04.003 II и 200.04.003 III предназначены для отражения суммы социального налога за работников, исчисленного за каждый месяц отчетного квартала, за исключением работников-иностранных специалистов и иностранных рабочих, определяемой путем умножения соответствующих сумм строк 200.04.001 и 200.04.002.</w:t>
      </w:r>
    </w:p>
    <w:p w:rsidR="00C967CC" w:rsidRPr="00CB16DA" w:rsidRDefault="00C967CC" w:rsidP="00C967CC">
      <w:pPr>
        <w:pStyle w:val="a4"/>
        <w:widowControl w:val="0"/>
        <w:tabs>
          <w:tab w:val="left" w:pos="900"/>
        </w:tabs>
        <w:ind w:firstLine="709"/>
        <w:jc w:val="both"/>
        <w:rPr>
          <w:color w:val="000000" w:themeColor="text1"/>
          <w:sz w:val="28"/>
          <w:szCs w:val="28"/>
        </w:rPr>
      </w:pPr>
      <w:r w:rsidRPr="00CB16DA">
        <w:rPr>
          <w:color w:val="000000" w:themeColor="text1"/>
          <w:sz w:val="28"/>
          <w:szCs w:val="28"/>
        </w:rPr>
        <w:t>Строка 200.04.003 IV предназначена для отражения итоговой суммы социального налога за работников, за исключением работников-иностранных специалистов и иностранных рабочих, исчисленной за отчетный квартал, определяемой как сумма строк 200.04.003 I, 200.04.003 II и 200.04.003 III.</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B16DA">
        <w:rPr>
          <w:rFonts w:ascii="Times New Roman" w:eastAsia="Times New Roman" w:hAnsi="Times New Roman" w:cs="Times New Roman"/>
          <w:color w:val="000000" w:themeColor="text1"/>
          <w:sz w:val="28"/>
          <w:szCs w:val="28"/>
          <w:lang w:eastAsia="ru-RU"/>
        </w:rPr>
        <w:t> </w:t>
      </w:r>
    </w:p>
    <w:p w:rsidR="00C967CC" w:rsidRPr="00CB16DA" w:rsidRDefault="00C967CC" w:rsidP="00C967CC">
      <w:pPr>
        <w:snapToGri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B16DA">
        <w:rPr>
          <w:rFonts w:ascii="Times New Roman" w:eastAsia="Times New Roman" w:hAnsi="Times New Roman" w:cs="Times New Roman"/>
          <w:color w:val="000000" w:themeColor="text1"/>
          <w:sz w:val="28"/>
          <w:szCs w:val="28"/>
          <w:lang w:eastAsia="ru-RU"/>
        </w:rPr>
        <w:t> </w:t>
      </w:r>
    </w:p>
    <w:p w:rsidR="00C967CC" w:rsidRPr="00CB16DA" w:rsidRDefault="00C967CC" w:rsidP="00C967CC">
      <w:pPr>
        <w:pStyle w:val="a6"/>
        <w:widowControl w:val="0"/>
        <w:jc w:val="center"/>
        <w:rPr>
          <w:b/>
          <w:bCs/>
          <w:color w:val="000000" w:themeColor="text1"/>
          <w:sz w:val="28"/>
          <w:szCs w:val="28"/>
        </w:rPr>
      </w:pPr>
      <w:r w:rsidRPr="00CB16DA">
        <w:rPr>
          <w:b/>
          <w:bCs/>
          <w:color w:val="000000" w:themeColor="text1"/>
          <w:sz w:val="28"/>
          <w:szCs w:val="28"/>
          <w:lang w:val="kk-KZ"/>
        </w:rPr>
        <w:t>Глава 7</w:t>
      </w:r>
      <w:r w:rsidRPr="00CB16DA">
        <w:rPr>
          <w:b/>
          <w:bCs/>
          <w:color w:val="000000" w:themeColor="text1"/>
          <w:sz w:val="28"/>
          <w:szCs w:val="28"/>
        </w:rPr>
        <w:t>. Коды видов доходов, стран и международных договоров</w:t>
      </w:r>
    </w:p>
    <w:p w:rsidR="00C967CC" w:rsidRPr="00CB16DA" w:rsidRDefault="00C967CC" w:rsidP="00C967CC">
      <w:pPr>
        <w:pStyle w:val="a6"/>
        <w:widowControl w:val="0"/>
        <w:jc w:val="center"/>
        <w:rPr>
          <w:b/>
          <w:bCs/>
          <w:color w:val="000000" w:themeColor="text1"/>
          <w:sz w:val="28"/>
          <w:szCs w:val="28"/>
        </w:rPr>
      </w:pPr>
    </w:p>
    <w:p w:rsidR="00C967CC" w:rsidRPr="00CB16DA" w:rsidRDefault="00C967CC" w:rsidP="00C967CC">
      <w:pPr>
        <w:pStyle w:val="a6"/>
        <w:widowControl w:val="0"/>
        <w:ind w:firstLine="720"/>
        <w:rPr>
          <w:color w:val="000000" w:themeColor="text1"/>
          <w:sz w:val="28"/>
          <w:szCs w:val="28"/>
        </w:rPr>
      </w:pPr>
      <w:r w:rsidRPr="00CB16DA">
        <w:rPr>
          <w:color w:val="000000" w:themeColor="text1"/>
          <w:sz w:val="28"/>
          <w:szCs w:val="28"/>
        </w:rPr>
        <w:t xml:space="preserve">33. При заполнении декларации </w:t>
      </w:r>
      <w:r w:rsidR="009D4D41">
        <w:rPr>
          <w:color w:val="000000" w:themeColor="text1"/>
          <w:sz w:val="28"/>
          <w:szCs w:val="28"/>
        </w:rPr>
        <w:t xml:space="preserve">необходимо </w:t>
      </w:r>
      <w:r w:rsidRPr="00CB16DA">
        <w:rPr>
          <w:color w:val="000000" w:themeColor="text1"/>
          <w:sz w:val="28"/>
          <w:szCs w:val="28"/>
        </w:rPr>
        <w:t>использовать следующую кодировку видов доходов из источников в Республике Казахстан:</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Style w:val="s0"/>
          <w:color w:val="000000" w:themeColor="text1"/>
          <w:sz w:val="28"/>
          <w:szCs w:val="28"/>
        </w:rPr>
        <w:t xml:space="preserve">1010 – </w:t>
      </w:r>
      <w:r w:rsidRPr="00CB16DA">
        <w:rPr>
          <w:rFonts w:ascii="Times New Roman" w:hAnsi="Times New Roman" w:cs="Times New Roman"/>
          <w:color w:val="000000" w:themeColor="text1"/>
          <w:sz w:val="28"/>
          <w:szCs w:val="28"/>
        </w:rPr>
        <w:t>доходы от реализации товаров на территории Республики Казахстан;</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Style w:val="s0"/>
          <w:color w:val="000000" w:themeColor="text1"/>
          <w:sz w:val="28"/>
          <w:szCs w:val="28"/>
        </w:rPr>
        <w:t xml:space="preserve">1011 – </w:t>
      </w:r>
      <w:r w:rsidRPr="00CB16DA">
        <w:rPr>
          <w:rFonts w:ascii="Times New Roman" w:hAnsi="Times New Roman" w:cs="Times New Roman"/>
          <w:color w:val="000000" w:themeColor="text1"/>
          <w:sz w:val="28"/>
          <w:szCs w:val="28"/>
        </w:rPr>
        <w:t>доходы от реализации товаров, находящихся в Республике Казахстан, за ее пределы в рамках осуществления внешнеторговой деятельности;</w:t>
      </w:r>
      <w:bookmarkStart w:id="55" w:name="SUB1920102"/>
      <w:bookmarkEnd w:id="55"/>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Style w:val="s0"/>
          <w:color w:val="000000" w:themeColor="text1"/>
          <w:sz w:val="28"/>
          <w:szCs w:val="28"/>
        </w:rPr>
        <w:t>1020 – доходы от выполнения работ, оказания услуг в Республике Казахстан;</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bookmarkStart w:id="56" w:name="sub1001230646"/>
      <w:r w:rsidRPr="00CB16DA">
        <w:rPr>
          <w:rStyle w:val="s0"/>
          <w:color w:val="000000" w:themeColor="text1"/>
          <w:sz w:val="28"/>
          <w:szCs w:val="28"/>
        </w:rPr>
        <w:t xml:space="preserve">1021 – </w:t>
      </w:r>
      <w:r w:rsidRPr="00CB16DA">
        <w:rPr>
          <w:rFonts w:ascii="Times New Roman" w:hAnsi="Times New Roman" w:cs="Times New Roman"/>
          <w:color w:val="000000" w:themeColor="text1"/>
          <w:sz w:val="28"/>
          <w:szCs w:val="28"/>
        </w:rPr>
        <w:t>доходы от оказания управленческих, финансовых (за исключением услуг по страхованию</w:t>
      </w:r>
      <w:bookmarkStart w:id="57" w:name="_GoBack"/>
      <w:bookmarkEnd w:id="57"/>
      <w:r w:rsidRPr="00CB16DA">
        <w:rPr>
          <w:rFonts w:ascii="Times New Roman" w:hAnsi="Times New Roman" w:cs="Times New Roman"/>
          <w:color w:val="000000" w:themeColor="text1"/>
          <w:sz w:val="28"/>
          <w:szCs w:val="28"/>
        </w:rPr>
        <w:t xml:space="preserve"> и (или) перестрахованию), консультационных, аудиторских, юридических (за исключением услуг по представительству и защите прав и законных интересов в судах, арбитраже или третейском суде, а также нотариальных услуг) услуг за пределами Республики Казахстан</w:t>
      </w:r>
      <w:r w:rsidRPr="00CB16DA">
        <w:rPr>
          <w:rStyle w:val="s0"/>
          <w:color w:val="000000" w:themeColor="text1"/>
          <w:sz w:val="28"/>
          <w:szCs w:val="28"/>
        </w:rPr>
        <w:t>;</w:t>
      </w:r>
    </w:p>
    <w:p w:rsidR="00C967CC" w:rsidRPr="005746DB"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bookmarkStart w:id="58" w:name="SUB1920104"/>
      <w:bookmarkEnd w:id="58"/>
      <w:r w:rsidRPr="00CB16DA">
        <w:rPr>
          <w:rStyle w:val="s0"/>
          <w:color w:val="000000" w:themeColor="text1"/>
          <w:sz w:val="28"/>
          <w:szCs w:val="28"/>
        </w:rPr>
        <w:t>1030 –  </w:t>
      </w:r>
      <w:r w:rsidR="005746DB" w:rsidRPr="005746DB">
        <w:rPr>
          <w:rStyle w:val="s0"/>
          <w:sz w:val="28"/>
          <w:szCs w:val="28"/>
        </w:rPr>
        <w:t xml:space="preserve">доходы лица, зарегистрированного в государстве с льготным налогообложением, включенном в </w:t>
      </w:r>
      <w:hyperlink r:id="rId32" w:history="1">
        <w:r w:rsidR="005746DB" w:rsidRPr="005746DB">
          <w:rPr>
            <w:rStyle w:val="af"/>
            <w:rFonts w:ascii="Times New Roman" w:hAnsi="Times New Roman" w:cs="Times New Roman"/>
            <w:sz w:val="28"/>
            <w:szCs w:val="28"/>
          </w:rPr>
          <w:t>перечень</w:t>
        </w:r>
      </w:hyperlink>
      <w:r w:rsidR="005746DB" w:rsidRPr="005746DB">
        <w:rPr>
          <w:rStyle w:val="s0"/>
          <w:sz w:val="28"/>
          <w:szCs w:val="28"/>
        </w:rPr>
        <w:t>, утвержденный уполномоченным органом в соответствии с подпунктом 4) пункта 1 статьи 192 Налогового кодекса, от выполнения работ, оказания услуг независимо от места их фактического выполнения, оказания, а также иные доходы, установленные статьей</w:t>
      </w:r>
      <w:r w:rsidR="005746DB" w:rsidRPr="005746DB">
        <w:rPr>
          <w:rStyle w:val="s0"/>
          <w:sz w:val="28"/>
          <w:szCs w:val="28"/>
          <w:lang w:val="kk-KZ"/>
        </w:rPr>
        <w:t xml:space="preserve"> 192 Налогового кодекса</w:t>
      </w:r>
      <w:r w:rsidRPr="005746DB">
        <w:rPr>
          <w:rStyle w:val="s0"/>
          <w:color w:val="000000" w:themeColor="text1"/>
          <w:sz w:val="28"/>
          <w:szCs w:val="28"/>
        </w:rPr>
        <w:t>;</w:t>
      </w:r>
    </w:p>
    <w:p w:rsidR="00C967CC" w:rsidRPr="00CB16DA" w:rsidRDefault="00C967CC" w:rsidP="00C967CC">
      <w:pPr>
        <w:widowControl w:val="0"/>
        <w:spacing w:after="0" w:line="240" w:lineRule="auto"/>
        <w:ind w:firstLine="720"/>
        <w:jc w:val="both"/>
        <w:rPr>
          <w:rFonts w:ascii="Times New Roman" w:hAnsi="Times New Roman" w:cs="Times New Roman"/>
          <w:color w:val="FF0000"/>
          <w:sz w:val="28"/>
          <w:szCs w:val="28"/>
        </w:rPr>
      </w:pPr>
      <w:bookmarkStart w:id="59" w:name="SUB1920105"/>
      <w:bookmarkEnd w:id="59"/>
      <w:r w:rsidRPr="00CB16DA">
        <w:rPr>
          <w:rStyle w:val="s0"/>
          <w:color w:val="000000" w:themeColor="text1"/>
          <w:sz w:val="28"/>
          <w:szCs w:val="28"/>
        </w:rPr>
        <w:t>1040 –</w:t>
      </w:r>
      <w:r w:rsidRPr="00CB16DA">
        <w:rPr>
          <w:rFonts w:ascii="Times New Roman" w:hAnsi="Times New Roman" w:cs="Times New Roman"/>
          <w:color w:val="000000" w:themeColor="text1"/>
          <w:sz w:val="28"/>
          <w:szCs w:val="28"/>
        </w:rPr>
        <w:t xml:space="preserve"> доходы от прироста стоимости при реализации находящегося на территории Республики Казахстан имущества, права на которое или сделки по </w:t>
      </w:r>
      <w:r w:rsidRPr="00CB16DA">
        <w:rPr>
          <w:rFonts w:ascii="Times New Roman" w:hAnsi="Times New Roman" w:cs="Times New Roman"/>
          <w:color w:val="000000" w:themeColor="text1"/>
          <w:sz w:val="28"/>
          <w:szCs w:val="28"/>
        </w:rPr>
        <w:lastRenderedPageBreak/>
        <w:t>которому подлежат государственной регистрации в соответствии с законодатель</w:t>
      </w:r>
      <w:r w:rsidR="009D4D41">
        <w:rPr>
          <w:rFonts w:ascii="Times New Roman" w:hAnsi="Times New Roman" w:cs="Times New Roman"/>
          <w:color w:val="000000" w:themeColor="text1"/>
          <w:sz w:val="28"/>
          <w:szCs w:val="28"/>
        </w:rPr>
        <w:t xml:space="preserve">ством </w:t>
      </w:r>
      <w:r w:rsidRPr="00CB16DA">
        <w:rPr>
          <w:rFonts w:ascii="Times New Roman" w:hAnsi="Times New Roman" w:cs="Times New Roman"/>
          <w:color w:val="000000" w:themeColor="text1"/>
          <w:sz w:val="28"/>
          <w:szCs w:val="28"/>
        </w:rPr>
        <w:t>Республики Казахстан;</w:t>
      </w:r>
      <w:r w:rsidRPr="00CB16DA">
        <w:rPr>
          <w:rFonts w:ascii="Times New Roman" w:hAnsi="Times New Roman" w:cs="Times New Roman"/>
          <w:color w:val="FF0000"/>
          <w:sz w:val="28"/>
          <w:szCs w:val="28"/>
        </w:rPr>
        <w:t xml:space="preserve"> </w:t>
      </w:r>
    </w:p>
    <w:p w:rsidR="00C967CC" w:rsidRPr="00CB16DA" w:rsidRDefault="00C967CC" w:rsidP="00C967CC">
      <w:pPr>
        <w:widowControl w:val="0"/>
        <w:spacing w:after="0" w:line="240" w:lineRule="auto"/>
        <w:ind w:firstLine="720"/>
        <w:jc w:val="both"/>
        <w:rPr>
          <w:rFonts w:ascii="Times New Roman" w:hAnsi="Times New Roman" w:cs="Times New Roman"/>
          <w:color w:val="FF0000"/>
          <w:sz w:val="28"/>
          <w:szCs w:val="28"/>
        </w:rPr>
      </w:pPr>
      <w:r w:rsidRPr="00CB16DA">
        <w:rPr>
          <w:rStyle w:val="s0"/>
          <w:color w:val="000000" w:themeColor="text1"/>
          <w:sz w:val="28"/>
          <w:szCs w:val="28"/>
        </w:rPr>
        <w:t>1041 –</w:t>
      </w:r>
      <w:r w:rsidRPr="00CB16DA">
        <w:rPr>
          <w:rFonts w:ascii="Times New Roman" w:hAnsi="Times New Roman" w:cs="Times New Roman"/>
          <w:color w:val="000000" w:themeColor="text1"/>
          <w:sz w:val="28"/>
          <w:szCs w:val="28"/>
        </w:rPr>
        <w:t xml:space="preserve"> доходы от прироста стоимости при реализации находящегося на территории Республики Казахстан имущества, подлежащего государственной регистрации в соответствии с законодатель</w:t>
      </w:r>
      <w:r w:rsidR="009D4D41">
        <w:rPr>
          <w:rFonts w:ascii="Times New Roman" w:hAnsi="Times New Roman" w:cs="Times New Roman"/>
          <w:color w:val="000000" w:themeColor="text1"/>
          <w:sz w:val="28"/>
          <w:szCs w:val="28"/>
        </w:rPr>
        <w:t xml:space="preserve">ством </w:t>
      </w:r>
      <w:r w:rsidRPr="00CB16DA">
        <w:rPr>
          <w:rFonts w:ascii="Times New Roman" w:hAnsi="Times New Roman" w:cs="Times New Roman"/>
          <w:color w:val="000000" w:themeColor="text1"/>
          <w:sz w:val="28"/>
          <w:szCs w:val="28"/>
        </w:rPr>
        <w:t>Республики Казахстан;</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Style w:val="s0"/>
          <w:color w:val="000000" w:themeColor="text1"/>
          <w:sz w:val="28"/>
          <w:szCs w:val="28"/>
        </w:rPr>
        <w:t>1042 –</w:t>
      </w:r>
      <w:r w:rsidRPr="00CB16DA">
        <w:rPr>
          <w:rFonts w:ascii="Times New Roman" w:hAnsi="Times New Roman" w:cs="Times New Roman"/>
          <w:color w:val="000000" w:themeColor="text1"/>
          <w:sz w:val="28"/>
          <w:szCs w:val="28"/>
        </w:rPr>
        <w:t xml:space="preserve"> доходы от прироста стоимости при реализации ценных бумаг, выпущенных резидентом, а также долей участия в уставном капитале юридического лица-резидента, консорциума, расположенного в Республике Казахстан;</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Style w:val="s0"/>
          <w:color w:val="000000" w:themeColor="text1"/>
          <w:sz w:val="28"/>
          <w:szCs w:val="28"/>
        </w:rPr>
        <w:t>1043 –</w:t>
      </w:r>
      <w:r w:rsidRPr="00CB16DA">
        <w:rPr>
          <w:rFonts w:ascii="Times New Roman" w:hAnsi="Times New Roman" w:cs="Times New Roman"/>
          <w:color w:val="000000" w:themeColor="text1"/>
          <w:sz w:val="28"/>
          <w:szCs w:val="28"/>
        </w:rPr>
        <w:t xml:space="preserve"> доходы от прироста стоимости при реализации акций, выпущенных нерезидентом, а также долей участия в уставном капитале юридического лица-нерезидента, консорциума, если 50 </w:t>
      </w:r>
      <w:r w:rsidR="009D4D41">
        <w:rPr>
          <w:rFonts w:ascii="Times New Roman" w:hAnsi="Times New Roman" w:cs="Times New Roman"/>
          <w:color w:val="000000" w:themeColor="text1"/>
          <w:sz w:val="28"/>
          <w:szCs w:val="28"/>
        </w:rPr>
        <w:t xml:space="preserve">(пятьдесят) </w:t>
      </w:r>
      <w:r w:rsidRPr="00CB16DA">
        <w:rPr>
          <w:rFonts w:ascii="Times New Roman" w:hAnsi="Times New Roman" w:cs="Times New Roman"/>
          <w:color w:val="000000" w:themeColor="text1"/>
          <w:sz w:val="28"/>
          <w:szCs w:val="28"/>
        </w:rPr>
        <w:t xml:space="preserve">и более процентов стоимости таких акций, долей участия или активов юридического лица-нерезидента составляет имущество, находящееся в Республике Казахстан; </w:t>
      </w:r>
      <w:bookmarkStart w:id="60" w:name="sub1001341176"/>
      <w:r w:rsidRPr="00CB16DA">
        <w:rPr>
          <w:rFonts w:ascii="Times New Roman" w:hAnsi="Times New Roman" w:cs="Times New Roman"/>
          <w:i/>
          <w:iCs/>
          <w:vanish/>
          <w:color w:val="000000" w:themeColor="text1"/>
          <w:sz w:val="28"/>
          <w:szCs w:val="28"/>
          <w:u w:val="single"/>
        </w:rPr>
        <w:fldChar w:fldCharType="begin"/>
      </w:r>
      <w:r w:rsidRPr="00CB16DA">
        <w:rPr>
          <w:rFonts w:ascii="Times New Roman" w:hAnsi="Times New Roman" w:cs="Times New Roman"/>
          <w:i/>
          <w:iCs/>
          <w:vanish/>
          <w:color w:val="000000" w:themeColor="text1"/>
          <w:sz w:val="28"/>
          <w:szCs w:val="28"/>
          <w:u w:val="single"/>
        </w:rPr>
        <w:instrText xml:space="preserve"> HYPERLINK "jl:30565151.0%20" </w:instrText>
      </w:r>
      <w:r w:rsidRPr="00CB16DA">
        <w:rPr>
          <w:rFonts w:ascii="Times New Roman" w:hAnsi="Times New Roman" w:cs="Times New Roman"/>
          <w:i/>
          <w:iCs/>
          <w:vanish/>
          <w:color w:val="000000" w:themeColor="text1"/>
          <w:sz w:val="28"/>
          <w:szCs w:val="28"/>
          <w:u w:val="single"/>
        </w:rPr>
        <w:fldChar w:fldCharType="separate"/>
      </w:r>
      <w:r w:rsidRPr="00CB16DA">
        <w:rPr>
          <w:rFonts w:ascii="Times New Roman" w:hAnsi="Times New Roman" w:cs="Times New Roman"/>
          <w:b/>
          <w:bCs/>
          <w:vanish/>
          <w:color w:val="000000" w:themeColor="text1"/>
          <w:sz w:val="28"/>
          <w:szCs w:val="28"/>
          <w:u w:val="single"/>
        </w:rPr>
        <w:t>*</w:t>
      </w:r>
      <w:r w:rsidRPr="00CB16DA">
        <w:rPr>
          <w:rFonts w:ascii="Times New Roman" w:hAnsi="Times New Roman" w:cs="Times New Roman"/>
          <w:i/>
          <w:iCs/>
          <w:vanish/>
          <w:color w:val="000000" w:themeColor="text1"/>
          <w:sz w:val="28"/>
          <w:szCs w:val="28"/>
          <w:u w:val="single"/>
        </w:rPr>
        <w:fldChar w:fldCharType="end"/>
      </w:r>
      <w:bookmarkEnd w:id="60"/>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bookmarkStart w:id="61" w:name="SUB1920106"/>
      <w:bookmarkEnd w:id="61"/>
      <w:r w:rsidRPr="00CB16DA">
        <w:rPr>
          <w:rStyle w:val="s0"/>
          <w:color w:val="000000" w:themeColor="text1"/>
          <w:sz w:val="28"/>
          <w:szCs w:val="28"/>
        </w:rPr>
        <w:t xml:space="preserve">1050 – </w:t>
      </w:r>
      <w:r w:rsidRPr="00CB16DA">
        <w:rPr>
          <w:rFonts w:ascii="Times New Roman" w:hAnsi="Times New Roman" w:cs="Times New Roman"/>
          <w:color w:val="000000" w:themeColor="text1"/>
          <w:sz w:val="28"/>
          <w:szCs w:val="28"/>
        </w:rPr>
        <w:t>доходы от уступки прав требования долга резиденту - для налогоплательщика, уступившего право требования;</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Style w:val="s0"/>
          <w:color w:val="000000" w:themeColor="text1"/>
          <w:sz w:val="28"/>
          <w:szCs w:val="28"/>
        </w:rPr>
        <w:t xml:space="preserve">1051 – </w:t>
      </w:r>
      <w:r w:rsidRPr="00CB16DA">
        <w:rPr>
          <w:rFonts w:ascii="Times New Roman" w:hAnsi="Times New Roman" w:cs="Times New Roman"/>
          <w:color w:val="000000" w:themeColor="text1"/>
          <w:sz w:val="28"/>
          <w:szCs w:val="28"/>
        </w:rPr>
        <w:t>доходы от уступки прав требования долга нерезиденту, осуществляющему деятельность в Республике Казахстан через постоянное учреждение - для налогоплательщика, уступившего право требования;</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Style w:val="s0"/>
          <w:color w:val="000000" w:themeColor="text1"/>
          <w:sz w:val="28"/>
          <w:szCs w:val="28"/>
        </w:rPr>
        <w:t xml:space="preserve">1060 – </w:t>
      </w:r>
      <w:r w:rsidRPr="00CB16DA">
        <w:rPr>
          <w:rFonts w:ascii="Times New Roman" w:hAnsi="Times New Roman" w:cs="Times New Roman"/>
          <w:color w:val="000000" w:themeColor="text1"/>
          <w:sz w:val="28"/>
          <w:szCs w:val="28"/>
        </w:rPr>
        <w:t>доходы от уступки прав требования долга у резидента - для налогоплательщика, приобретающего право требования;</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Style w:val="s0"/>
          <w:color w:val="000000" w:themeColor="text1"/>
          <w:sz w:val="28"/>
          <w:szCs w:val="28"/>
        </w:rPr>
        <w:t xml:space="preserve">1061 – </w:t>
      </w:r>
      <w:r w:rsidRPr="00CB16DA">
        <w:rPr>
          <w:rFonts w:ascii="Times New Roman" w:hAnsi="Times New Roman" w:cs="Times New Roman"/>
          <w:color w:val="000000" w:themeColor="text1"/>
          <w:sz w:val="28"/>
          <w:szCs w:val="28"/>
        </w:rPr>
        <w:t>доходы от уступки прав требования долга у нерезидента, осуществляющего деятельность в Республике Казахстан через постоянное учреждение - для налогоплательщика, приобретающего право требования;</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Style w:val="s0"/>
          <w:color w:val="000000" w:themeColor="text1"/>
          <w:sz w:val="28"/>
          <w:szCs w:val="28"/>
        </w:rPr>
        <w:t xml:space="preserve">1070 – </w:t>
      </w:r>
      <w:r w:rsidRPr="00CB16DA">
        <w:rPr>
          <w:rFonts w:ascii="Times New Roman" w:hAnsi="Times New Roman" w:cs="Times New Roman"/>
          <w:color w:val="000000" w:themeColor="text1"/>
          <w:sz w:val="28"/>
          <w:szCs w:val="28"/>
        </w:rPr>
        <w:t>неустойка (штраф, пеня) и другие виды санкций, кроме возвращенных из бюджета необоснованно удержанных ранее штрафов;</w:t>
      </w:r>
    </w:p>
    <w:p w:rsidR="00C967CC" w:rsidRPr="00CB16DA" w:rsidRDefault="00C967CC" w:rsidP="00C967CC">
      <w:pPr>
        <w:widowControl w:val="0"/>
        <w:spacing w:after="0" w:line="240" w:lineRule="auto"/>
        <w:ind w:firstLine="720"/>
        <w:jc w:val="both"/>
        <w:rPr>
          <w:rStyle w:val="s0"/>
          <w:color w:val="000000" w:themeColor="text1"/>
          <w:sz w:val="28"/>
          <w:szCs w:val="28"/>
        </w:rPr>
      </w:pPr>
      <w:r w:rsidRPr="00CB16DA">
        <w:rPr>
          <w:rStyle w:val="s0"/>
          <w:color w:val="000000" w:themeColor="text1"/>
          <w:sz w:val="28"/>
          <w:szCs w:val="28"/>
        </w:rPr>
        <w:t xml:space="preserve">1080 – доходы в форме дивидендов, поступающих от юридического лица – резидента; </w:t>
      </w:r>
    </w:p>
    <w:p w:rsidR="00C967CC" w:rsidRPr="00CB16DA" w:rsidRDefault="00C967CC" w:rsidP="00C967CC">
      <w:pPr>
        <w:widowControl w:val="0"/>
        <w:spacing w:after="0" w:line="240" w:lineRule="auto"/>
        <w:ind w:firstLine="720"/>
        <w:jc w:val="both"/>
        <w:rPr>
          <w:rStyle w:val="s0"/>
          <w:color w:val="000000" w:themeColor="text1"/>
          <w:sz w:val="28"/>
          <w:szCs w:val="28"/>
        </w:rPr>
      </w:pPr>
      <w:r w:rsidRPr="00CB16DA">
        <w:rPr>
          <w:rStyle w:val="s0"/>
          <w:color w:val="000000" w:themeColor="text1"/>
          <w:sz w:val="28"/>
          <w:szCs w:val="28"/>
        </w:rPr>
        <w:t>1081 – доходы в форме дивидендов, поступающих от паевых инвестиционных  фондов, созданных в соответствии с законодатель</w:t>
      </w:r>
      <w:r w:rsidR="009D4D41">
        <w:rPr>
          <w:rStyle w:val="s0"/>
          <w:color w:val="000000" w:themeColor="text1"/>
          <w:sz w:val="28"/>
          <w:szCs w:val="28"/>
        </w:rPr>
        <w:t>ством</w:t>
      </w:r>
      <w:r w:rsidRPr="00CB16DA">
        <w:rPr>
          <w:rStyle w:val="s0"/>
          <w:color w:val="000000" w:themeColor="text1"/>
          <w:sz w:val="28"/>
          <w:szCs w:val="28"/>
        </w:rPr>
        <w:t xml:space="preserve"> Республики Казахстан;</w:t>
      </w:r>
      <w:r w:rsidRPr="00CB16DA">
        <w:rPr>
          <w:rFonts w:ascii="Times New Roman" w:hAnsi="Times New Roman" w:cs="Times New Roman"/>
          <w:color w:val="FF0000"/>
          <w:sz w:val="28"/>
          <w:szCs w:val="28"/>
        </w:rPr>
        <w:t xml:space="preserve"> </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bookmarkStart w:id="62" w:name="SUB1920109"/>
      <w:bookmarkEnd w:id="62"/>
      <w:proofErr w:type="gramStart"/>
      <w:r w:rsidRPr="00CB16DA">
        <w:rPr>
          <w:rStyle w:val="s0"/>
          <w:color w:val="000000" w:themeColor="text1"/>
          <w:sz w:val="28"/>
          <w:szCs w:val="28"/>
        </w:rPr>
        <w:t xml:space="preserve">1090 – </w:t>
      </w:r>
      <w:r w:rsidRPr="00CB16DA">
        <w:rPr>
          <w:rFonts w:ascii="Times New Roman" w:hAnsi="Times New Roman" w:cs="Times New Roman"/>
          <w:color w:val="000000" w:themeColor="text1"/>
          <w:sz w:val="28"/>
          <w:szCs w:val="28"/>
        </w:rPr>
        <w:t>доходы, полученные по акту об учреждении доверительного управления имуществом от доверительного управляющего-резидента, на которого не возложено исполнение налогового обязательства в Республике Казахстан за нерезидента,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r w:rsidRPr="00CB16DA">
        <w:rPr>
          <w:rStyle w:val="s0"/>
          <w:color w:val="000000" w:themeColor="text1"/>
          <w:sz w:val="28"/>
          <w:szCs w:val="28"/>
        </w:rPr>
        <w:t>;</w:t>
      </w:r>
      <w:proofErr w:type="gramEnd"/>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Style w:val="s0"/>
          <w:color w:val="000000" w:themeColor="text1"/>
          <w:sz w:val="28"/>
          <w:szCs w:val="28"/>
        </w:rPr>
        <w:t xml:space="preserve">1100 – </w:t>
      </w:r>
      <w:r w:rsidRPr="00CB16DA">
        <w:rPr>
          <w:rFonts w:ascii="Times New Roman" w:hAnsi="Times New Roman" w:cs="Times New Roman"/>
          <w:color w:val="000000" w:themeColor="text1"/>
          <w:sz w:val="28"/>
          <w:szCs w:val="28"/>
        </w:rPr>
        <w:t xml:space="preserve">доходы в форме вознаграждений, за исключением вознаграждений по долговым ценным бумагам; </w:t>
      </w:r>
      <w:bookmarkStart w:id="63" w:name="sub1001211203"/>
      <w:r w:rsidRPr="00CB16DA">
        <w:rPr>
          <w:rFonts w:ascii="Times New Roman" w:hAnsi="Times New Roman" w:cs="Times New Roman"/>
          <w:i/>
          <w:iCs/>
          <w:vanish/>
          <w:color w:val="000000" w:themeColor="text1"/>
          <w:sz w:val="28"/>
          <w:szCs w:val="28"/>
          <w:u w:val="single"/>
        </w:rPr>
        <w:fldChar w:fldCharType="begin"/>
      </w:r>
      <w:r w:rsidRPr="00CB16DA">
        <w:rPr>
          <w:rFonts w:ascii="Times New Roman" w:hAnsi="Times New Roman" w:cs="Times New Roman"/>
          <w:i/>
          <w:iCs/>
          <w:vanish/>
          <w:color w:val="000000" w:themeColor="text1"/>
          <w:sz w:val="28"/>
          <w:szCs w:val="28"/>
          <w:u w:val="single"/>
        </w:rPr>
        <w:instrText xml:space="preserve"> HYPERLINK "jl:30502940.0%20" </w:instrText>
      </w:r>
      <w:r w:rsidRPr="00CB16DA">
        <w:rPr>
          <w:rFonts w:ascii="Times New Roman" w:hAnsi="Times New Roman" w:cs="Times New Roman"/>
          <w:i/>
          <w:iCs/>
          <w:vanish/>
          <w:color w:val="000000" w:themeColor="text1"/>
          <w:sz w:val="28"/>
          <w:szCs w:val="28"/>
          <w:u w:val="single"/>
        </w:rPr>
        <w:fldChar w:fldCharType="separate"/>
      </w:r>
      <w:r w:rsidRPr="00CB16DA">
        <w:rPr>
          <w:rFonts w:ascii="Times New Roman" w:hAnsi="Times New Roman" w:cs="Times New Roman"/>
          <w:b/>
          <w:bCs/>
          <w:vanish/>
          <w:color w:val="000000" w:themeColor="text1"/>
          <w:sz w:val="28"/>
          <w:szCs w:val="28"/>
          <w:u w:val="single"/>
        </w:rPr>
        <w:t>*</w:t>
      </w:r>
      <w:r w:rsidRPr="00CB16DA">
        <w:rPr>
          <w:rFonts w:ascii="Times New Roman" w:hAnsi="Times New Roman" w:cs="Times New Roman"/>
          <w:i/>
          <w:iCs/>
          <w:vanish/>
          <w:color w:val="000000" w:themeColor="text1"/>
          <w:sz w:val="28"/>
          <w:szCs w:val="28"/>
          <w:u w:val="single"/>
        </w:rPr>
        <w:fldChar w:fldCharType="end"/>
      </w:r>
      <w:bookmarkEnd w:id="63"/>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bookmarkStart w:id="64" w:name="SUB1920111"/>
      <w:bookmarkEnd w:id="64"/>
      <w:r w:rsidRPr="00CB16DA">
        <w:rPr>
          <w:rStyle w:val="s0"/>
          <w:color w:val="000000" w:themeColor="text1"/>
          <w:sz w:val="28"/>
          <w:szCs w:val="28"/>
        </w:rPr>
        <w:t>110</w:t>
      </w:r>
      <w:r w:rsidRPr="00CB16DA">
        <w:rPr>
          <w:rStyle w:val="s0"/>
          <w:color w:val="000000" w:themeColor="text1"/>
          <w:sz w:val="28"/>
          <w:szCs w:val="28"/>
          <w:lang w:val="kk-KZ"/>
        </w:rPr>
        <w:t>1</w:t>
      </w:r>
      <w:r w:rsidRPr="00CB16DA">
        <w:rPr>
          <w:rStyle w:val="s0"/>
          <w:color w:val="000000" w:themeColor="text1"/>
          <w:sz w:val="28"/>
          <w:szCs w:val="28"/>
        </w:rPr>
        <w:t xml:space="preserve"> – </w:t>
      </w:r>
      <w:r w:rsidRPr="00CB16DA">
        <w:rPr>
          <w:rFonts w:ascii="Times New Roman" w:hAnsi="Times New Roman" w:cs="Times New Roman"/>
          <w:color w:val="000000" w:themeColor="text1"/>
          <w:sz w:val="28"/>
          <w:szCs w:val="28"/>
        </w:rPr>
        <w:t xml:space="preserve"> доходы в форме вознаграждений по долговым ценным бумагам, получаемые от эмитента;</w:t>
      </w:r>
    </w:p>
    <w:p w:rsidR="00C967CC" w:rsidRPr="00CB16DA" w:rsidRDefault="00C967CC" w:rsidP="00C967CC">
      <w:pPr>
        <w:widowControl w:val="0"/>
        <w:spacing w:after="0" w:line="240" w:lineRule="auto"/>
        <w:ind w:firstLine="720"/>
        <w:jc w:val="both"/>
        <w:rPr>
          <w:rFonts w:ascii="Times New Roman" w:hAnsi="Times New Roman" w:cs="Times New Roman"/>
          <w:i/>
          <w:iCs/>
          <w:color w:val="000000" w:themeColor="text1"/>
          <w:sz w:val="28"/>
          <w:szCs w:val="28"/>
          <w:u w:val="single"/>
          <w:lang w:val="kk-KZ"/>
        </w:rPr>
      </w:pPr>
      <w:bookmarkStart w:id="65" w:name="SUB1920112"/>
      <w:bookmarkEnd w:id="65"/>
      <w:r w:rsidRPr="00CB16DA">
        <w:rPr>
          <w:rStyle w:val="s0"/>
          <w:color w:val="000000" w:themeColor="text1"/>
          <w:sz w:val="28"/>
          <w:szCs w:val="28"/>
        </w:rPr>
        <w:t xml:space="preserve">1120 – </w:t>
      </w:r>
      <w:r w:rsidRPr="00CB16DA">
        <w:rPr>
          <w:rFonts w:ascii="Times New Roman" w:hAnsi="Times New Roman" w:cs="Times New Roman"/>
          <w:color w:val="000000" w:themeColor="text1"/>
          <w:sz w:val="28"/>
          <w:szCs w:val="28"/>
        </w:rPr>
        <w:t xml:space="preserve">доходы в форме роялти; </w:t>
      </w:r>
      <w:bookmarkStart w:id="66" w:name="sub1001546430"/>
      <w:r w:rsidRPr="00CB16DA">
        <w:rPr>
          <w:rFonts w:ascii="Times New Roman" w:hAnsi="Times New Roman" w:cs="Times New Roman"/>
          <w:i/>
          <w:iCs/>
          <w:vanish/>
          <w:color w:val="000000" w:themeColor="text1"/>
          <w:sz w:val="28"/>
          <w:szCs w:val="28"/>
          <w:u w:val="single"/>
        </w:rPr>
        <w:fldChar w:fldCharType="begin"/>
      </w:r>
      <w:r w:rsidRPr="00CB16DA">
        <w:rPr>
          <w:rFonts w:ascii="Times New Roman" w:hAnsi="Times New Roman" w:cs="Times New Roman"/>
          <w:i/>
          <w:iCs/>
          <w:vanish/>
          <w:color w:val="000000" w:themeColor="text1"/>
          <w:sz w:val="28"/>
          <w:szCs w:val="28"/>
          <w:u w:val="single"/>
        </w:rPr>
        <w:instrText xml:space="preserve"> HYPERLINK "jl:30485780.0%2030607997.0%2030615925.0%20" </w:instrText>
      </w:r>
      <w:r w:rsidRPr="00CB16DA">
        <w:rPr>
          <w:rFonts w:ascii="Times New Roman" w:hAnsi="Times New Roman" w:cs="Times New Roman"/>
          <w:i/>
          <w:iCs/>
          <w:vanish/>
          <w:color w:val="000000" w:themeColor="text1"/>
          <w:sz w:val="28"/>
          <w:szCs w:val="28"/>
          <w:u w:val="single"/>
        </w:rPr>
        <w:fldChar w:fldCharType="separate"/>
      </w:r>
      <w:r w:rsidRPr="00CB16DA">
        <w:rPr>
          <w:rFonts w:ascii="Times New Roman" w:hAnsi="Times New Roman" w:cs="Times New Roman"/>
          <w:b/>
          <w:bCs/>
          <w:vanish/>
          <w:color w:val="000000" w:themeColor="text1"/>
          <w:sz w:val="28"/>
          <w:szCs w:val="28"/>
          <w:u w:val="single"/>
        </w:rPr>
        <w:t>*</w:t>
      </w:r>
      <w:r w:rsidRPr="00CB16DA">
        <w:rPr>
          <w:rFonts w:ascii="Times New Roman" w:hAnsi="Times New Roman" w:cs="Times New Roman"/>
          <w:i/>
          <w:iCs/>
          <w:vanish/>
          <w:color w:val="000000" w:themeColor="text1"/>
          <w:sz w:val="28"/>
          <w:szCs w:val="28"/>
          <w:u w:val="single"/>
        </w:rPr>
        <w:fldChar w:fldCharType="end"/>
      </w:r>
      <w:bookmarkEnd w:id="66"/>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lang w:val="kk-KZ"/>
        </w:rPr>
      </w:pPr>
      <w:r w:rsidRPr="00CB16DA">
        <w:rPr>
          <w:rStyle w:val="s0"/>
          <w:color w:val="000000" w:themeColor="text1"/>
          <w:sz w:val="28"/>
          <w:szCs w:val="28"/>
        </w:rPr>
        <w:lastRenderedPageBreak/>
        <w:t xml:space="preserve">1130 – </w:t>
      </w:r>
      <w:r w:rsidRPr="00CB16DA">
        <w:rPr>
          <w:rFonts w:ascii="Times New Roman" w:hAnsi="Times New Roman" w:cs="Times New Roman"/>
          <w:color w:val="000000" w:themeColor="text1"/>
          <w:sz w:val="28"/>
          <w:szCs w:val="28"/>
        </w:rPr>
        <w:t>доходы от сдачи в аренду имущества, находящегося в Республике Казахстан;</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lang w:val="kk-KZ"/>
        </w:rPr>
      </w:pPr>
      <w:r w:rsidRPr="00CB16DA">
        <w:rPr>
          <w:rStyle w:val="s0"/>
          <w:color w:val="000000" w:themeColor="text1"/>
          <w:sz w:val="28"/>
          <w:szCs w:val="28"/>
        </w:rPr>
        <w:t xml:space="preserve">1140 – </w:t>
      </w:r>
      <w:r w:rsidRPr="00CB16DA">
        <w:rPr>
          <w:rFonts w:ascii="Times New Roman" w:hAnsi="Times New Roman" w:cs="Times New Roman"/>
          <w:color w:val="000000" w:themeColor="text1"/>
          <w:sz w:val="28"/>
          <w:szCs w:val="28"/>
        </w:rPr>
        <w:t>доходы, получаемые от недвижимого имущества, находящегося в Республике Казахстан;</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Style w:val="s0"/>
          <w:color w:val="000000" w:themeColor="text1"/>
          <w:sz w:val="28"/>
          <w:szCs w:val="28"/>
        </w:rPr>
        <w:t>1150 – доходы в форме страховых премий, выплачиваемых по договорам страхования, возникающих в Республике Казахстан;</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Style w:val="s0"/>
          <w:color w:val="000000" w:themeColor="text1"/>
          <w:sz w:val="28"/>
          <w:szCs w:val="28"/>
        </w:rPr>
        <w:t>1151 – доходы в форме страховых премий, выплачиваемых по договорам перестрахования рисков, возникающих в Республике Казахстан;</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Style w:val="s0"/>
          <w:color w:val="000000" w:themeColor="text1"/>
          <w:sz w:val="28"/>
          <w:szCs w:val="28"/>
        </w:rPr>
        <w:t xml:space="preserve">1160 – доходы от оказания транспортных услуг в международных перевозках; </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Style w:val="s0"/>
          <w:color w:val="000000" w:themeColor="text1"/>
          <w:sz w:val="28"/>
          <w:szCs w:val="28"/>
        </w:rPr>
        <w:t>1161 – доходы от оказания транспортных услуг внутри Республики Казахстан;</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lang w:val="kk-KZ"/>
        </w:rPr>
      </w:pPr>
      <w:r w:rsidRPr="00CB16DA">
        <w:rPr>
          <w:rStyle w:val="s0"/>
          <w:color w:val="000000" w:themeColor="text1"/>
          <w:sz w:val="28"/>
          <w:szCs w:val="28"/>
        </w:rPr>
        <w:t>116</w:t>
      </w:r>
      <w:r w:rsidRPr="00CB16DA">
        <w:rPr>
          <w:rStyle w:val="s0"/>
          <w:color w:val="000000" w:themeColor="text1"/>
          <w:sz w:val="28"/>
          <w:szCs w:val="28"/>
          <w:lang w:val="kk-KZ"/>
        </w:rPr>
        <w:t>2</w:t>
      </w:r>
      <w:r w:rsidRPr="00CB16DA">
        <w:rPr>
          <w:rStyle w:val="s0"/>
          <w:color w:val="000000" w:themeColor="text1"/>
          <w:sz w:val="28"/>
          <w:szCs w:val="28"/>
        </w:rPr>
        <w:t xml:space="preserve"> –</w:t>
      </w:r>
      <w:r w:rsidRPr="00CB16DA">
        <w:rPr>
          <w:rFonts w:ascii="Times New Roman" w:hAnsi="Times New Roman" w:cs="Times New Roman"/>
          <w:i/>
          <w:iCs/>
          <w:vanish/>
          <w:color w:val="000000" w:themeColor="text1"/>
          <w:sz w:val="28"/>
          <w:szCs w:val="28"/>
        </w:rPr>
        <w:t xml:space="preserve">Пункт дополнен подпунктом 16-1 в соответствии с </w:t>
      </w:r>
      <w:hyperlink r:id="rId33" w:history="1">
        <w:r w:rsidRPr="00CB16DA">
          <w:rPr>
            <w:rFonts w:ascii="Times New Roman" w:hAnsi="Times New Roman" w:cs="Times New Roman"/>
            <w:b/>
            <w:bCs/>
            <w:vanish/>
            <w:color w:val="000000" w:themeColor="text1"/>
            <w:sz w:val="28"/>
            <w:szCs w:val="28"/>
            <w:u w:val="single"/>
          </w:rPr>
          <w:t>Законом</w:t>
        </w:r>
      </w:hyperlink>
      <w:r w:rsidRPr="00CB16DA">
        <w:rPr>
          <w:rFonts w:ascii="Times New Roman" w:hAnsi="Times New Roman" w:cs="Times New Roman"/>
          <w:i/>
          <w:iCs/>
          <w:vanish/>
          <w:color w:val="000000" w:themeColor="text1"/>
          <w:sz w:val="28"/>
          <w:szCs w:val="28"/>
        </w:rPr>
        <w:t xml:space="preserve"> РК от 21.07.11 г. № 467-IV (введены в действие с 1 января 2012 г.) </w:t>
      </w:r>
      <w:r w:rsidRPr="00CB16DA">
        <w:rPr>
          <w:rFonts w:ascii="Times New Roman" w:hAnsi="Times New Roman" w:cs="Times New Roman"/>
          <w:color w:val="000000" w:themeColor="text1"/>
          <w:sz w:val="28"/>
          <w:szCs w:val="28"/>
        </w:rPr>
        <w:t xml:space="preserve"> доход в виде платежа за простой судна под погрузочно-разгрузочными операциями сверх</w:t>
      </w:r>
      <w:r w:rsidR="004D7D08">
        <w:rPr>
          <w:rFonts w:ascii="Times New Roman" w:hAnsi="Times New Roman" w:cs="Times New Roman"/>
          <w:color w:val="000000" w:themeColor="text1"/>
          <w:sz w:val="28"/>
          <w:szCs w:val="28"/>
        </w:rPr>
        <w:t xml:space="preserve"> </w:t>
      </w:r>
      <w:r w:rsidRPr="00CB16DA">
        <w:rPr>
          <w:rFonts w:ascii="Times New Roman" w:hAnsi="Times New Roman" w:cs="Times New Roman"/>
          <w:color w:val="000000" w:themeColor="text1"/>
          <w:sz w:val="28"/>
          <w:szCs w:val="28"/>
        </w:rPr>
        <w:t>сталийного времени, предусмотренного в договоре (контракте) морской перевозки;</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lang w:val="kk-KZ"/>
        </w:rPr>
      </w:pPr>
      <w:r w:rsidRPr="00CB16DA">
        <w:rPr>
          <w:rStyle w:val="s0"/>
          <w:color w:val="000000" w:themeColor="text1"/>
          <w:sz w:val="28"/>
          <w:szCs w:val="28"/>
        </w:rPr>
        <w:t xml:space="preserve">1170 – </w:t>
      </w:r>
      <w:r w:rsidRPr="00CB16DA">
        <w:rPr>
          <w:rFonts w:ascii="Times New Roman" w:hAnsi="Times New Roman" w:cs="Times New Roman"/>
          <w:color w:val="000000" w:themeColor="text1"/>
          <w:sz w:val="28"/>
          <w:szCs w:val="28"/>
        </w:rPr>
        <w:t>доходы, получаемые от эксплуатации трубопроводов, линий электропередачи, линий оптико-волоконной связи, находящихся на территории Республики Казахстан;</w:t>
      </w:r>
    </w:p>
    <w:p w:rsidR="00C967CC" w:rsidRPr="00CB16DA" w:rsidRDefault="00C967CC" w:rsidP="00C967CC">
      <w:pPr>
        <w:widowControl w:val="0"/>
        <w:spacing w:after="0" w:line="240" w:lineRule="auto"/>
        <w:ind w:firstLine="720"/>
        <w:jc w:val="both"/>
        <w:rPr>
          <w:rStyle w:val="s0"/>
          <w:color w:val="000000" w:themeColor="text1"/>
          <w:sz w:val="28"/>
          <w:szCs w:val="28"/>
          <w:lang w:val="kk-KZ"/>
        </w:rPr>
      </w:pPr>
      <w:r w:rsidRPr="00CB16DA">
        <w:rPr>
          <w:rStyle w:val="s0"/>
          <w:color w:val="000000" w:themeColor="text1"/>
          <w:sz w:val="28"/>
          <w:szCs w:val="28"/>
        </w:rPr>
        <w:t xml:space="preserve">1180 – доходы физического лица-нерезидента от деятельности в Республике Казахстан по трудовому договору (контракту), заключенному с резидентом, являющимся работодателем; </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Style w:val="s0"/>
          <w:color w:val="000000" w:themeColor="text1"/>
          <w:sz w:val="28"/>
          <w:szCs w:val="28"/>
        </w:rPr>
        <w:t>1181 – доходы физического лица-нерезидента от деятельности в Республике Казахстан по трудовому договору (контракту), заключенному с нерезидентом, являющимся работодателем;</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Style w:val="s0"/>
          <w:color w:val="000000" w:themeColor="text1"/>
          <w:sz w:val="28"/>
          <w:szCs w:val="28"/>
        </w:rPr>
        <w:t xml:space="preserve">1190 – </w:t>
      </w:r>
      <w:r w:rsidRPr="00CB16DA">
        <w:rPr>
          <w:rFonts w:ascii="Times New Roman" w:hAnsi="Times New Roman" w:cs="Times New Roman"/>
          <w:color w:val="000000" w:themeColor="text1"/>
          <w:sz w:val="28"/>
          <w:szCs w:val="28"/>
        </w:rPr>
        <w:t xml:space="preserve">гонорары руководителя и (или) иные выплаты членам органа управления (совета директоров или иного органа), получаемые указанными лицами в связи с выполнением возложенных на них управленческих обязанностей в отношении резидента, независимо от места фактического выполнения таких обязанностей; </w:t>
      </w:r>
      <w:bookmarkStart w:id="67" w:name="sub1002011034"/>
      <w:r w:rsidRPr="00CB16DA">
        <w:rPr>
          <w:rFonts w:ascii="Times New Roman" w:hAnsi="Times New Roman" w:cs="Times New Roman"/>
          <w:i/>
          <w:iCs/>
          <w:vanish/>
          <w:color w:val="000000" w:themeColor="text1"/>
          <w:sz w:val="28"/>
          <w:szCs w:val="28"/>
          <w:u w:val="single"/>
        </w:rPr>
        <w:fldChar w:fldCharType="begin"/>
      </w:r>
      <w:r w:rsidRPr="00CB16DA">
        <w:rPr>
          <w:rFonts w:ascii="Times New Roman" w:hAnsi="Times New Roman" w:cs="Times New Roman"/>
          <w:i/>
          <w:iCs/>
          <w:vanish/>
          <w:color w:val="000000" w:themeColor="text1"/>
          <w:sz w:val="28"/>
          <w:szCs w:val="28"/>
          <w:u w:val="single"/>
        </w:rPr>
        <w:instrText xml:space="preserve"> HYPERLINK "jl:30815153.0%2031030225.0%20" </w:instrText>
      </w:r>
      <w:r w:rsidRPr="00CB16DA">
        <w:rPr>
          <w:rFonts w:ascii="Times New Roman" w:hAnsi="Times New Roman" w:cs="Times New Roman"/>
          <w:i/>
          <w:iCs/>
          <w:vanish/>
          <w:color w:val="000000" w:themeColor="text1"/>
          <w:sz w:val="28"/>
          <w:szCs w:val="28"/>
          <w:u w:val="single"/>
        </w:rPr>
        <w:fldChar w:fldCharType="separate"/>
      </w:r>
      <w:r w:rsidRPr="00CB16DA">
        <w:rPr>
          <w:rFonts w:ascii="Times New Roman" w:hAnsi="Times New Roman" w:cs="Times New Roman"/>
          <w:b/>
          <w:bCs/>
          <w:vanish/>
          <w:color w:val="000000" w:themeColor="text1"/>
          <w:sz w:val="28"/>
          <w:szCs w:val="28"/>
          <w:u w:val="single"/>
        </w:rPr>
        <w:t>*</w:t>
      </w:r>
      <w:r w:rsidRPr="00CB16DA">
        <w:rPr>
          <w:rFonts w:ascii="Times New Roman" w:hAnsi="Times New Roman" w:cs="Times New Roman"/>
          <w:i/>
          <w:iCs/>
          <w:vanish/>
          <w:color w:val="000000" w:themeColor="text1"/>
          <w:sz w:val="28"/>
          <w:szCs w:val="28"/>
          <w:u w:val="single"/>
        </w:rPr>
        <w:fldChar w:fldCharType="end"/>
      </w:r>
      <w:bookmarkEnd w:id="67"/>
    </w:p>
    <w:p w:rsidR="00C967CC" w:rsidRPr="00CB16DA" w:rsidRDefault="00C967CC" w:rsidP="00C967CC">
      <w:pPr>
        <w:widowControl w:val="0"/>
        <w:spacing w:after="0" w:line="240" w:lineRule="auto"/>
        <w:ind w:firstLine="720"/>
        <w:jc w:val="both"/>
        <w:rPr>
          <w:rFonts w:ascii="Times New Roman" w:hAnsi="Times New Roman" w:cs="Times New Roman"/>
          <w:color w:val="FF0000"/>
          <w:sz w:val="28"/>
          <w:szCs w:val="28"/>
        </w:rPr>
      </w:pPr>
      <w:bookmarkStart w:id="68" w:name="SUB1920120"/>
      <w:bookmarkEnd w:id="68"/>
      <w:r w:rsidRPr="00CB16DA">
        <w:rPr>
          <w:rStyle w:val="s0"/>
          <w:color w:val="000000" w:themeColor="text1"/>
          <w:sz w:val="28"/>
          <w:szCs w:val="28"/>
        </w:rPr>
        <w:t>1200 – надбавки физического лица-нерезидента, выплачиваемые ему в связи с проживанием в Республике Казахстан резидентом, являющимся работодателем;</w:t>
      </w:r>
      <w:r w:rsidRPr="00CB16DA">
        <w:rPr>
          <w:rFonts w:ascii="Times New Roman" w:hAnsi="Times New Roman" w:cs="Times New Roman"/>
          <w:color w:val="FF0000"/>
          <w:sz w:val="28"/>
          <w:szCs w:val="28"/>
        </w:rPr>
        <w:t xml:space="preserve"> </w:t>
      </w:r>
    </w:p>
    <w:p w:rsidR="00C967CC" w:rsidRPr="00CB16DA" w:rsidRDefault="00C967CC" w:rsidP="00C967CC">
      <w:pPr>
        <w:widowControl w:val="0"/>
        <w:spacing w:after="0" w:line="240" w:lineRule="auto"/>
        <w:ind w:firstLine="720"/>
        <w:jc w:val="both"/>
        <w:rPr>
          <w:rFonts w:ascii="Times New Roman" w:hAnsi="Times New Roman" w:cs="Times New Roman"/>
          <w:color w:val="FF0000"/>
          <w:sz w:val="28"/>
          <w:szCs w:val="28"/>
        </w:rPr>
      </w:pPr>
      <w:r w:rsidRPr="00CB16DA">
        <w:rPr>
          <w:rStyle w:val="s0"/>
          <w:color w:val="000000" w:themeColor="text1"/>
          <w:sz w:val="28"/>
          <w:szCs w:val="28"/>
        </w:rPr>
        <w:t>1201 – надбавки физического лица-нерезидента, выплачиваемые ему в связи с проживанием в Республике Казахстан нерезидентом, являющимся работодателем;</w:t>
      </w:r>
      <w:r w:rsidRPr="00CB16DA">
        <w:rPr>
          <w:rFonts w:ascii="Times New Roman" w:hAnsi="Times New Roman" w:cs="Times New Roman"/>
          <w:color w:val="FF0000"/>
          <w:sz w:val="28"/>
          <w:szCs w:val="28"/>
        </w:rPr>
        <w:t xml:space="preserve"> </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Style w:val="s0"/>
          <w:color w:val="000000" w:themeColor="text1"/>
          <w:sz w:val="28"/>
          <w:szCs w:val="28"/>
        </w:rPr>
        <w:t xml:space="preserve">1210 – </w:t>
      </w:r>
      <w:r w:rsidRPr="00CB16DA">
        <w:rPr>
          <w:rFonts w:ascii="Times New Roman" w:hAnsi="Times New Roman" w:cs="Times New Roman"/>
          <w:color w:val="000000" w:themeColor="text1"/>
          <w:sz w:val="28"/>
          <w:szCs w:val="28"/>
        </w:rPr>
        <w:t>доходы физического лица-нерезидента от деятельности в Республике Казахстан в виде материальной выгоды, полученной от работодателя</w:t>
      </w:r>
      <w:r w:rsidRPr="00CB16DA">
        <w:rPr>
          <w:rStyle w:val="s0"/>
          <w:color w:val="000000" w:themeColor="text1"/>
          <w:sz w:val="28"/>
          <w:szCs w:val="28"/>
        </w:rPr>
        <w:t>;</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bookmarkStart w:id="69" w:name="SUB19202101"/>
      <w:bookmarkEnd w:id="69"/>
      <w:r w:rsidRPr="00CB16DA">
        <w:rPr>
          <w:rStyle w:val="s0"/>
          <w:color w:val="000000" w:themeColor="text1"/>
          <w:sz w:val="28"/>
          <w:szCs w:val="28"/>
        </w:rPr>
        <w:t xml:space="preserve">1211 – </w:t>
      </w:r>
      <w:r w:rsidRPr="00CB16DA">
        <w:rPr>
          <w:rFonts w:ascii="Times New Roman" w:hAnsi="Times New Roman" w:cs="Times New Roman"/>
          <w:color w:val="000000" w:themeColor="text1"/>
          <w:sz w:val="28"/>
          <w:szCs w:val="28"/>
        </w:rPr>
        <w:t>доходы физического лица-нерезидента в виде материальной выгоды, полученной от лица, не являющегося работодателем</w:t>
      </w:r>
      <w:r w:rsidRPr="00CB16DA">
        <w:rPr>
          <w:rStyle w:val="s0"/>
          <w:color w:val="000000" w:themeColor="text1"/>
          <w:sz w:val="28"/>
          <w:szCs w:val="28"/>
        </w:rPr>
        <w:t>;</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bookmarkStart w:id="70" w:name="SUB1920122"/>
      <w:bookmarkEnd w:id="70"/>
      <w:r w:rsidRPr="00CB16DA">
        <w:rPr>
          <w:rStyle w:val="s0"/>
          <w:color w:val="000000" w:themeColor="text1"/>
          <w:sz w:val="28"/>
          <w:szCs w:val="28"/>
        </w:rPr>
        <w:t xml:space="preserve">1220 – пенсионные выплаты, осуществляемые </w:t>
      </w:r>
      <w:r w:rsidR="00405D16">
        <w:rPr>
          <w:rStyle w:val="s0"/>
          <w:color w:val="000000" w:themeColor="text1"/>
          <w:sz w:val="28"/>
          <w:szCs w:val="28"/>
        </w:rPr>
        <w:t>накопительным пенсионным фондом</w:t>
      </w:r>
      <w:r w:rsidRPr="00CB16DA">
        <w:rPr>
          <w:rStyle w:val="s0"/>
          <w:color w:val="000000" w:themeColor="text1"/>
          <w:sz w:val="28"/>
          <w:szCs w:val="28"/>
        </w:rPr>
        <w:t>-резидент</w:t>
      </w:r>
      <w:r w:rsidR="004D7D08">
        <w:rPr>
          <w:rStyle w:val="s0"/>
          <w:color w:val="000000" w:themeColor="text1"/>
          <w:sz w:val="28"/>
          <w:szCs w:val="28"/>
        </w:rPr>
        <w:t>ом</w:t>
      </w:r>
      <w:r w:rsidRPr="00CB16DA">
        <w:rPr>
          <w:rStyle w:val="s0"/>
          <w:color w:val="000000" w:themeColor="text1"/>
          <w:sz w:val="28"/>
          <w:szCs w:val="28"/>
        </w:rPr>
        <w:t>;</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bookmarkStart w:id="71" w:name="SUB1920123"/>
      <w:bookmarkEnd w:id="71"/>
      <w:r w:rsidRPr="00CB16DA">
        <w:rPr>
          <w:rStyle w:val="s0"/>
          <w:color w:val="000000" w:themeColor="text1"/>
          <w:sz w:val="28"/>
          <w:szCs w:val="28"/>
        </w:rPr>
        <w:t xml:space="preserve">1230 – доходы, выплачиваемые работнику культуры и искусства: артисту </w:t>
      </w:r>
      <w:r w:rsidRPr="00CB16DA">
        <w:rPr>
          <w:rStyle w:val="s0"/>
          <w:color w:val="000000" w:themeColor="text1"/>
          <w:sz w:val="28"/>
          <w:szCs w:val="28"/>
        </w:rPr>
        <w:lastRenderedPageBreak/>
        <w:t>театра, кино, радио, телевидения; музыканту, художнику, спортсмену – от деятельности в Республике Казахстан независимо от того, как и кому осуществляются выплаты;</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Style w:val="s0"/>
          <w:color w:val="000000" w:themeColor="text1"/>
          <w:sz w:val="28"/>
          <w:szCs w:val="28"/>
        </w:rPr>
        <w:t>1240 – выигрыши, выплачиваемые резидентом;</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Style w:val="s0"/>
          <w:color w:val="000000" w:themeColor="text1"/>
          <w:sz w:val="28"/>
          <w:szCs w:val="28"/>
        </w:rPr>
        <w:t xml:space="preserve">1241 – выигрыши, выплачиваемые </w:t>
      </w:r>
      <w:r w:rsidRPr="00CB16DA">
        <w:rPr>
          <w:rFonts w:ascii="Times New Roman" w:hAnsi="Times New Roman" w:cs="Times New Roman"/>
          <w:color w:val="000000" w:themeColor="text1"/>
          <w:sz w:val="28"/>
          <w:szCs w:val="28"/>
        </w:rPr>
        <w:t>нерезидентом, имеющим постоянное учреждение в Республике Казахстан, если выплата выигрыша связана с деятельностью такого постоянного учреждения;</w:t>
      </w:r>
    </w:p>
    <w:p w:rsidR="00C967CC" w:rsidRPr="00CB16DA" w:rsidRDefault="00C967CC" w:rsidP="00C967CC">
      <w:pPr>
        <w:widowControl w:val="0"/>
        <w:spacing w:after="0" w:line="240" w:lineRule="auto"/>
        <w:ind w:firstLine="720"/>
        <w:jc w:val="both"/>
        <w:rPr>
          <w:rStyle w:val="s0"/>
          <w:color w:val="000000" w:themeColor="text1"/>
          <w:sz w:val="28"/>
          <w:szCs w:val="28"/>
        </w:rPr>
      </w:pPr>
      <w:r w:rsidRPr="00CB16DA">
        <w:rPr>
          <w:rStyle w:val="s0"/>
          <w:color w:val="000000" w:themeColor="text1"/>
          <w:sz w:val="28"/>
          <w:szCs w:val="28"/>
        </w:rPr>
        <w:t>1250 – доходы, получаемые от оказания независимых личных (профессиональных) услуг в Республике Казахстан;</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Style w:val="s0"/>
          <w:color w:val="000000" w:themeColor="text1"/>
          <w:sz w:val="28"/>
          <w:szCs w:val="28"/>
        </w:rPr>
        <w:t xml:space="preserve">1260 – </w:t>
      </w:r>
      <w:r w:rsidRPr="00CB16DA">
        <w:rPr>
          <w:rFonts w:ascii="Times New Roman" w:hAnsi="Times New Roman" w:cs="Times New Roman"/>
          <w:color w:val="000000" w:themeColor="text1"/>
          <w:sz w:val="28"/>
          <w:szCs w:val="28"/>
        </w:rPr>
        <w:t>доходы в виде безвозмездно полученного или унаследованного имущества, в том числе работ, услуг, за исключением безвозмездно полученного имущества физическим лицом-нерезидентом от физического лица-резидента</w:t>
      </w:r>
      <w:r w:rsidRPr="00CB16DA">
        <w:rPr>
          <w:rStyle w:val="s0"/>
          <w:color w:val="000000" w:themeColor="text1"/>
          <w:sz w:val="28"/>
          <w:szCs w:val="28"/>
        </w:rPr>
        <w:t>;</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bookmarkStart w:id="72" w:name="SUB1920127"/>
      <w:bookmarkEnd w:id="72"/>
      <w:r w:rsidRPr="00CB16DA">
        <w:rPr>
          <w:rStyle w:val="s0"/>
          <w:color w:val="000000" w:themeColor="text1"/>
          <w:sz w:val="28"/>
          <w:szCs w:val="28"/>
        </w:rPr>
        <w:t>1270 – доходы по производным финансовым инструментам;</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bookmarkStart w:id="73" w:name="SUB1920129"/>
      <w:bookmarkEnd w:id="73"/>
      <w:r w:rsidRPr="00CB16DA">
        <w:rPr>
          <w:rStyle w:val="s0"/>
          <w:color w:val="000000" w:themeColor="text1"/>
          <w:sz w:val="28"/>
          <w:szCs w:val="28"/>
        </w:rPr>
        <w:t xml:space="preserve">1280 – доходы от списания обязательств; </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Fonts w:ascii="Times New Roman" w:hAnsi="Times New Roman" w:cs="Times New Roman"/>
          <w:color w:val="000000" w:themeColor="text1"/>
          <w:sz w:val="28"/>
          <w:szCs w:val="28"/>
        </w:rPr>
        <w:t xml:space="preserve">1290 – </w:t>
      </w:r>
      <w:r w:rsidRPr="00CB16DA">
        <w:rPr>
          <w:rStyle w:val="s0"/>
          <w:color w:val="000000" w:themeColor="text1"/>
          <w:sz w:val="28"/>
          <w:szCs w:val="28"/>
        </w:rPr>
        <w:t xml:space="preserve">доходы по сомнительным обязательствам; </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Style w:val="s0"/>
          <w:color w:val="000000" w:themeColor="text1"/>
          <w:sz w:val="28"/>
          <w:szCs w:val="28"/>
        </w:rPr>
        <w:t xml:space="preserve">1300 – доходы от снижения размеров созданных провизий </w:t>
      </w:r>
      <w:r w:rsidRPr="00CB16DA">
        <w:rPr>
          <w:rFonts w:ascii="Times New Roman" w:hAnsi="Times New Roman" w:cs="Times New Roman"/>
          <w:color w:val="000000" w:themeColor="text1"/>
          <w:sz w:val="28"/>
          <w:szCs w:val="28"/>
        </w:rPr>
        <w:t xml:space="preserve">(резервов) </w:t>
      </w:r>
      <w:r w:rsidRPr="00CB16DA">
        <w:rPr>
          <w:rStyle w:val="s0"/>
          <w:color w:val="000000" w:themeColor="text1"/>
          <w:sz w:val="28"/>
          <w:szCs w:val="28"/>
        </w:rPr>
        <w:t xml:space="preserve">банков и  организаций, осуществляющих отдельные виды банковских операций на основании лицензии; </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Style w:val="s0"/>
          <w:color w:val="000000" w:themeColor="text1"/>
          <w:sz w:val="28"/>
          <w:szCs w:val="28"/>
        </w:rPr>
        <w:t>1310 – доходы от снижения страховых резервов, созданных страховыми, перестраховочными организациями по договорам страхования, перестрахования;</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Fonts w:ascii="Times New Roman" w:hAnsi="Times New Roman" w:cs="Times New Roman"/>
          <w:color w:val="000000" w:themeColor="text1"/>
          <w:sz w:val="28"/>
          <w:szCs w:val="28"/>
        </w:rPr>
        <w:t xml:space="preserve">1320 -  доход от уступки права требования; </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Style w:val="s0"/>
          <w:color w:val="000000" w:themeColor="text1"/>
          <w:sz w:val="28"/>
          <w:szCs w:val="28"/>
        </w:rPr>
        <w:t>1330 – доходы, полученные за согласие ограничить или прекратить предпринимательскую деятельность;</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Style w:val="s0"/>
          <w:color w:val="000000" w:themeColor="text1"/>
          <w:sz w:val="28"/>
          <w:szCs w:val="28"/>
        </w:rPr>
        <w:t xml:space="preserve">1340 – доходы от выбытия фиксированных активов; </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Style w:val="s0"/>
          <w:color w:val="000000" w:themeColor="text1"/>
          <w:sz w:val="28"/>
          <w:szCs w:val="28"/>
        </w:rPr>
        <w:t xml:space="preserve">1350 – доходы от корректировки расходов на геологическое изучение и подготовительные работы к добыче природных ресурсов, а также других расходов </w:t>
      </w:r>
      <w:proofErr w:type="spellStart"/>
      <w:r w:rsidRPr="00CB16DA">
        <w:rPr>
          <w:rStyle w:val="s0"/>
          <w:color w:val="000000" w:themeColor="text1"/>
          <w:sz w:val="28"/>
          <w:szCs w:val="28"/>
        </w:rPr>
        <w:t>недропользователей</w:t>
      </w:r>
      <w:proofErr w:type="spellEnd"/>
      <w:r w:rsidRPr="00CB16DA">
        <w:rPr>
          <w:rStyle w:val="s0"/>
          <w:color w:val="000000" w:themeColor="text1"/>
          <w:sz w:val="28"/>
          <w:szCs w:val="28"/>
        </w:rPr>
        <w:t xml:space="preserve">; </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Style w:val="s0"/>
          <w:color w:val="000000" w:themeColor="text1"/>
          <w:sz w:val="28"/>
          <w:szCs w:val="28"/>
        </w:rPr>
        <w:t xml:space="preserve">1360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Style w:val="s0"/>
          <w:color w:val="000000" w:themeColor="text1"/>
          <w:sz w:val="28"/>
          <w:szCs w:val="28"/>
        </w:rPr>
        <w:t xml:space="preserve">1370 – доходы от осуществления совместной деятельности; </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bookmarkStart w:id="74" w:name="SUB850108"/>
      <w:bookmarkStart w:id="75" w:name="SUB850109"/>
      <w:bookmarkStart w:id="76" w:name="SUB850111"/>
      <w:bookmarkStart w:id="77" w:name="SUB850112"/>
      <w:bookmarkStart w:id="78" w:name="SUB850114"/>
      <w:bookmarkEnd w:id="74"/>
      <w:bookmarkEnd w:id="75"/>
      <w:bookmarkEnd w:id="76"/>
      <w:bookmarkEnd w:id="77"/>
      <w:bookmarkEnd w:id="78"/>
      <w:r w:rsidRPr="00CB16DA">
        <w:rPr>
          <w:rFonts w:ascii="Times New Roman" w:hAnsi="Times New Roman" w:cs="Times New Roman"/>
          <w:color w:val="000000" w:themeColor="text1"/>
          <w:sz w:val="28"/>
          <w:szCs w:val="28"/>
        </w:rPr>
        <w:t xml:space="preserve">1380 -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 </w:t>
      </w:r>
      <w:bookmarkStart w:id="79" w:name="sub1001198562"/>
      <w:r w:rsidRPr="00CB16DA">
        <w:rPr>
          <w:rFonts w:ascii="Times New Roman" w:hAnsi="Times New Roman" w:cs="Times New Roman"/>
          <w:i/>
          <w:iCs/>
          <w:vanish/>
          <w:color w:val="000000" w:themeColor="text1"/>
          <w:sz w:val="28"/>
          <w:szCs w:val="28"/>
          <w:u w:val="single"/>
        </w:rPr>
        <w:fldChar w:fldCharType="begin"/>
      </w:r>
      <w:r w:rsidRPr="00CB16DA">
        <w:rPr>
          <w:rFonts w:ascii="Times New Roman" w:hAnsi="Times New Roman" w:cs="Times New Roman"/>
          <w:i/>
          <w:iCs/>
          <w:vanish/>
          <w:color w:val="000000" w:themeColor="text1"/>
          <w:sz w:val="28"/>
          <w:szCs w:val="28"/>
          <w:u w:val="single"/>
        </w:rPr>
        <w:instrText xml:space="preserve"> HYPERLINK "jl:30491694.0%20" </w:instrText>
      </w:r>
      <w:r w:rsidRPr="00CB16DA">
        <w:rPr>
          <w:rFonts w:ascii="Times New Roman" w:hAnsi="Times New Roman" w:cs="Times New Roman"/>
          <w:i/>
          <w:iCs/>
          <w:vanish/>
          <w:color w:val="000000" w:themeColor="text1"/>
          <w:sz w:val="28"/>
          <w:szCs w:val="28"/>
          <w:u w:val="single"/>
        </w:rPr>
        <w:fldChar w:fldCharType="separate"/>
      </w:r>
      <w:r w:rsidRPr="00CB16DA">
        <w:rPr>
          <w:rFonts w:ascii="Times New Roman" w:hAnsi="Times New Roman" w:cs="Times New Roman"/>
          <w:b/>
          <w:bCs/>
          <w:vanish/>
          <w:color w:val="000000" w:themeColor="text1"/>
          <w:sz w:val="28"/>
          <w:szCs w:val="28"/>
          <w:u w:val="single"/>
        </w:rPr>
        <w:t>*</w:t>
      </w:r>
      <w:r w:rsidRPr="00CB16DA">
        <w:rPr>
          <w:rFonts w:ascii="Times New Roman" w:hAnsi="Times New Roman" w:cs="Times New Roman"/>
          <w:i/>
          <w:iCs/>
          <w:vanish/>
          <w:color w:val="000000" w:themeColor="text1"/>
          <w:sz w:val="28"/>
          <w:szCs w:val="28"/>
          <w:u w:val="single"/>
        </w:rPr>
        <w:fldChar w:fldCharType="end"/>
      </w:r>
      <w:bookmarkEnd w:id="79"/>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Style w:val="s0"/>
          <w:color w:val="000000" w:themeColor="text1"/>
          <w:sz w:val="28"/>
          <w:szCs w:val="28"/>
        </w:rPr>
        <w:t xml:space="preserve">1390 – полученные компенсации по ранее произведенным вычетам; </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Fonts w:ascii="Times New Roman" w:hAnsi="Times New Roman" w:cs="Times New Roman"/>
          <w:color w:val="000000" w:themeColor="text1"/>
          <w:sz w:val="28"/>
          <w:szCs w:val="28"/>
        </w:rPr>
        <w:t xml:space="preserve">1400 - доход в виде безвозмездно полученного имущества; </w:t>
      </w:r>
      <w:bookmarkStart w:id="80" w:name="sub1001866224"/>
      <w:r w:rsidRPr="00CB16DA">
        <w:rPr>
          <w:rFonts w:ascii="Times New Roman" w:hAnsi="Times New Roman" w:cs="Times New Roman"/>
          <w:i/>
          <w:iCs/>
          <w:vanish/>
          <w:color w:val="000000" w:themeColor="text1"/>
          <w:sz w:val="28"/>
          <w:szCs w:val="28"/>
          <w:u w:val="single"/>
        </w:rPr>
        <w:fldChar w:fldCharType="begin"/>
      </w:r>
      <w:r w:rsidRPr="00CB16DA">
        <w:rPr>
          <w:rFonts w:ascii="Times New Roman" w:hAnsi="Times New Roman" w:cs="Times New Roman"/>
          <w:i/>
          <w:iCs/>
          <w:vanish/>
          <w:color w:val="000000" w:themeColor="text1"/>
          <w:sz w:val="28"/>
          <w:szCs w:val="28"/>
          <w:u w:val="single"/>
        </w:rPr>
        <w:instrText xml:space="preserve"> HYPERLINK "jl:30502417.0%2030608034.0%2030952198.0%20" </w:instrText>
      </w:r>
      <w:r w:rsidRPr="00CB16DA">
        <w:rPr>
          <w:rFonts w:ascii="Times New Roman" w:hAnsi="Times New Roman" w:cs="Times New Roman"/>
          <w:i/>
          <w:iCs/>
          <w:vanish/>
          <w:color w:val="000000" w:themeColor="text1"/>
          <w:sz w:val="28"/>
          <w:szCs w:val="28"/>
          <w:u w:val="single"/>
        </w:rPr>
        <w:fldChar w:fldCharType="separate"/>
      </w:r>
      <w:r w:rsidRPr="00CB16DA">
        <w:rPr>
          <w:rFonts w:ascii="Times New Roman" w:hAnsi="Times New Roman" w:cs="Times New Roman"/>
          <w:b/>
          <w:bCs/>
          <w:vanish/>
          <w:color w:val="000000" w:themeColor="text1"/>
          <w:sz w:val="28"/>
          <w:szCs w:val="28"/>
          <w:u w:val="single"/>
        </w:rPr>
        <w:t>*</w:t>
      </w:r>
      <w:r w:rsidRPr="00CB16DA">
        <w:rPr>
          <w:rFonts w:ascii="Times New Roman" w:hAnsi="Times New Roman" w:cs="Times New Roman"/>
          <w:i/>
          <w:iCs/>
          <w:vanish/>
          <w:color w:val="000000" w:themeColor="text1"/>
          <w:sz w:val="28"/>
          <w:szCs w:val="28"/>
          <w:u w:val="single"/>
        </w:rPr>
        <w:fldChar w:fldCharType="end"/>
      </w:r>
      <w:bookmarkEnd w:id="80"/>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bookmarkStart w:id="81" w:name="SUB850117"/>
      <w:bookmarkEnd w:id="81"/>
      <w:r w:rsidRPr="00CB16DA">
        <w:rPr>
          <w:rFonts w:ascii="Times New Roman" w:hAnsi="Times New Roman" w:cs="Times New Roman"/>
          <w:color w:val="000000" w:themeColor="text1"/>
          <w:sz w:val="28"/>
          <w:szCs w:val="28"/>
        </w:rPr>
        <w:t xml:space="preserve">1410 - дивиденды; </w:t>
      </w:r>
      <w:bookmarkStart w:id="82" w:name="sub1001707248"/>
      <w:r w:rsidRPr="00CB16DA">
        <w:rPr>
          <w:rFonts w:ascii="Times New Roman" w:hAnsi="Times New Roman" w:cs="Times New Roman"/>
          <w:i/>
          <w:iCs/>
          <w:vanish/>
          <w:color w:val="000000" w:themeColor="text1"/>
          <w:sz w:val="28"/>
          <w:szCs w:val="28"/>
          <w:u w:val="single"/>
        </w:rPr>
        <w:fldChar w:fldCharType="begin"/>
      </w:r>
      <w:r w:rsidRPr="00CB16DA">
        <w:rPr>
          <w:rFonts w:ascii="Times New Roman" w:hAnsi="Times New Roman" w:cs="Times New Roman"/>
          <w:i/>
          <w:iCs/>
          <w:vanish/>
          <w:color w:val="000000" w:themeColor="text1"/>
          <w:sz w:val="28"/>
          <w:szCs w:val="28"/>
          <w:u w:val="single"/>
        </w:rPr>
        <w:instrText xml:space="preserve"> HYPERLINK "jl:30847933.0%20" </w:instrText>
      </w:r>
      <w:r w:rsidRPr="00CB16DA">
        <w:rPr>
          <w:rFonts w:ascii="Times New Roman" w:hAnsi="Times New Roman" w:cs="Times New Roman"/>
          <w:i/>
          <w:iCs/>
          <w:vanish/>
          <w:color w:val="000000" w:themeColor="text1"/>
          <w:sz w:val="28"/>
          <w:szCs w:val="28"/>
          <w:u w:val="single"/>
        </w:rPr>
        <w:fldChar w:fldCharType="separate"/>
      </w:r>
      <w:r w:rsidRPr="00CB16DA">
        <w:rPr>
          <w:rFonts w:ascii="Times New Roman" w:hAnsi="Times New Roman" w:cs="Times New Roman"/>
          <w:b/>
          <w:bCs/>
          <w:vanish/>
          <w:color w:val="000000" w:themeColor="text1"/>
          <w:sz w:val="28"/>
          <w:szCs w:val="28"/>
          <w:u w:val="single"/>
        </w:rPr>
        <w:t>*</w:t>
      </w:r>
      <w:r w:rsidRPr="00CB16DA">
        <w:rPr>
          <w:rFonts w:ascii="Times New Roman" w:hAnsi="Times New Roman" w:cs="Times New Roman"/>
          <w:i/>
          <w:iCs/>
          <w:vanish/>
          <w:color w:val="000000" w:themeColor="text1"/>
          <w:sz w:val="28"/>
          <w:szCs w:val="28"/>
          <w:u w:val="single"/>
        </w:rPr>
        <w:fldChar w:fldCharType="end"/>
      </w:r>
      <w:bookmarkEnd w:id="82"/>
    </w:p>
    <w:p w:rsidR="00C967CC" w:rsidRPr="00CB16DA" w:rsidRDefault="00C967CC" w:rsidP="00C967CC">
      <w:pPr>
        <w:widowControl w:val="0"/>
        <w:spacing w:after="0" w:line="240" w:lineRule="auto"/>
        <w:ind w:firstLine="720"/>
        <w:jc w:val="both"/>
        <w:rPr>
          <w:rStyle w:val="s0"/>
          <w:color w:val="000000" w:themeColor="text1"/>
          <w:sz w:val="28"/>
          <w:szCs w:val="28"/>
        </w:rPr>
      </w:pPr>
      <w:r w:rsidRPr="00CB16DA">
        <w:rPr>
          <w:rFonts w:ascii="Times New Roman" w:hAnsi="Times New Roman" w:cs="Times New Roman"/>
          <w:color w:val="000000" w:themeColor="text1"/>
          <w:sz w:val="28"/>
          <w:szCs w:val="28"/>
        </w:rPr>
        <w:t xml:space="preserve">1420 - вознаграждение по депозиту, долговой ценной бумаге, векселю, исламскому арендному сертификату; </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Style w:val="s0"/>
          <w:color w:val="000000" w:themeColor="text1"/>
          <w:sz w:val="28"/>
          <w:szCs w:val="28"/>
        </w:rPr>
        <w:t xml:space="preserve">1430 – </w:t>
      </w:r>
      <w:r w:rsidRPr="00CB16DA">
        <w:rPr>
          <w:rFonts w:ascii="Times New Roman" w:hAnsi="Times New Roman" w:cs="Times New Roman"/>
          <w:color w:val="000000" w:themeColor="text1"/>
          <w:sz w:val="28"/>
          <w:szCs w:val="28"/>
        </w:rPr>
        <w:t xml:space="preserve">превышение суммы положительной курсовой разницы над суммой отрицательной курсовой разницы. Сумма курсовой разницы определяется в </w:t>
      </w:r>
      <w:r w:rsidRPr="00CB16DA">
        <w:rPr>
          <w:rFonts w:ascii="Times New Roman" w:hAnsi="Times New Roman" w:cs="Times New Roman"/>
          <w:color w:val="000000" w:themeColor="text1"/>
          <w:sz w:val="28"/>
          <w:szCs w:val="28"/>
        </w:rPr>
        <w:lastRenderedPageBreak/>
        <w:t xml:space="preserve">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bookmarkStart w:id="83" w:name="sub1001546177"/>
      <w:r w:rsidRPr="00CB16DA">
        <w:rPr>
          <w:rFonts w:ascii="Times New Roman" w:hAnsi="Times New Roman" w:cs="Times New Roman"/>
          <w:i/>
          <w:iCs/>
          <w:vanish/>
          <w:color w:val="000000" w:themeColor="text1"/>
          <w:sz w:val="28"/>
          <w:szCs w:val="28"/>
          <w:u w:val="single"/>
        </w:rPr>
        <w:fldChar w:fldCharType="begin"/>
      </w:r>
      <w:r w:rsidRPr="00CB16DA">
        <w:rPr>
          <w:rFonts w:ascii="Times New Roman" w:hAnsi="Times New Roman" w:cs="Times New Roman"/>
          <w:i/>
          <w:iCs/>
          <w:vanish/>
          <w:color w:val="000000" w:themeColor="text1"/>
          <w:sz w:val="28"/>
          <w:szCs w:val="28"/>
          <w:u w:val="single"/>
        </w:rPr>
        <w:instrText xml:space="preserve"> HYPERLINK "jl:30533203.0%2030608101.0%2030624259.0%20" </w:instrText>
      </w:r>
      <w:r w:rsidRPr="00CB16DA">
        <w:rPr>
          <w:rFonts w:ascii="Times New Roman" w:hAnsi="Times New Roman" w:cs="Times New Roman"/>
          <w:i/>
          <w:iCs/>
          <w:vanish/>
          <w:color w:val="000000" w:themeColor="text1"/>
          <w:sz w:val="28"/>
          <w:szCs w:val="28"/>
          <w:u w:val="single"/>
        </w:rPr>
        <w:fldChar w:fldCharType="separate"/>
      </w:r>
      <w:r w:rsidRPr="00CB16DA">
        <w:rPr>
          <w:rFonts w:ascii="Times New Roman" w:hAnsi="Times New Roman" w:cs="Times New Roman"/>
          <w:b/>
          <w:bCs/>
          <w:vanish/>
          <w:color w:val="000000" w:themeColor="text1"/>
          <w:sz w:val="28"/>
          <w:szCs w:val="28"/>
          <w:u w:val="single"/>
        </w:rPr>
        <w:t>*</w:t>
      </w:r>
      <w:r w:rsidRPr="00CB16DA">
        <w:rPr>
          <w:rFonts w:ascii="Times New Roman" w:hAnsi="Times New Roman" w:cs="Times New Roman"/>
          <w:i/>
          <w:iCs/>
          <w:vanish/>
          <w:color w:val="000000" w:themeColor="text1"/>
          <w:sz w:val="28"/>
          <w:szCs w:val="28"/>
          <w:u w:val="single"/>
        </w:rPr>
        <w:fldChar w:fldCharType="end"/>
      </w:r>
      <w:bookmarkEnd w:id="83"/>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Fonts w:ascii="Times New Roman" w:hAnsi="Times New Roman" w:cs="Times New Roman"/>
          <w:color w:val="000000" w:themeColor="text1"/>
          <w:sz w:val="28"/>
          <w:szCs w:val="28"/>
        </w:rPr>
        <w:t xml:space="preserve">1440 - выигрыши; </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Style w:val="s0"/>
          <w:color w:val="000000" w:themeColor="text1"/>
          <w:sz w:val="28"/>
          <w:szCs w:val="28"/>
        </w:rPr>
        <w:t>1450 – доходы, полученные при эксплуатации объектов социальной сферы;</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Style w:val="s0"/>
          <w:color w:val="000000" w:themeColor="text1"/>
          <w:sz w:val="28"/>
          <w:szCs w:val="28"/>
        </w:rPr>
        <w:t>1460 – доходы от продажи предприятия как имущественного комплекса;</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Style w:val="s0"/>
          <w:color w:val="000000" w:themeColor="text1"/>
          <w:sz w:val="28"/>
          <w:szCs w:val="28"/>
        </w:rPr>
        <w:t xml:space="preserve">1470 – </w:t>
      </w:r>
      <w:r w:rsidRPr="00CB16DA">
        <w:rPr>
          <w:rFonts w:ascii="Times New Roman" w:hAnsi="Times New Roman" w:cs="Times New Roman"/>
          <w:color w:val="000000" w:themeColor="text1"/>
          <w:sz w:val="28"/>
          <w:szCs w:val="28"/>
        </w:rPr>
        <w:t>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w:t>
      </w:r>
    </w:p>
    <w:p w:rsidR="00C967CC" w:rsidRPr="00CB16DA" w:rsidRDefault="00C967CC" w:rsidP="00C967CC">
      <w:pPr>
        <w:widowControl w:val="0"/>
        <w:spacing w:after="0" w:line="240" w:lineRule="auto"/>
        <w:ind w:firstLine="720"/>
        <w:jc w:val="both"/>
        <w:rPr>
          <w:rFonts w:ascii="Times New Roman" w:hAnsi="Times New Roman" w:cs="Times New Roman"/>
          <w:color w:val="000000" w:themeColor="text1"/>
          <w:sz w:val="28"/>
          <w:szCs w:val="28"/>
        </w:rPr>
      </w:pPr>
      <w:r w:rsidRPr="00CB16DA">
        <w:rPr>
          <w:rStyle w:val="s0"/>
          <w:color w:val="000000" w:themeColor="text1"/>
          <w:sz w:val="28"/>
          <w:szCs w:val="28"/>
        </w:rPr>
        <w:t xml:space="preserve">1480 – </w:t>
      </w:r>
      <w:r w:rsidRPr="00CB16DA">
        <w:rPr>
          <w:rFonts w:ascii="Times New Roman" w:hAnsi="Times New Roman" w:cs="Times New Roman"/>
          <w:color w:val="000000" w:themeColor="text1"/>
          <w:sz w:val="28"/>
          <w:szCs w:val="28"/>
        </w:rPr>
        <w:t>доход по инвестиционному депозиту, размещенному в исламском банке;</w:t>
      </w:r>
    </w:p>
    <w:bookmarkEnd w:id="56"/>
    <w:p w:rsidR="00C967CC" w:rsidRPr="00CB16DA" w:rsidRDefault="00C967CC" w:rsidP="00C967CC">
      <w:pPr>
        <w:widowControl w:val="0"/>
        <w:spacing w:after="0" w:line="240" w:lineRule="auto"/>
        <w:ind w:firstLine="720"/>
        <w:jc w:val="both"/>
        <w:rPr>
          <w:rFonts w:ascii="Times New Roman" w:hAnsi="Times New Roman" w:cs="Times New Roman"/>
          <w:i/>
          <w:iCs/>
          <w:color w:val="000000" w:themeColor="text1"/>
          <w:sz w:val="28"/>
          <w:szCs w:val="28"/>
          <w:lang w:val="kk-KZ"/>
        </w:rPr>
      </w:pPr>
      <w:r w:rsidRPr="00CB16DA">
        <w:rPr>
          <w:rStyle w:val="s0"/>
          <w:color w:val="000000" w:themeColor="text1"/>
          <w:sz w:val="28"/>
          <w:szCs w:val="28"/>
        </w:rPr>
        <w:t xml:space="preserve">1490 – другие доходы, не указанные </w:t>
      </w:r>
      <w:r w:rsidRPr="00CB16DA">
        <w:rPr>
          <w:rStyle w:val="s0"/>
          <w:color w:val="000000" w:themeColor="text1"/>
          <w:sz w:val="28"/>
          <w:szCs w:val="28"/>
          <w:lang w:val="kk-KZ"/>
        </w:rPr>
        <w:t>в кодах 1010 – 1480</w:t>
      </w:r>
      <w:r w:rsidRPr="00CB16DA">
        <w:rPr>
          <w:rStyle w:val="s0"/>
          <w:color w:val="000000" w:themeColor="text1"/>
          <w:sz w:val="28"/>
          <w:szCs w:val="28"/>
        </w:rPr>
        <w:t>.</w:t>
      </w:r>
    </w:p>
    <w:p w:rsidR="00C967CC" w:rsidRPr="00CB16DA" w:rsidRDefault="00C967CC" w:rsidP="00C967CC">
      <w:pPr>
        <w:pStyle w:val="a6"/>
        <w:widowControl w:val="0"/>
        <w:ind w:firstLine="720"/>
        <w:rPr>
          <w:color w:val="000000" w:themeColor="text1"/>
          <w:sz w:val="28"/>
          <w:szCs w:val="28"/>
        </w:rPr>
      </w:pPr>
      <w:r w:rsidRPr="00CB16DA">
        <w:rPr>
          <w:color w:val="000000" w:themeColor="text1"/>
          <w:sz w:val="28"/>
          <w:szCs w:val="28"/>
        </w:rPr>
        <w:t>34.  При заполнении декларации необходимо использовать следующую кодировку видов международных договоров (соглашений):</w:t>
      </w:r>
    </w:p>
    <w:p w:rsidR="00C967CC" w:rsidRPr="00CB16DA" w:rsidRDefault="00C967CC" w:rsidP="00C967CC">
      <w:pPr>
        <w:pStyle w:val="a6"/>
        <w:widowControl w:val="0"/>
        <w:tabs>
          <w:tab w:val="num" w:pos="0"/>
        </w:tabs>
        <w:rPr>
          <w:color w:val="000000" w:themeColor="text1"/>
          <w:sz w:val="28"/>
          <w:szCs w:val="28"/>
        </w:rPr>
      </w:pPr>
      <w:r w:rsidRPr="00CB16DA">
        <w:rPr>
          <w:color w:val="000000" w:themeColor="text1"/>
          <w:sz w:val="28"/>
          <w:szCs w:val="28"/>
        </w:rPr>
        <w:tab/>
        <w:t xml:space="preserve">01 – Конвенция об избежании двойного налогообложения и предотвращении уклонения от уплаты налогов на доход и капитал; </w:t>
      </w:r>
    </w:p>
    <w:p w:rsidR="00C967CC" w:rsidRPr="00CB16DA" w:rsidRDefault="00C967CC" w:rsidP="00C967CC">
      <w:pPr>
        <w:pStyle w:val="a6"/>
        <w:widowControl w:val="0"/>
        <w:tabs>
          <w:tab w:val="num" w:pos="0"/>
        </w:tabs>
        <w:ind w:firstLine="720"/>
        <w:rPr>
          <w:color w:val="000000" w:themeColor="text1"/>
          <w:sz w:val="28"/>
          <w:szCs w:val="28"/>
        </w:rPr>
      </w:pPr>
      <w:r w:rsidRPr="00CB16DA">
        <w:rPr>
          <w:color w:val="000000" w:themeColor="text1"/>
          <w:sz w:val="28"/>
          <w:szCs w:val="28"/>
        </w:rPr>
        <w:t>02 – Учредительный договор Исламского Банка Развития;</w:t>
      </w:r>
    </w:p>
    <w:p w:rsidR="00C967CC" w:rsidRPr="00CB16DA" w:rsidRDefault="00C967CC" w:rsidP="00C967CC">
      <w:pPr>
        <w:pStyle w:val="a6"/>
        <w:widowControl w:val="0"/>
        <w:tabs>
          <w:tab w:val="num" w:pos="0"/>
        </w:tabs>
        <w:ind w:firstLine="720"/>
        <w:rPr>
          <w:color w:val="000000" w:themeColor="text1"/>
          <w:sz w:val="28"/>
          <w:szCs w:val="28"/>
        </w:rPr>
      </w:pPr>
      <w:r w:rsidRPr="00CB16DA">
        <w:rPr>
          <w:color w:val="000000" w:themeColor="text1"/>
          <w:sz w:val="28"/>
          <w:szCs w:val="28"/>
        </w:rPr>
        <w:t xml:space="preserve">03 – Соглашение об условиях работы регионального экологического центра Центральной Азии; </w:t>
      </w:r>
    </w:p>
    <w:p w:rsidR="00C967CC" w:rsidRPr="00CB16DA" w:rsidRDefault="00C967CC" w:rsidP="00C967CC">
      <w:pPr>
        <w:pStyle w:val="a6"/>
        <w:widowControl w:val="0"/>
        <w:tabs>
          <w:tab w:val="num" w:pos="0"/>
        </w:tabs>
        <w:ind w:firstLine="720"/>
        <w:rPr>
          <w:color w:val="000000" w:themeColor="text1"/>
          <w:sz w:val="28"/>
          <w:szCs w:val="28"/>
        </w:rPr>
      </w:pPr>
      <w:r w:rsidRPr="00CB16DA">
        <w:rPr>
          <w:color w:val="000000" w:themeColor="text1"/>
          <w:sz w:val="28"/>
          <w:szCs w:val="28"/>
        </w:rPr>
        <w:t>04 – Учредительный договор Азиатского банка развития;</w:t>
      </w:r>
    </w:p>
    <w:p w:rsidR="00C967CC" w:rsidRPr="00CB16DA" w:rsidRDefault="00C967CC" w:rsidP="00C967CC">
      <w:pPr>
        <w:pStyle w:val="a6"/>
        <w:widowControl w:val="0"/>
        <w:tabs>
          <w:tab w:val="num" w:pos="0"/>
        </w:tabs>
        <w:rPr>
          <w:color w:val="000000" w:themeColor="text1"/>
          <w:sz w:val="28"/>
          <w:szCs w:val="28"/>
        </w:rPr>
      </w:pPr>
      <w:r w:rsidRPr="00CB16DA">
        <w:rPr>
          <w:color w:val="000000" w:themeColor="text1"/>
          <w:sz w:val="28"/>
          <w:szCs w:val="28"/>
        </w:rPr>
        <w:tab/>
        <w:t xml:space="preserve">05 – Соглашение по использованию гранта на проект строительства нового правительственного здания; </w:t>
      </w:r>
    </w:p>
    <w:p w:rsidR="00C967CC" w:rsidRPr="00CB16DA" w:rsidRDefault="00C967CC" w:rsidP="00C967CC">
      <w:pPr>
        <w:pStyle w:val="a6"/>
        <w:widowControl w:val="0"/>
        <w:tabs>
          <w:tab w:val="num" w:pos="0"/>
        </w:tabs>
        <w:ind w:firstLine="720"/>
        <w:rPr>
          <w:color w:val="000000" w:themeColor="text1"/>
          <w:sz w:val="28"/>
          <w:szCs w:val="28"/>
        </w:rPr>
      </w:pPr>
      <w:r w:rsidRPr="00CB16DA">
        <w:rPr>
          <w:color w:val="000000" w:themeColor="text1"/>
          <w:sz w:val="28"/>
          <w:szCs w:val="28"/>
        </w:rPr>
        <w:t xml:space="preserve">06 – Соглашение о финансовом сотрудничестве; </w:t>
      </w:r>
    </w:p>
    <w:p w:rsidR="00C967CC" w:rsidRPr="00CB16DA" w:rsidRDefault="00C967CC" w:rsidP="00C967CC">
      <w:pPr>
        <w:pStyle w:val="a6"/>
        <w:widowControl w:val="0"/>
        <w:tabs>
          <w:tab w:val="num" w:pos="0"/>
        </w:tabs>
        <w:ind w:firstLine="720"/>
        <w:rPr>
          <w:color w:val="000000" w:themeColor="text1"/>
          <w:sz w:val="28"/>
          <w:szCs w:val="28"/>
        </w:rPr>
      </w:pPr>
      <w:r w:rsidRPr="00CB16DA">
        <w:rPr>
          <w:color w:val="000000" w:themeColor="text1"/>
          <w:sz w:val="28"/>
          <w:szCs w:val="28"/>
        </w:rPr>
        <w:t xml:space="preserve">07 – Меморандум о взаимопонимании; </w:t>
      </w:r>
    </w:p>
    <w:p w:rsidR="00C967CC" w:rsidRPr="00CB16DA" w:rsidRDefault="00C967CC" w:rsidP="00C967CC">
      <w:pPr>
        <w:pStyle w:val="a6"/>
        <w:widowControl w:val="0"/>
        <w:tabs>
          <w:tab w:val="num" w:pos="0"/>
        </w:tabs>
        <w:ind w:firstLine="720"/>
        <w:rPr>
          <w:color w:val="000000" w:themeColor="text1"/>
          <w:sz w:val="28"/>
          <w:szCs w:val="28"/>
        </w:rPr>
      </w:pPr>
      <w:r w:rsidRPr="00CB16DA">
        <w:rPr>
          <w:color w:val="000000" w:themeColor="text1"/>
          <w:sz w:val="28"/>
          <w:szCs w:val="28"/>
        </w:rPr>
        <w:t xml:space="preserve">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 </w:t>
      </w:r>
    </w:p>
    <w:p w:rsidR="00C967CC" w:rsidRPr="00CB16DA" w:rsidRDefault="00C967CC" w:rsidP="00C967CC">
      <w:pPr>
        <w:pStyle w:val="a6"/>
        <w:widowControl w:val="0"/>
        <w:tabs>
          <w:tab w:val="num" w:pos="0"/>
        </w:tabs>
        <w:ind w:firstLine="720"/>
        <w:rPr>
          <w:color w:val="000000" w:themeColor="text1"/>
          <w:sz w:val="28"/>
          <w:szCs w:val="28"/>
        </w:rPr>
      </w:pPr>
      <w:r w:rsidRPr="00CB16DA">
        <w:rPr>
          <w:color w:val="000000" w:themeColor="text1"/>
          <w:sz w:val="28"/>
          <w:szCs w:val="28"/>
        </w:rPr>
        <w:t xml:space="preserve">09 – Соглашение Международного банка реконструкции и развития; </w:t>
      </w:r>
    </w:p>
    <w:p w:rsidR="00C967CC" w:rsidRPr="00CB16DA" w:rsidRDefault="00C967CC" w:rsidP="00C967CC">
      <w:pPr>
        <w:pStyle w:val="a6"/>
        <w:widowControl w:val="0"/>
        <w:tabs>
          <w:tab w:val="num" w:pos="0"/>
        </w:tabs>
        <w:ind w:firstLine="720"/>
        <w:rPr>
          <w:color w:val="000000" w:themeColor="text1"/>
          <w:sz w:val="28"/>
          <w:szCs w:val="28"/>
        </w:rPr>
      </w:pPr>
      <w:r w:rsidRPr="00CB16DA">
        <w:rPr>
          <w:color w:val="000000" w:themeColor="text1"/>
          <w:sz w:val="28"/>
          <w:szCs w:val="28"/>
        </w:rPr>
        <w:t>10 –  Соглашение Международного валютного фонда;</w:t>
      </w:r>
    </w:p>
    <w:p w:rsidR="00C967CC" w:rsidRPr="00CB16DA" w:rsidRDefault="00C967CC" w:rsidP="00C967CC">
      <w:pPr>
        <w:pStyle w:val="a6"/>
        <w:widowControl w:val="0"/>
        <w:tabs>
          <w:tab w:val="num" w:pos="0"/>
        </w:tabs>
        <w:ind w:firstLine="720"/>
        <w:rPr>
          <w:color w:val="000000" w:themeColor="text1"/>
          <w:sz w:val="28"/>
          <w:szCs w:val="28"/>
        </w:rPr>
      </w:pPr>
      <w:r w:rsidRPr="00CB16DA">
        <w:rPr>
          <w:color w:val="000000" w:themeColor="text1"/>
          <w:sz w:val="28"/>
          <w:szCs w:val="28"/>
        </w:rPr>
        <w:t>11 – Соглашение Международной финансовой корпорации;</w:t>
      </w:r>
    </w:p>
    <w:p w:rsidR="00C967CC" w:rsidRPr="00CB16DA" w:rsidRDefault="00C967CC" w:rsidP="00C967CC">
      <w:pPr>
        <w:pStyle w:val="a6"/>
        <w:widowControl w:val="0"/>
        <w:tabs>
          <w:tab w:val="num" w:pos="0"/>
        </w:tabs>
        <w:ind w:firstLine="720"/>
        <w:rPr>
          <w:color w:val="000000" w:themeColor="text1"/>
          <w:sz w:val="28"/>
          <w:szCs w:val="28"/>
        </w:rPr>
      </w:pPr>
      <w:r w:rsidRPr="00CB16DA">
        <w:rPr>
          <w:color w:val="000000" w:themeColor="text1"/>
          <w:sz w:val="28"/>
          <w:szCs w:val="28"/>
        </w:rPr>
        <w:t xml:space="preserve">12 – Конвенция об урегулировании инвестиционных споров; </w:t>
      </w:r>
    </w:p>
    <w:p w:rsidR="00C967CC" w:rsidRPr="00CB16DA" w:rsidRDefault="00C967CC" w:rsidP="00C967CC">
      <w:pPr>
        <w:pStyle w:val="a6"/>
        <w:widowControl w:val="0"/>
        <w:tabs>
          <w:tab w:val="num" w:pos="0"/>
        </w:tabs>
        <w:ind w:firstLine="720"/>
        <w:rPr>
          <w:color w:val="000000" w:themeColor="text1"/>
          <w:sz w:val="28"/>
          <w:szCs w:val="28"/>
        </w:rPr>
      </w:pPr>
      <w:r w:rsidRPr="00CB16DA">
        <w:rPr>
          <w:color w:val="000000" w:themeColor="text1"/>
          <w:sz w:val="28"/>
          <w:szCs w:val="28"/>
        </w:rPr>
        <w:t>13 – Соглашение об учреждении Европейского банка реконструкции и развития;</w:t>
      </w:r>
    </w:p>
    <w:p w:rsidR="00C967CC" w:rsidRPr="00CB16DA" w:rsidRDefault="00C967CC" w:rsidP="00C967CC">
      <w:pPr>
        <w:pStyle w:val="a6"/>
        <w:widowControl w:val="0"/>
        <w:tabs>
          <w:tab w:val="num" w:pos="0"/>
        </w:tabs>
        <w:ind w:firstLine="720"/>
        <w:rPr>
          <w:color w:val="000000" w:themeColor="text1"/>
          <w:sz w:val="28"/>
          <w:szCs w:val="28"/>
        </w:rPr>
      </w:pPr>
      <w:r w:rsidRPr="00CB16DA">
        <w:rPr>
          <w:color w:val="000000" w:themeColor="text1"/>
          <w:sz w:val="28"/>
          <w:szCs w:val="28"/>
        </w:rPr>
        <w:t xml:space="preserve">14 – Венская конвенция о дипломатических сношениях; </w:t>
      </w:r>
    </w:p>
    <w:p w:rsidR="00C967CC" w:rsidRPr="00CB16DA" w:rsidRDefault="00C967CC" w:rsidP="00C967CC">
      <w:pPr>
        <w:pStyle w:val="a6"/>
        <w:widowControl w:val="0"/>
        <w:tabs>
          <w:tab w:val="num" w:pos="0"/>
        </w:tabs>
        <w:ind w:firstLine="720"/>
        <w:rPr>
          <w:color w:val="000000" w:themeColor="text1"/>
          <w:sz w:val="28"/>
          <w:szCs w:val="28"/>
        </w:rPr>
      </w:pPr>
      <w:r w:rsidRPr="00CB16DA">
        <w:rPr>
          <w:color w:val="000000" w:themeColor="text1"/>
          <w:sz w:val="28"/>
          <w:szCs w:val="28"/>
        </w:rPr>
        <w:t xml:space="preserve">15 – Договор по созданию Университета Центральной Азии; </w:t>
      </w:r>
    </w:p>
    <w:p w:rsidR="00C967CC" w:rsidRPr="00CB16DA" w:rsidRDefault="00C967CC" w:rsidP="00C967CC">
      <w:pPr>
        <w:pStyle w:val="a6"/>
        <w:widowControl w:val="0"/>
        <w:tabs>
          <w:tab w:val="num" w:pos="0"/>
        </w:tabs>
        <w:ind w:firstLine="720"/>
        <w:rPr>
          <w:color w:val="000000" w:themeColor="text1"/>
          <w:sz w:val="28"/>
          <w:szCs w:val="28"/>
        </w:rPr>
      </w:pPr>
      <w:r w:rsidRPr="00CB16DA">
        <w:rPr>
          <w:color w:val="000000" w:themeColor="text1"/>
          <w:sz w:val="28"/>
          <w:szCs w:val="28"/>
        </w:rPr>
        <w:t xml:space="preserve">16 – Конвенция об учреждении Многостороннего агентства по гарантиям инвестиций; </w:t>
      </w:r>
    </w:p>
    <w:p w:rsidR="00C967CC" w:rsidRPr="00CB16DA" w:rsidRDefault="00C967CC" w:rsidP="00C967CC">
      <w:pPr>
        <w:pStyle w:val="a6"/>
        <w:widowControl w:val="0"/>
        <w:tabs>
          <w:tab w:val="num" w:pos="0"/>
        </w:tabs>
        <w:ind w:firstLine="720"/>
        <w:rPr>
          <w:color w:val="000000" w:themeColor="text1"/>
          <w:sz w:val="28"/>
          <w:szCs w:val="28"/>
        </w:rPr>
      </w:pPr>
      <w:r w:rsidRPr="00CB16DA">
        <w:rPr>
          <w:color w:val="000000" w:themeColor="text1"/>
          <w:sz w:val="28"/>
          <w:szCs w:val="28"/>
        </w:rPr>
        <w:t>17 – Соглашение о Египетском университете исламской культуры «</w:t>
      </w:r>
      <w:proofErr w:type="spellStart"/>
      <w:r w:rsidRPr="00CB16DA">
        <w:rPr>
          <w:color w:val="000000" w:themeColor="text1"/>
          <w:sz w:val="28"/>
          <w:szCs w:val="28"/>
        </w:rPr>
        <w:t>Нур-Мубарак</w:t>
      </w:r>
      <w:proofErr w:type="spellEnd"/>
      <w:r w:rsidRPr="00CB16DA">
        <w:rPr>
          <w:color w:val="000000" w:themeColor="text1"/>
          <w:sz w:val="28"/>
          <w:szCs w:val="28"/>
        </w:rPr>
        <w:t xml:space="preserve">»; </w:t>
      </w:r>
    </w:p>
    <w:p w:rsidR="00C967CC" w:rsidRPr="00CB16DA" w:rsidRDefault="00C967CC" w:rsidP="00C967CC">
      <w:pPr>
        <w:pStyle w:val="a6"/>
        <w:widowControl w:val="0"/>
        <w:tabs>
          <w:tab w:val="num" w:pos="0"/>
        </w:tabs>
        <w:ind w:firstLine="720"/>
        <w:rPr>
          <w:color w:val="000000" w:themeColor="text1"/>
          <w:sz w:val="28"/>
          <w:szCs w:val="28"/>
        </w:rPr>
      </w:pPr>
      <w:r w:rsidRPr="00CB16DA">
        <w:rPr>
          <w:color w:val="000000" w:themeColor="text1"/>
          <w:sz w:val="28"/>
          <w:szCs w:val="28"/>
        </w:rPr>
        <w:lastRenderedPageBreak/>
        <w:t>18 – Соглашение о воздушном сообщении;</w:t>
      </w:r>
    </w:p>
    <w:p w:rsidR="00C967CC" w:rsidRPr="00CB16DA" w:rsidRDefault="00C967CC" w:rsidP="00C967CC">
      <w:pPr>
        <w:pStyle w:val="a6"/>
        <w:widowControl w:val="0"/>
        <w:tabs>
          <w:tab w:val="num" w:pos="0"/>
        </w:tabs>
        <w:ind w:firstLine="720"/>
        <w:rPr>
          <w:color w:val="000000" w:themeColor="text1"/>
          <w:sz w:val="28"/>
          <w:szCs w:val="28"/>
        </w:rPr>
      </w:pPr>
      <w:r w:rsidRPr="00CB16DA">
        <w:rPr>
          <w:color w:val="000000" w:themeColor="text1"/>
          <w:sz w:val="28"/>
          <w:szCs w:val="28"/>
        </w:rPr>
        <w:t xml:space="preserve">19 – Соглашение о предоставлении Международным Банком Реконструкции и Развития гранта Республике Казахстан на подготовку проекта «Поддержка </w:t>
      </w:r>
      <w:proofErr w:type="spellStart"/>
      <w:r w:rsidRPr="00CB16DA">
        <w:rPr>
          <w:color w:val="000000" w:themeColor="text1"/>
          <w:sz w:val="28"/>
          <w:szCs w:val="28"/>
        </w:rPr>
        <w:t>агросервисных</w:t>
      </w:r>
      <w:proofErr w:type="spellEnd"/>
      <w:r w:rsidRPr="00CB16DA">
        <w:rPr>
          <w:color w:val="000000" w:themeColor="text1"/>
          <w:sz w:val="28"/>
          <w:szCs w:val="28"/>
        </w:rPr>
        <w:t xml:space="preserve"> служб»; </w:t>
      </w:r>
    </w:p>
    <w:p w:rsidR="00C967CC" w:rsidRPr="00CB16DA" w:rsidRDefault="00C967CC" w:rsidP="00C967CC">
      <w:pPr>
        <w:pStyle w:val="a6"/>
        <w:widowControl w:val="0"/>
        <w:tabs>
          <w:tab w:val="num" w:pos="0"/>
        </w:tabs>
        <w:ind w:firstLine="720"/>
        <w:rPr>
          <w:color w:val="000000" w:themeColor="text1"/>
          <w:sz w:val="28"/>
          <w:szCs w:val="28"/>
        </w:rPr>
      </w:pPr>
      <w:r w:rsidRPr="00CB16DA">
        <w:rPr>
          <w:color w:val="000000" w:themeColor="text1"/>
          <w:sz w:val="28"/>
          <w:szCs w:val="28"/>
        </w:rPr>
        <w:t>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w:t>
      </w:r>
    </w:p>
    <w:p w:rsidR="00C967CC" w:rsidRDefault="00C967CC" w:rsidP="00C967CC">
      <w:pPr>
        <w:pStyle w:val="a6"/>
        <w:widowControl w:val="0"/>
        <w:tabs>
          <w:tab w:val="num" w:pos="0"/>
        </w:tabs>
        <w:ind w:firstLine="720"/>
        <w:rPr>
          <w:color w:val="000000" w:themeColor="text1"/>
          <w:sz w:val="28"/>
          <w:szCs w:val="28"/>
        </w:rPr>
      </w:pPr>
      <w:r w:rsidRPr="00CB16DA">
        <w:rPr>
          <w:color w:val="000000" w:themeColor="text1"/>
          <w:sz w:val="28"/>
          <w:szCs w:val="28"/>
        </w:rPr>
        <w:t xml:space="preserve">21 – Конвенция о привилегиях и иммунитетах Евразийского экономического сообщества; </w:t>
      </w:r>
    </w:p>
    <w:p w:rsidR="00FE56F3" w:rsidRPr="00160842" w:rsidRDefault="00C967CC" w:rsidP="00160842">
      <w:pPr>
        <w:pStyle w:val="a6"/>
        <w:widowControl w:val="0"/>
        <w:tabs>
          <w:tab w:val="num" w:pos="0"/>
        </w:tabs>
        <w:ind w:firstLine="720"/>
        <w:rPr>
          <w:color w:val="000000" w:themeColor="text1"/>
          <w:sz w:val="28"/>
          <w:szCs w:val="28"/>
        </w:rPr>
      </w:pPr>
      <w:r w:rsidRPr="00CB16DA">
        <w:rPr>
          <w:color w:val="000000" w:themeColor="text1"/>
          <w:sz w:val="28"/>
          <w:szCs w:val="28"/>
        </w:rPr>
        <w:t>22 – Иные международные договоры (соглашения, конвенции).</w:t>
      </w:r>
    </w:p>
    <w:sectPr w:rsidR="00FE56F3" w:rsidRPr="00160842" w:rsidSect="00F328BF">
      <w:headerReference w:type="default" r:id="rId34"/>
      <w:pgSz w:w="11906" w:h="16838"/>
      <w:pgMar w:top="1418" w:right="851" w:bottom="1418" w:left="1418" w:header="708" w:footer="708" w:gutter="0"/>
      <w:pgNumType w:start="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5D6" w:rsidRDefault="00D075D6" w:rsidP="00C967CC">
      <w:pPr>
        <w:spacing w:after="0" w:line="240" w:lineRule="auto"/>
      </w:pPr>
      <w:r>
        <w:separator/>
      </w:r>
    </w:p>
  </w:endnote>
  <w:endnote w:type="continuationSeparator" w:id="0">
    <w:p w:rsidR="00D075D6" w:rsidRDefault="00D075D6" w:rsidP="00C96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5D6" w:rsidRDefault="00D075D6" w:rsidP="00C967CC">
      <w:pPr>
        <w:spacing w:after="0" w:line="240" w:lineRule="auto"/>
      </w:pPr>
      <w:r>
        <w:separator/>
      </w:r>
    </w:p>
  </w:footnote>
  <w:footnote w:type="continuationSeparator" w:id="0">
    <w:p w:rsidR="00D075D6" w:rsidRDefault="00D075D6" w:rsidP="00C96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455524"/>
      <w:docPartObj>
        <w:docPartGallery w:val="Page Numbers (Top of Page)"/>
        <w:docPartUnique/>
      </w:docPartObj>
    </w:sdtPr>
    <w:sdtEndPr>
      <w:rPr>
        <w:rFonts w:ascii="Times New Roman" w:hAnsi="Times New Roman" w:cs="Times New Roman"/>
        <w:sz w:val="28"/>
        <w:szCs w:val="28"/>
      </w:rPr>
    </w:sdtEndPr>
    <w:sdtContent>
      <w:p w:rsidR="00BB499B" w:rsidRPr="00707BDC" w:rsidRDefault="00BB499B">
        <w:pPr>
          <w:pStyle w:val="aa"/>
          <w:jc w:val="center"/>
          <w:rPr>
            <w:rFonts w:ascii="Times New Roman" w:hAnsi="Times New Roman" w:cs="Times New Roman"/>
            <w:sz w:val="28"/>
            <w:szCs w:val="28"/>
          </w:rPr>
        </w:pPr>
        <w:r w:rsidRPr="00707BDC">
          <w:rPr>
            <w:rFonts w:ascii="Times New Roman" w:hAnsi="Times New Roman" w:cs="Times New Roman"/>
            <w:sz w:val="28"/>
            <w:szCs w:val="28"/>
          </w:rPr>
          <w:fldChar w:fldCharType="begin"/>
        </w:r>
        <w:r w:rsidRPr="00707BDC">
          <w:rPr>
            <w:rFonts w:ascii="Times New Roman" w:hAnsi="Times New Roman" w:cs="Times New Roman"/>
            <w:sz w:val="28"/>
            <w:szCs w:val="28"/>
          </w:rPr>
          <w:instrText>PAGE   \* MERGEFORMAT</w:instrText>
        </w:r>
        <w:r w:rsidRPr="00707BDC">
          <w:rPr>
            <w:rFonts w:ascii="Times New Roman" w:hAnsi="Times New Roman" w:cs="Times New Roman"/>
            <w:sz w:val="28"/>
            <w:szCs w:val="28"/>
          </w:rPr>
          <w:fldChar w:fldCharType="separate"/>
        </w:r>
        <w:r w:rsidR="005746DB">
          <w:rPr>
            <w:rFonts w:ascii="Times New Roman" w:hAnsi="Times New Roman" w:cs="Times New Roman"/>
            <w:noProof/>
            <w:sz w:val="28"/>
            <w:szCs w:val="28"/>
          </w:rPr>
          <w:t>78</w:t>
        </w:r>
        <w:r w:rsidRPr="00707BDC">
          <w:rPr>
            <w:rFonts w:ascii="Times New Roman" w:hAnsi="Times New Roman" w:cs="Times New Roman"/>
            <w:sz w:val="28"/>
            <w:szCs w:val="28"/>
          </w:rPr>
          <w:fldChar w:fldCharType="end"/>
        </w:r>
      </w:p>
    </w:sdtContent>
  </w:sdt>
  <w:p w:rsidR="00BB499B" w:rsidRDefault="00BB499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1B4"/>
    <w:multiLevelType w:val="hybridMultilevel"/>
    <w:tmpl w:val="9198DDBE"/>
    <w:lvl w:ilvl="0" w:tplc="A1B2A0A6">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0C2035E"/>
    <w:multiLevelType w:val="multilevel"/>
    <w:tmpl w:val="BF4EA514"/>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1972885"/>
    <w:multiLevelType w:val="singleLevel"/>
    <w:tmpl w:val="737CCCC8"/>
    <w:lvl w:ilvl="0">
      <w:start w:val="1"/>
      <w:numFmt w:val="decimal"/>
      <w:lvlText w:val="%1."/>
      <w:lvlJc w:val="left"/>
      <w:pPr>
        <w:tabs>
          <w:tab w:val="num" w:pos="1033"/>
        </w:tabs>
        <w:ind w:left="1033" w:hanging="465"/>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CC"/>
    <w:rsid w:val="00022289"/>
    <w:rsid w:val="00062655"/>
    <w:rsid w:val="000D43B1"/>
    <w:rsid w:val="000E68B5"/>
    <w:rsid w:val="00140019"/>
    <w:rsid w:val="00160842"/>
    <w:rsid w:val="00175906"/>
    <w:rsid w:val="00190A89"/>
    <w:rsid w:val="001B030C"/>
    <w:rsid w:val="0022748C"/>
    <w:rsid w:val="00334870"/>
    <w:rsid w:val="003A6944"/>
    <w:rsid w:val="00405D16"/>
    <w:rsid w:val="0041587F"/>
    <w:rsid w:val="004605F2"/>
    <w:rsid w:val="004D7D08"/>
    <w:rsid w:val="004E3ACA"/>
    <w:rsid w:val="00541147"/>
    <w:rsid w:val="005746DB"/>
    <w:rsid w:val="005815A8"/>
    <w:rsid w:val="00611367"/>
    <w:rsid w:val="006E2562"/>
    <w:rsid w:val="00707BDC"/>
    <w:rsid w:val="0071748B"/>
    <w:rsid w:val="00752AD7"/>
    <w:rsid w:val="007873BA"/>
    <w:rsid w:val="008F25AB"/>
    <w:rsid w:val="009A2EBF"/>
    <w:rsid w:val="009D4D41"/>
    <w:rsid w:val="00A52A13"/>
    <w:rsid w:val="00A83FA8"/>
    <w:rsid w:val="00B13A8E"/>
    <w:rsid w:val="00B13F03"/>
    <w:rsid w:val="00BB499B"/>
    <w:rsid w:val="00BE43F2"/>
    <w:rsid w:val="00C44B3F"/>
    <w:rsid w:val="00C50491"/>
    <w:rsid w:val="00C967CC"/>
    <w:rsid w:val="00CE7952"/>
    <w:rsid w:val="00D075D6"/>
    <w:rsid w:val="00D332FF"/>
    <w:rsid w:val="00E22002"/>
    <w:rsid w:val="00E375C8"/>
    <w:rsid w:val="00EE7A43"/>
    <w:rsid w:val="00F167D8"/>
    <w:rsid w:val="00F22D0A"/>
    <w:rsid w:val="00F328BF"/>
    <w:rsid w:val="00F84E53"/>
    <w:rsid w:val="00FA09AB"/>
    <w:rsid w:val="00FE5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7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67CC"/>
  </w:style>
  <w:style w:type="paragraph" w:styleId="a4">
    <w:name w:val="Body Text"/>
    <w:basedOn w:val="a"/>
    <w:link w:val="a5"/>
    <w:uiPriority w:val="99"/>
    <w:unhideWhenUsed/>
    <w:rsid w:val="00C967CC"/>
    <w:pPr>
      <w:snapToGrid w:val="0"/>
      <w:spacing w:after="0" w:line="240" w:lineRule="auto"/>
    </w:pPr>
    <w:rPr>
      <w:rFonts w:ascii="Times New Roman" w:eastAsia="Times New Roman" w:hAnsi="Times New Roman" w:cs="Times New Roman"/>
      <w:sz w:val="32"/>
      <w:szCs w:val="32"/>
      <w:lang w:eastAsia="ru-RU"/>
    </w:rPr>
  </w:style>
  <w:style w:type="character" w:customStyle="1" w:styleId="a5">
    <w:name w:val="Основной текст Знак"/>
    <w:basedOn w:val="a0"/>
    <w:link w:val="a4"/>
    <w:uiPriority w:val="99"/>
    <w:rsid w:val="00C967CC"/>
    <w:rPr>
      <w:rFonts w:ascii="Times New Roman" w:eastAsia="Times New Roman" w:hAnsi="Times New Roman" w:cs="Times New Roman"/>
      <w:sz w:val="32"/>
      <w:szCs w:val="32"/>
      <w:lang w:eastAsia="ru-RU"/>
    </w:rPr>
  </w:style>
  <w:style w:type="paragraph" w:styleId="a6">
    <w:name w:val="Body Text Indent"/>
    <w:basedOn w:val="a"/>
    <w:link w:val="a7"/>
    <w:uiPriority w:val="99"/>
    <w:unhideWhenUsed/>
    <w:rsid w:val="00C967CC"/>
    <w:pPr>
      <w:snapToGrid w:val="0"/>
      <w:spacing w:after="0" w:line="240" w:lineRule="auto"/>
      <w:ind w:firstLine="485"/>
      <w:jc w:val="both"/>
    </w:pPr>
    <w:rPr>
      <w:rFonts w:ascii="Times New Roman" w:eastAsia="Times New Roman" w:hAnsi="Times New Roman" w:cs="Times New Roman"/>
      <w:color w:val="000000"/>
      <w:sz w:val="24"/>
      <w:szCs w:val="24"/>
      <w:lang w:eastAsia="ru-RU"/>
    </w:rPr>
  </w:style>
  <w:style w:type="character" w:customStyle="1" w:styleId="a7">
    <w:name w:val="Основной текст с отступом Знак"/>
    <w:basedOn w:val="a0"/>
    <w:link w:val="a6"/>
    <w:uiPriority w:val="99"/>
    <w:rsid w:val="00C967CC"/>
    <w:rPr>
      <w:rFonts w:ascii="Times New Roman" w:eastAsia="Times New Roman" w:hAnsi="Times New Roman" w:cs="Times New Roman"/>
      <w:color w:val="000000"/>
      <w:sz w:val="24"/>
      <w:szCs w:val="24"/>
      <w:lang w:eastAsia="ru-RU"/>
    </w:rPr>
  </w:style>
  <w:style w:type="paragraph" w:styleId="2">
    <w:name w:val="Body Text Indent 2"/>
    <w:basedOn w:val="a"/>
    <w:link w:val="20"/>
    <w:uiPriority w:val="99"/>
    <w:semiHidden/>
    <w:unhideWhenUsed/>
    <w:rsid w:val="00C967CC"/>
    <w:pPr>
      <w:spacing w:after="120" w:line="480" w:lineRule="auto"/>
      <w:ind w:left="283"/>
    </w:pPr>
    <w:rPr>
      <w:rFonts w:ascii="Times New Roman" w:eastAsia="Times New Roman" w:hAnsi="Times New Roman" w:cs="Times New Roman"/>
      <w:color w:val="000000"/>
      <w:sz w:val="24"/>
      <w:szCs w:val="24"/>
      <w:lang w:eastAsia="ru-RU"/>
    </w:rPr>
  </w:style>
  <w:style w:type="character" w:customStyle="1" w:styleId="20">
    <w:name w:val="Основной текст с отступом 2 Знак"/>
    <w:basedOn w:val="a0"/>
    <w:link w:val="2"/>
    <w:uiPriority w:val="99"/>
    <w:semiHidden/>
    <w:rsid w:val="00C967CC"/>
    <w:rPr>
      <w:rFonts w:ascii="Times New Roman" w:eastAsia="Times New Roman" w:hAnsi="Times New Roman" w:cs="Times New Roman"/>
      <w:color w:val="000000"/>
      <w:sz w:val="24"/>
      <w:szCs w:val="24"/>
      <w:lang w:eastAsia="ru-RU"/>
    </w:rPr>
  </w:style>
  <w:style w:type="paragraph" w:styleId="3">
    <w:name w:val="Body Text Indent 3"/>
    <w:basedOn w:val="a"/>
    <w:link w:val="30"/>
    <w:uiPriority w:val="99"/>
    <w:semiHidden/>
    <w:unhideWhenUsed/>
    <w:rsid w:val="00C967CC"/>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0">
    <w:name w:val="Основной текст с отступом 3 Знак"/>
    <w:basedOn w:val="a0"/>
    <w:link w:val="3"/>
    <w:uiPriority w:val="99"/>
    <w:semiHidden/>
    <w:rsid w:val="00C967CC"/>
    <w:rPr>
      <w:rFonts w:ascii="Times New Roman" w:eastAsia="Times New Roman" w:hAnsi="Times New Roman" w:cs="Times New Roman"/>
      <w:color w:val="000000"/>
      <w:sz w:val="16"/>
      <w:szCs w:val="16"/>
      <w:lang w:eastAsia="ru-RU"/>
    </w:rPr>
  </w:style>
  <w:style w:type="character" w:customStyle="1" w:styleId="s1">
    <w:name w:val="s1"/>
    <w:basedOn w:val="a0"/>
    <w:rsid w:val="00C967CC"/>
    <w:rPr>
      <w:rFonts w:ascii="Courier New" w:hAnsi="Courier New" w:cs="Courier New" w:hint="default"/>
      <w:b/>
      <w:bCs/>
      <w:i w:val="0"/>
      <w:iCs w:val="0"/>
      <w:strike w:val="0"/>
      <w:dstrike w:val="0"/>
      <w:color w:val="000000"/>
      <w:sz w:val="24"/>
      <w:szCs w:val="24"/>
      <w:u w:val="none"/>
      <w:effect w:val="none"/>
    </w:rPr>
  </w:style>
  <w:style w:type="character" w:customStyle="1" w:styleId="s0">
    <w:name w:val="s0"/>
    <w:basedOn w:val="a0"/>
    <w:rsid w:val="00C967CC"/>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2">
    <w:name w:val="s2"/>
    <w:basedOn w:val="a0"/>
    <w:rsid w:val="00C967CC"/>
    <w:rPr>
      <w:rFonts w:ascii="Courier New" w:hAnsi="Courier New" w:cs="Courier New" w:hint="default"/>
      <w:b/>
      <w:bCs/>
      <w:i w:val="0"/>
      <w:iCs w:val="0"/>
      <w:strike w:val="0"/>
      <w:dstrike w:val="0"/>
      <w:color w:val="000080"/>
      <w:sz w:val="24"/>
      <w:szCs w:val="24"/>
      <w:u w:val="none"/>
      <w:effect w:val="none"/>
    </w:rPr>
  </w:style>
  <w:style w:type="paragraph" w:styleId="a8">
    <w:name w:val="Balloon Text"/>
    <w:basedOn w:val="a"/>
    <w:link w:val="a9"/>
    <w:uiPriority w:val="99"/>
    <w:semiHidden/>
    <w:unhideWhenUsed/>
    <w:rsid w:val="00C967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67CC"/>
    <w:rPr>
      <w:rFonts w:ascii="Tahoma" w:hAnsi="Tahoma" w:cs="Tahoma"/>
      <w:sz w:val="16"/>
      <w:szCs w:val="16"/>
    </w:rPr>
  </w:style>
  <w:style w:type="paragraph" w:styleId="aa">
    <w:name w:val="header"/>
    <w:basedOn w:val="a"/>
    <w:link w:val="ab"/>
    <w:uiPriority w:val="99"/>
    <w:unhideWhenUsed/>
    <w:rsid w:val="00C967C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967CC"/>
  </w:style>
  <w:style w:type="paragraph" w:styleId="ac">
    <w:name w:val="footer"/>
    <w:basedOn w:val="a"/>
    <w:link w:val="ad"/>
    <w:uiPriority w:val="99"/>
    <w:unhideWhenUsed/>
    <w:rsid w:val="00C967C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967CC"/>
  </w:style>
  <w:style w:type="paragraph" w:styleId="ae">
    <w:name w:val="Normal (Web)"/>
    <w:basedOn w:val="a"/>
    <w:uiPriority w:val="99"/>
    <w:semiHidden/>
    <w:unhideWhenUsed/>
    <w:rsid w:val="00C967CC"/>
    <w:pPr>
      <w:spacing w:after="360" w:line="285" w:lineRule="atLeast"/>
    </w:pPr>
    <w:rPr>
      <w:rFonts w:ascii="Arial" w:eastAsia="Times New Roman" w:hAnsi="Arial" w:cs="Arial"/>
      <w:color w:val="666666"/>
      <w:spacing w:val="2"/>
      <w:sz w:val="20"/>
      <w:szCs w:val="20"/>
      <w:lang w:eastAsia="ru-RU"/>
    </w:rPr>
  </w:style>
  <w:style w:type="character" w:customStyle="1" w:styleId="af">
    <w:name w:val="a"/>
    <w:basedOn w:val="a0"/>
    <w:rsid w:val="00A83F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7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67CC"/>
  </w:style>
  <w:style w:type="paragraph" w:styleId="a4">
    <w:name w:val="Body Text"/>
    <w:basedOn w:val="a"/>
    <w:link w:val="a5"/>
    <w:uiPriority w:val="99"/>
    <w:unhideWhenUsed/>
    <w:rsid w:val="00C967CC"/>
    <w:pPr>
      <w:snapToGrid w:val="0"/>
      <w:spacing w:after="0" w:line="240" w:lineRule="auto"/>
    </w:pPr>
    <w:rPr>
      <w:rFonts w:ascii="Times New Roman" w:eastAsia="Times New Roman" w:hAnsi="Times New Roman" w:cs="Times New Roman"/>
      <w:sz w:val="32"/>
      <w:szCs w:val="32"/>
      <w:lang w:eastAsia="ru-RU"/>
    </w:rPr>
  </w:style>
  <w:style w:type="character" w:customStyle="1" w:styleId="a5">
    <w:name w:val="Основной текст Знак"/>
    <w:basedOn w:val="a0"/>
    <w:link w:val="a4"/>
    <w:uiPriority w:val="99"/>
    <w:rsid w:val="00C967CC"/>
    <w:rPr>
      <w:rFonts w:ascii="Times New Roman" w:eastAsia="Times New Roman" w:hAnsi="Times New Roman" w:cs="Times New Roman"/>
      <w:sz w:val="32"/>
      <w:szCs w:val="32"/>
      <w:lang w:eastAsia="ru-RU"/>
    </w:rPr>
  </w:style>
  <w:style w:type="paragraph" w:styleId="a6">
    <w:name w:val="Body Text Indent"/>
    <w:basedOn w:val="a"/>
    <w:link w:val="a7"/>
    <w:uiPriority w:val="99"/>
    <w:unhideWhenUsed/>
    <w:rsid w:val="00C967CC"/>
    <w:pPr>
      <w:snapToGrid w:val="0"/>
      <w:spacing w:after="0" w:line="240" w:lineRule="auto"/>
      <w:ind w:firstLine="485"/>
      <w:jc w:val="both"/>
    </w:pPr>
    <w:rPr>
      <w:rFonts w:ascii="Times New Roman" w:eastAsia="Times New Roman" w:hAnsi="Times New Roman" w:cs="Times New Roman"/>
      <w:color w:val="000000"/>
      <w:sz w:val="24"/>
      <w:szCs w:val="24"/>
      <w:lang w:eastAsia="ru-RU"/>
    </w:rPr>
  </w:style>
  <w:style w:type="character" w:customStyle="1" w:styleId="a7">
    <w:name w:val="Основной текст с отступом Знак"/>
    <w:basedOn w:val="a0"/>
    <w:link w:val="a6"/>
    <w:uiPriority w:val="99"/>
    <w:rsid w:val="00C967CC"/>
    <w:rPr>
      <w:rFonts w:ascii="Times New Roman" w:eastAsia="Times New Roman" w:hAnsi="Times New Roman" w:cs="Times New Roman"/>
      <w:color w:val="000000"/>
      <w:sz w:val="24"/>
      <w:szCs w:val="24"/>
      <w:lang w:eastAsia="ru-RU"/>
    </w:rPr>
  </w:style>
  <w:style w:type="paragraph" w:styleId="2">
    <w:name w:val="Body Text Indent 2"/>
    <w:basedOn w:val="a"/>
    <w:link w:val="20"/>
    <w:uiPriority w:val="99"/>
    <w:semiHidden/>
    <w:unhideWhenUsed/>
    <w:rsid w:val="00C967CC"/>
    <w:pPr>
      <w:spacing w:after="120" w:line="480" w:lineRule="auto"/>
      <w:ind w:left="283"/>
    </w:pPr>
    <w:rPr>
      <w:rFonts w:ascii="Times New Roman" w:eastAsia="Times New Roman" w:hAnsi="Times New Roman" w:cs="Times New Roman"/>
      <w:color w:val="000000"/>
      <w:sz w:val="24"/>
      <w:szCs w:val="24"/>
      <w:lang w:eastAsia="ru-RU"/>
    </w:rPr>
  </w:style>
  <w:style w:type="character" w:customStyle="1" w:styleId="20">
    <w:name w:val="Основной текст с отступом 2 Знак"/>
    <w:basedOn w:val="a0"/>
    <w:link w:val="2"/>
    <w:uiPriority w:val="99"/>
    <w:semiHidden/>
    <w:rsid w:val="00C967CC"/>
    <w:rPr>
      <w:rFonts w:ascii="Times New Roman" w:eastAsia="Times New Roman" w:hAnsi="Times New Roman" w:cs="Times New Roman"/>
      <w:color w:val="000000"/>
      <w:sz w:val="24"/>
      <w:szCs w:val="24"/>
      <w:lang w:eastAsia="ru-RU"/>
    </w:rPr>
  </w:style>
  <w:style w:type="paragraph" w:styleId="3">
    <w:name w:val="Body Text Indent 3"/>
    <w:basedOn w:val="a"/>
    <w:link w:val="30"/>
    <w:uiPriority w:val="99"/>
    <w:semiHidden/>
    <w:unhideWhenUsed/>
    <w:rsid w:val="00C967CC"/>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0">
    <w:name w:val="Основной текст с отступом 3 Знак"/>
    <w:basedOn w:val="a0"/>
    <w:link w:val="3"/>
    <w:uiPriority w:val="99"/>
    <w:semiHidden/>
    <w:rsid w:val="00C967CC"/>
    <w:rPr>
      <w:rFonts w:ascii="Times New Roman" w:eastAsia="Times New Roman" w:hAnsi="Times New Roman" w:cs="Times New Roman"/>
      <w:color w:val="000000"/>
      <w:sz w:val="16"/>
      <w:szCs w:val="16"/>
      <w:lang w:eastAsia="ru-RU"/>
    </w:rPr>
  </w:style>
  <w:style w:type="character" w:customStyle="1" w:styleId="s1">
    <w:name w:val="s1"/>
    <w:basedOn w:val="a0"/>
    <w:rsid w:val="00C967CC"/>
    <w:rPr>
      <w:rFonts w:ascii="Courier New" w:hAnsi="Courier New" w:cs="Courier New" w:hint="default"/>
      <w:b/>
      <w:bCs/>
      <w:i w:val="0"/>
      <w:iCs w:val="0"/>
      <w:strike w:val="0"/>
      <w:dstrike w:val="0"/>
      <w:color w:val="000000"/>
      <w:sz w:val="24"/>
      <w:szCs w:val="24"/>
      <w:u w:val="none"/>
      <w:effect w:val="none"/>
    </w:rPr>
  </w:style>
  <w:style w:type="character" w:customStyle="1" w:styleId="s0">
    <w:name w:val="s0"/>
    <w:basedOn w:val="a0"/>
    <w:rsid w:val="00C967CC"/>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2">
    <w:name w:val="s2"/>
    <w:basedOn w:val="a0"/>
    <w:rsid w:val="00C967CC"/>
    <w:rPr>
      <w:rFonts w:ascii="Courier New" w:hAnsi="Courier New" w:cs="Courier New" w:hint="default"/>
      <w:b/>
      <w:bCs/>
      <w:i w:val="0"/>
      <w:iCs w:val="0"/>
      <w:strike w:val="0"/>
      <w:dstrike w:val="0"/>
      <w:color w:val="000080"/>
      <w:sz w:val="24"/>
      <w:szCs w:val="24"/>
      <w:u w:val="none"/>
      <w:effect w:val="none"/>
    </w:rPr>
  </w:style>
  <w:style w:type="paragraph" w:styleId="a8">
    <w:name w:val="Balloon Text"/>
    <w:basedOn w:val="a"/>
    <w:link w:val="a9"/>
    <w:uiPriority w:val="99"/>
    <w:semiHidden/>
    <w:unhideWhenUsed/>
    <w:rsid w:val="00C967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67CC"/>
    <w:rPr>
      <w:rFonts w:ascii="Tahoma" w:hAnsi="Tahoma" w:cs="Tahoma"/>
      <w:sz w:val="16"/>
      <w:szCs w:val="16"/>
    </w:rPr>
  </w:style>
  <w:style w:type="paragraph" w:styleId="aa">
    <w:name w:val="header"/>
    <w:basedOn w:val="a"/>
    <w:link w:val="ab"/>
    <w:uiPriority w:val="99"/>
    <w:unhideWhenUsed/>
    <w:rsid w:val="00C967C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967CC"/>
  </w:style>
  <w:style w:type="paragraph" w:styleId="ac">
    <w:name w:val="footer"/>
    <w:basedOn w:val="a"/>
    <w:link w:val="ad"/>
    <w:uiPriority w:val="99"/>
    <w:unhideWhenUsed/>
    <w:rsid w:val="00C967C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967CC"/>
  </w:style>
  <w:style w:type="paragraph" w:styleId="ae">
    <w:name w:val="Normal (Web)"/>
    <w:basedOn w:val="a"/>
    <w:uiPriority w:val="99"/>
    <w:semiHidden/>
    <w:unhideWhenUsed/>
    <w:rsid w:val="00C967CC"/>
    <w:pPr>
      <w:spacing w:after="360" w:line="285" w:lineRule="atLeast"/>
    </w:pPr>
    <w:rPr>
      <w:rFonts w:ascii="Arial" w:eastAsia="Times New Roman" w:hAnsi="Arial" w:cs="Arial"/>
      <w:color w:val="666666"/>
      <w:spacing w:val="2"/>
      <w:sz w:val="20"/>
      <w:szCs w:val="20"/>
      <w:lang w:eastAsia="ru-RU"/>
    </w:rPr>
  </w:style>
  <w:style w:type="character" w:customStyle="1" w:styleId="af">
    <w:name w:val="a"/>
    <w:basedOn w:val="a0"/>
    <w:rsid w:val="00A83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2154679.0%20" TargetMode="External"/><Relationship Id="rId13" Type="http://schemas.openxmlformats.org/officeDocument/2006/relationships/hyperlink" Target="jl:30366217.1610000%20" TargetMode="External"/><Relationship Id="rId18" Type="http://schemas.openxmlformats.org/officeDocument/2006/relationships/hyperlink" Target="jl:1039354.0%20" TargetMode="External"/><Relationship Id="rId26" Type="http://schemas.openxmlformats.org/officeDocument/2006/relationships/hyperlink" Target="jl:30366217.3640000%20" TargetMode="External"/><Relationship Id="rId3" Type="http://schemas.microsoft.com/office/2007/relationships/stylesWithEffects" Target="stylesWithEffects.xml"/><Relationship Id="rId21" Type="http://schemas.openxmlformats.org/officeDocument/2006/relationships/hyperlink" Target="jl:30366217.1610000%2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jl:31408637.0%20" TargetMode="External"/><Relationship Id="rId17" Type="http://schemas.openxmlformats.org/officeDocument/2006/relationships/hyperlink" Target="jl:30366217.3580000%20" TargetMode="External"/><Relationship Id="rId25" Type="http://schemas.openxmlformats.org/officeDocument/2006/relationships/hyperlink" Target="jl:30366217.1610000%20" TargetMode="External"/><Relationship Id="rId33" Type="http://schemas.openxmlformats.org/officeDocument/2006/relationships/hyperlink" Target="jl:31038459.192%20" TargetMode="External"/><Relationship Id="rId2" Type="http://schemas.openxmlformats.org/officeDocument/2006/relationships/styles" Target="styles.xml"/><Relationship Id="rId16" Type="http://schemas.openxmlformats.org/officeDocument/2006/relationships/hyperlink" Target="jl:30366217.1610000%20" TargetMode="External"/><Relationship Id="rId20" Type="http://schemas.openxmlformats.org/officeDocument/2006/relationships/hyperlink" Target="jl:30366217.4510000%20" TargetMode="External"/><Relationship Id="rId29" Type="http://schemas.openxmlformats.org/officeDocument/2006/relationships/hyperlink" Target="jl:31408637.0%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0366217.3550000%20" TargetMode="External"/><Relationship Id="rId24" Type="http://schemas.openxmlformats.org/officeDocument/2006/relationships/hyperlink" Target="jl:1039354.0%20" TargetMode="External"/><Relationship Id="rId32" Type="http://schemas.openxmlformats.org/officeDocument/2006/relationships/hyperlink" Target="jl:31657775.0%20" TargetMode="External"/><Relationship Id="rId5" Type="http://schemas.openxmlformats.org/officeDocument/2006/relationships/webSettings" Target="webSettings.xml"/><Relationship Id="rId15" Type="http://schemas.openxmlformats.org/officeDocument/2006/relationships/hyperlink" Target="jl:30366217.1610000%20" TargetMode="External"/><Relationship Id="rId23" Type="http://schemas.openxmlformats.org/officeDocument/2006/relationships/hyperlink" Target="jl:30366217.3580000%20" TargetMode="External"/><Relationship Id="rId28" Type="http://schemas.openxmlformats.org/officeDocument/2006/relationships/hyperlink" Target="jl:30366217.630304%20" TargetMode="External"/><Relationship Id="rId36" Type="http://schemas.openxmlformats.org/officeDocument/2006/relationships/theme" Target="theme/theme1.xml"/><Relationship Id="rId10" Type="http://schemas.openxmlformats.org/officeDocument/2006/relationships/hyperlink" Target="jl:41022495.0%20" TargetMode="External"/><Relationship Id="rId19" Type="http://schemas.openxmlformats.org/officeDocument/2006/relationships/hyperlink" Target="jl:30366217.1610000%20" TargetMode="External"/><Relationship Id="rId31" Type="http://schemas.openxmlformats.org/officeDocument/2006/relationships/hyperlink" Target="jl:30366217.5840200%20" TargetMode="External"/><Relationship Id="rId4" Type="http://schemas.openxmlformats.org/officeDocument/2006/relationships/settings" Target="settings.xml"/><Relationship Id="rId9" Type="http://schemas.openxmlformats.org/officeDocument/2006/relationships/hyperlink" Target="jl:31653746.0%20" TargetMode="External"/><Relationship Id="rId14" Type="http://schemas.openxmlformats.org/officeDocument/2006/relationships/hyperlink" Target="jl:31408637.0%20" TargetMode="External"/><Relationship Id="rId22" Type="http://schemas.openxmlformats.org/officeDocument/2006/relationships/hyperlink" Target="jl:31408637.0%20" TargetMode="External"/><Relationship Id="rId27" Type="http://schemas.openxmlformats.org/officeDocument/2006/relationships/hyperlink" Target="jl:30366217.630000%20" TargetMode="External"/><Relationship Id="rId30" Type="http://schemas.openxmlformats.org/officeDocument/2006/relationships/hyperlink" Target="jl:1039354.0%2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25</Pages>
  <Words>8887</Words>
  <Characters>50660</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Ахметова Асель Толеугазиновна</dc:creator>
  <cp:lastModifiedBy>Ахметова Асель Толеугазиновна</cp:lastModifiedBy>
  <cp:revision>33</cp:revision>
  <cp:lastPrinted>2017-09-20T09:54:00Z</cp:lastPrinted>
  <dcterms:created xsi:type="dcterms:W3CDTF">2017-08-07T04:41:00Z</dcterms:created>
  <dcterms:modified xsi:type="dcterms:W3CDTF">2017-09-22T07:06:00Z</dcterms:modified>
</cp:coreProperties>
</file>