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C" w:rsidRPr="00CE4567" w:rsidRDefault="00AE6BBC" w:rsidP="00681D1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100"/>
      <w:bookmarkStart w:id="1" w:name="sub1005273700"/>
      <w:bookmarkStart w:id="2" w:name="sub1004416453"/>
      <w:bookmarkStart w:id="3" w:name="sub1005274397"/>
      <w:bookmarkEnd w:id="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D74E7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AE6BBC" w:rsidRPr="00CE4567" w:rsidRDefault="00AE6BBC" w:rsidP="00681D1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9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bookmarkEnd w:id="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финансов</w:t>
      </w:r>
    </w:p>
    <w:p w:rsidR="00AE6BBC" w:rsidRPr="00CE4567" w:rsidRDefault="00AE6BBC" w:rsidP="00681D1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681D10" w:rsidRPr="00681D10" w:rsidRDefault="008828F5" w:rsidP="00681D1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«12» февраля 2018 года № 166</w:t>
      </w:r>
      <w:bookmarkStart w:id="4" w:name="_GoBack"/>
      <w:bookmarkEnd w:id="4"/>
    </w:p>
    <w:p w:rsidR="00AE6BBC" w:rsidRPr="00CE4567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2"/>
    <w:p w:rsidR="00AE6BBC" w:rsidRPr="00CE4567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913" w:rsidRPr="00CE4567" w:rsidRDefault="006F1913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6F1913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составления налоговой отчетности</w:t>
      </w:r>
      <w:r w:rsidR="00BE4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</w:t>
      </w:r>
      <w:r w:rsidR="006F1913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еклараци</w:t>
      </w:r>
      <w:r w:rsidR="00BE4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</w:p>
    <w:p w:rsidR="00AE6BBC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индивидуальному подоходному налогу и социальному налогу </w:t>
      </w:r>
    </w:p>
    <w:p w:rsidR="00AE6BBC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hyperlink r:id="rId10" w:history="1">
        <w:r w:rsidRPr="00CE456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форма 200.00</w:t>
        </w:r>
      </w:hyperlink>
      <w:bookmarkEnd w:id="3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BE4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E6BBC" w:rsidRPr="00CE4567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AE6BBC" w:rsidRPr="00CE4567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A319CB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со</w:t>
      </w:r>
      <w:r w:rsidR="00BE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налоговой отчетности «Д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</w:t>
      </w:r>
      <w:r w:rsidR="00BE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индивидуальному подоходному налогу и социальному </w:t>
      </w:r>
      <w:r w:rsidR="0026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налогу</w:t>
      </w:r>
      <w:r w:rsidR="0026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(форма 200.00)</w:t>
      </w:r>
      <w:r w:rsidR="00BE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94EC1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194EC1" w:rsidRPr="00A319CB">
        <w:rPr>
          <w:rFonts w:ascii="Times New Roman" w:hAnsi="Times New Roman" w:cs="Times New Roman"/>
          <w:sz w:val="28"/>
          <w:szCs w:val="28"/>
        </w:rPr>
        <w:t>– Правила)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разработаны в соответствии с </w:t>
      </w:r>
      <w:bookmarkStart w:id="5" w:name="sub1002374250"/>
      <w:r w:rsidR="0073018F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"jl:30366217.0%20" </w:instrText>
      </w:r>
      <w:r w:rsidR="0073018F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31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Кодексом</w:t>
      </w:r>
      <w:r w:rsidR="0073018F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«О налогах и других обязательных платежах в бюджет» (Налоговый кодекс), и </w:t>
      </w:r>
      <w:bookmarkStart w:id="6" w:name="sub1003806547"/>
      <w:r w:rsidR="0073018F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"jl:1039354.0%2031408637.0%20" </w:instrText>
      </w:r>
      <w:r w:rsidR="0073018F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31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="0073018F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6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апреля 2003 года</w:t>
      </w:r>
      <w:r w:rsid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обязательном социальном страховании» (далее </w:t>
      </w:r>
      <w:r w:rsidR="00D74E7D" w:rsidRPr="00A319CB">
        <w:rPr>
          <w:rFonts w:ascii="Times New Roman" w:hAnsi="Times New Roman" w:cs="Times New Roman"/>
          <w:sz w:val="28"/>
          <w:szCs w:val="28"/>
        </w:rPr>
        <w:t>– Закон об обязательном социальном страховании),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</w:t>
      </w:r>
      <w:proofErr w:type="gramEnd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2013 года «О пенсионном обеспечении в Республике Казахстан» (далее </w:t>
      </w:r>
      <w:r w:rsidR="00D74E7D" w:rsidRPr="00A319CB">
        <w:rPr>
          <w:rFonts w:ascii="Times New Roman" w:hAnsi="Times New Roman" w:cs="Times New Roman"/>
          <w:sz w:val="28"/>
          <w:szCs w:val="28"/>
        </w:rPr>
        <w:t>–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6F1913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 о пенсионном обеспечении),</w:t>
      </w:r>
      <w:r w:rsid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7C7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140B77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7C7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ноября 2015 года «Об обязательном социальном медицинском страховании»</w:t>
      </w:r>
      <w:r w:rsidR="002B4A7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6E3383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</w:t>
      </w:r>
      <w:r w:rsidR="009B2428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E7D" w:rsidRPr="00A319CB">
        <w:rPr>
          <w:rFonts w:ascii="Times New Roman" w:hAnsi="Times New Roman" w:cs="Times New Roman"/>
          <w:sz w:val="28"/>
          <w:szCs w:val="28"/>
        </w:rPr>
        <w:t>–</w:t>
      </w:r>
      <w:r w:rsidR="002B4A7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об обязательном социальном медицинском страховании)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815F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определяют порядок составления формы налоговой отчетности 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индивидуальному подоходному налогу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социальному налогу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74E7D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декларация), предназначенной для исчисления 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индивидуального подоходного налога (далее – </w:t>
      </w:r>
      <w:r w:rsidR="00D74E7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социального налога, а также для исчисления, удержания (начисления) и перечисления сумм обязательных пенсионных взносов (далее </w:t>
      </w:r>
      <w:r w:rsidR="00D74E7D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обязательные пенсионные взносы), обязательных профессиональных пенсионных взносов в единый накопительный пенсионный фонд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33C11" w:rsidRPr="00CE4567">
        <w:rPr>
          <w:rFonts w:ascii="Times New Roman" w:hAnsi="Times New Roman" w:cs="Times New Roman"/>
          <w:sz w:val="28"/>
          <w:szCs w:val="28"/>
        </w:rPr>
        <w:t>– ЕНПФ)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начисления и перечисления сумм социальных отчислений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Государственн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фонд социального страхования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33C11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социальные отчисления)</w:t>
      </w:r>
      <w:r w:rsidR="00B162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815F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</w:t>
      </w:r>
      <w:r w:rsidR="00B162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обязательное социальное медицинское страхование</w:t>
      </w:r>
      <w:r w:rsidR="000A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33C11" w:rsidRPr="00CE4567">
        <w:rPr>
          <w:rFonts w:ascii="Times New Roman" w:hAnsi="Times New Roman" w:cs="Times New Roman"/>
          <w:sz w:val="28"/>
          <w:szCs w:val="28"/>
        </w:rPr>
        <w:t>– ОСМС)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составляется налоговыми агентами, за исключением применяющих специальны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крестьянских или фермерских хозяйств</w:t>
      </w:r>
      <w:r w:rsidR="00DF0DE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5C7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упрощенной декларации,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физическим лицам согласно </w:t>
      </w:r>
      <w:bookmarkStart w:id="7" w:name="sub1000926259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"jl:30366217.1530000%20"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главам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7"/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и 36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8" w:name="sub1002376805"/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74 раздела 19, разделу 19</w:t>
      </w:r>
      <w:bookmarkEnd w:id="8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агентами по уплате обязательных пенсионных взносов, обязательных профессиональных пенсионных взносов в соответствии с 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пенсионном обеспечении,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плательщиками социальных</w:t>
      </w:r>
      <w:r w:rsidR="00140B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в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</w:t>
      </w:r>
      <w:r w:rsidR="00140B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социальном страховании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плательщиками взносов и (или) отчислений на обязательное социальное медицинское страхование в соответствии с Законом 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обязательном социальном медицинском страховании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индивидуальными предпринимателями (за исключением применяющих специальные налоговые режимы для крестьянских или фермерских хозяйств, </w:t>
      </w:r>
      <w:r w:rsidR="007F26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упрощенной декларации и патента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7F26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обязательным пенсионным взносам, социальным отчислениям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взносам на ОСМС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пользу в размерах, установленных </w:t>
      </w:r>
      <w:bookmarkStart w:id="9" w:name="sub1003546588"/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"jl:31408637.0%20" </w:instrTex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633C11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пенсионном обеспечении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bookmarkStart w:id="10" w:name="sub100009255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обязательном социальном страховании.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11" w:name="sub1000946473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"jl:30366217.3550200%20"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пункту </w:t>
      </w:r>
      <w:r w:rsidR="006140A8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1"/>
      <w:r w:rsidR="006140A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482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признаются налоговыми агентами по индивидуальному подоходному налогу. </w:t>
      </w:r>
    </w:p>
    <w:p w:rsidR="002F192D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12" w:name="sub1002376898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"jl:30366217.4480000%20"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статьями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2"/>
      <w:r w:rsidR="006140A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697, 698, 699, 700 и 701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и деятельность, налогообложение которой производит в общеустановленном порядке, представление декларации производится раздельно по каждому виду деятельности в соответствии с </w:t>
      </w:r>
      <w:bookmarkStart w:id="13" w:name="sub1000934252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"jl:30366217.640000%20"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3"/>
      <w:r w:rsidR="00830E4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207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200"/>
      <w:bookmarkStart w:id="15" w:name="SUB300"/>
      <w:bookmarkEnd w:id="14"/>
      <w:bookmarkEnd w:id="15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</w:t>
      </w:r>
      <w:r w:rsidR="0011753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предназначенных для детального отражения информации об исчислении налогового обязательства.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400"/>
      <w:bookmarkEnd w:id="16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заполнении декларации не допускаются исправления, подчистки и помарки. 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500"/>
      <w:bookmarkEnd w:id="17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показателей соответствующие ячейки декларации не заполняются. 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600"/>
      <w:bookmarkEnd w:id="18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700"/>
      <w:bookmarkEnd w:id="19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не составляются при отсутствии данных, подлежащих отражению в них. 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800"/>
      <w:bookmarkEnd w:id="2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900"/>
      <w:bookmarkEnd w:id="2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настоящих Правилах применяются следующие арифметические знаки: «+»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«</w:t>
      </w:r>
      <w:proofErr w:type="gramEnd"/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минус; «х»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умножение; «/»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деление; «=»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равно.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1000"/>
      <w:bookmarkEnd w:id="22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Отрицательные значения сумм обозначаются знаком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первой левой ячейке соответствующей строки (графы) декларации. 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1100"/>
      <w:bookmarkEnd w:id="23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составлении декларации: </w:t>
      </w:r>
    </w:p>
    <w:p w:rsidR="00AE6BBC" w:rsidRPr="00FF2084" w:rsidRDefault="00AE6BBC" w:rsidP="00FF2084">
      <w:pPr>
        <w:pStyle w:val="af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</w:t>
      </w:r>
      <w:r w:rsidR="002F192D" w:rsidRPr="00FF2084">
        <w:rPr>
          <w:rFonts w:ascii="Times New Roman" w:hAnsi="Times New Roman" w:cs="Times New Roman"/>
          <w:sz w:val="28"/>
          <w:szCs w:val="28"/>
        </w:rPr>
        <w:t>–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 </w:t>
      </w:r>
    </w:p>
    <w:p w:rsidR="00AE6BBC" w:rsidRPr="00CE4567" w:rsidRDefault="002576AD" w:rsidP="00FF2084">
      <w:pPr>
        <w:pStyle w:val="af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</w:t>
      </w:r>
      <w:r w:rsidR="002F19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9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92D" w:rsidRPr="00CE4567">
        <w:rPr>
          <w:rFonts w:ascii="Times New Roman" w:hAnsi="Times New Roman" w:cs="Times New Roman"/>
          <w:sz w:val="28"/>
          <w:szCs w:val="28"/>
        </w:rPr>
        <w:t>–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в соответствии со </w:t>
      </w:r>
      <w:bookmarkStart w:id="24" w:name="sub1000932218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"jl:30366217.680000%20"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E6BBC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4"/>
      <w:r w:rsidR="002F19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2F192D" w:rsidRPr="00A319CB" w:rsidRDefault="002F192D" w:rsidP="00A319C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1200"/>
      <w:bookmarkEnd w:id="25"/>
      <w:proofErr w:type="gramStart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пунктом 2 статьи 204 Налогового кодекса.</w:t>
      </w:r>
      <w:proofErr w:type="gramEnd"/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1300"/>
      <w:bookmarkEnd w:id="26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представлении декларации: </w:t>
      </w:r>
    </w:p>
    <w:p w:rsidR="002F192D" w:rsidRPr="00CE4567" w:rsidRDefault="002F192D" w:rsidP="002F192D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CE4567">
        <w:rPr>
          <w:rStyle w:val="s0"/>
          <w:sz w:val="28"/>
          <w:szCs w:val="28"/>
        </w:rPr>
        <w:t>фамилии, имени и отчества (</w:t>
      </w:r>
      <w:r w:rsidR="002576AD" w:rsidRPr="00CE4567">
        <w:rPr>
          <w:rStyle w:val="s0"/>
          <w:sz w:val="28"/>
          <w:szCs w:val="28"/>
        </w:rPr>
        <w:t>при его наличии</w:t>
      </w:r>
      <w:r w:rsidR="00DF193F" w:rsidRPr="00CE4567">
        <w:rPr>
          <w:rStyle w:val="s0"/>
          <w:sz w:val="28"/>
          <w:szCs w:val="28"/>
        </w:rPr>
        <w:t>)</w:t>
      </w:r>
      <w:r w:rsidR="00DF193F" w:rsidRPr="00CE4567">
        <w:rPr>
          <w:rStyle w:val="s0"/>
          <w:sz w:val="28"/>
          <w:szCs w:val="28"/>
        </w:rPr>
        <w:br/>
      </w:r>
      <w:r w:rsidRPr="00CE4567">
        <w:rPr>
          <w:sz w:val="28"/>
          <w:szCs w:val="28"/>
        </w:rPr>
        <w:t xml:space="preserve">и подписью работника органа государственных доходов, принявшего </w:t>
      </w:r>
      <w:r w:rsidRPr="00CE4567">
        <w:rPr>
          <w:sz w:val="28"/>
          <w:szCs w:val="28"/>
          <w:lang w:val="kk-KZ"/>
        </w:rPr>
        <w:t>декларацию</w:t>
      </w:r>
      <w:r w:rsidRPr="00CE4567">
        <w:rPr>
          <w:sz w:val="28"/>
          <w:szCs w:val="28"/>
        </w:rPr>
        <w:t xml:space="preserve"> и оттиском печати (штампа);</w:t>
      </w:r>
    </w:p>
    <w:p w:rsidR="002F192D" w:rsidRPr="00CE4567" w:rsidRDefault="002F192D" w:rsidP="00FF2084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по почте заказным пис</w:t>
      </w:r>
      <w:r w:rsidR="00DF193F" w:rsidRPr="00CE4567">
        <w:rPr>
          <w:color w:val="000000" w:themeColor="text1"/>
          <w:sz w:val="28"/>
          <w:szCs w:val="28"/>
        </w:rPr>
        <w:t>ьмом с уведомлением на бумажном</w:t>
      </w:r>
      <w:r w:rsidR="00DF193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носителе – налогоплательщик (налоговый агент) получает уведомление почтовой или иной организации связи;</w:t>
      </w:r>
    </w:p>
    <w:p w:rsidR="002F192D" w:rsidRPr="00CE4567" w:rsidRDefault="002F192D" w:rsidP="00FF2084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 </w:t>
      </w:r>
    </w:p>
    <w:p w:rsidR="002F192D" w:rsidRPr="00CE4567" w:rsidRDefault="002F192D" w:rsidP="00A319C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1400"/>
      <w:bookmarkEnd w:id="27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 (налоговом агенте)» декларации.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E4567" w:rsidRDefault="00AD6A2F" w:rsidP="00DF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8" w:name="SUB1500"/>
      <w:bookmarkEnd w:id="28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2F192D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Пояснение по заполнению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декларации (форма 200.00)</w:t>
      </w:r>
    </w:p>
    <w:p w:rsidR="00AE6BBC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«Общая информация о налогоплательщике» налогоплательщик указывает следующие данные:</w:t>
      </w:r>
    </w:p>
    <w:p w:rsidR="00AE6BBC" w:rsidRPr="00FF2084" w:rsidRDefault="00182777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идентификационный номер</w:t>
      </w:r>
      <w:r w:rsidR="00DF193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(бизне</w:t>
      </w:r>
      <w:proofErr w:type="gramStart"/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F193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FF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номер) (далее – ИИН (БИН)) налогоплательщика.</w:t>
      </w:r>
      <w:r w:rsidR="00AE6BBC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ИИН (БИН)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период, за который представляется налоговая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отчетность </w:t>
      </w:r>
      <w:r w:rsidR="0018277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(указывается арабскими цифрами);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налогового агента/</w:t>
      </w:r>
      <w:r w:rsidR="00BA7CA4" w:rsidRPr="00BA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CA4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BA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7CA4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</w:t>
      </w:r>
      <w:r w:rsidR="00BA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="00BA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вкладчика</w:t>
      </w:r>
      <w:r w:rsidR="00BA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(плательщика)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77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физического лица или наименование юридического лица в соответствии с учредительными документами.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исполнении налогового обязательства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в строке указывается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физического лица или наименование юридического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ца-доверительного</w:t>
      </w:r>
      <w:proofErr w:type="gramEnd"/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управляющего;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декларации.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9" w:name="sub1000926245"/>
      <w:r w:rsidR="0073018F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instrText xml:space="preserve"> HYPERLINK "jl:30366217.630000%20" </w:instrText>
      </w:r>
      <w:r w:rsidR="0073018F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статье </w:t>
      </w:r>
      <w:r w:rsidR="0073018F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end"/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206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номер и дата уведомления.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bookmarkStart w:id="30" w:name="sub1000932220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"jl:30366217.630304%20"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подпунктом 4) пункта 3 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760C98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налогоплательщика.</w:t>
      </w:r>
    </w:p>
    <w:p w:rsidR="00AE6BBC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налогоплательщик относится к одной из категори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строках А, B, C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Е:</w:t>
      </w:r>
    </w:p>
    <w:p w:rsidR="00760C98" w:rsidRDefault="00760C98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– доверительный управляющий в соответствии со статьей 40 Налогового кодекса;</w:t>
      </w:r>
    </w:p>
    <w:p w:rsidR="00760C98" w:rsidRDefault="00760C98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– налогоплательщик, применяющий специальный налоговый режим для производителей сельскохозяйственной продукции и сельскохозяйственных кооперативов, в соответствии со статьей 355 Налогового кодекса;</w:t>
      </w:r>
    </w:p>
    <w:p w:rsidR="00760C98" w:rsidRDefault="00760C98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учредитель доверительного управления в соответствии со статьей 40 Налогового кодекса;</w:t>
      </w:r>
    </w:p>
    <w:p w:rsidR="00760C98" w:rsidRDefault="00760C98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налогоплательщик, применяющий специальный налоговый режим на основе патента в соответствии со статьей 355 Налогового кодекса;</w:t>
      </w:r>
    </w:p>
    <w:p w:rsidR="00760C98" w:rsidRPr="00760C98" w:rsidRDefault="00760C98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налогоплательщик, применяющий специальный налоговый режим с использованием фиксированного вычета, в соответствии со статьей 355 Налогового кодекса.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налогоплательщик, отметивший ячейку 6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относится к категории 6</w:t>
      </w:r>
      <w:r w:rsidR="00D915C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D915C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</w:t>
      </w:r>
      <w:r w:rsidR="00D915C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отмечает обе ячейки 6</w:t>
      </w:r>
      <w:r w:rsidR="00D915C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 6</w:t>
      </w:r>
      <w:r w:rsidR="00D915C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D915C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</w:t>
      </w:r>
      <w:r w:rsidR="00C0758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15C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 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188E" w:rsidRPr="00CE4567" w:rsidRDefault="008C188E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признак </w:t>
      </w:r>
      <w:proofErr w:type="spell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резидентства</w:t>
      </w:r>
      <w:proofErr w:type="spell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88E" w:rsidRPr="00CE4567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А отмечается налогоплательщиком-резидентом Республики Казахстан;</w:t>
      </w:r>
    </w:p>
    <w:p w:rsidR="008C188E" w:rsidRPr="00CE4567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отмечается налогоплательщиком-нерезидентом Республики Казахстан;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работников (человек)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77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работников, которым начислены доходы в отчетном квартале;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наличие структурных подразделений, не признанных по решению юридического лица-резидента налоговыми агентами по 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у 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ю</w:t>
      </w:r>
      <w:proofErr w:type="gramEnd"/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ридического лица-резидента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структурных подразделений, не признанных 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налоговыми агентами по 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отмечается соответствующая ячейка. Обязательно для заполнения одной из ячеек;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приложения. </w:t>
      </w:r>
    </w:p>
    <w:p w:rsidR="00AE6BBC" w:rsidRPr="00CE4567" w:rsidRDefault="00AE6BBC" w:rsidP="00FF20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Отмечаются ячейки представленных приложений;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количество приложений 200.0</w:t>
      </w:r>
      <w:r w:rsidR="00FC7AE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FC7AE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структурных подразделений юридического лица-резидента, не признанных 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налоговыми агентами по 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FF2084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приложений 200.0</w:t>
      </w:r>
      <w:r w:rsidR="00AF103B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AF103B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контрактов, заключенных с Республикой Казахстан в установленном 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 кодексом порядке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A319C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1600"/>
      <w:bookmarkEnd w:id="3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AE6BBC" w:rsidRPr="00FF2084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200.00.001 I, 200.00.001 II и 200.00.001 III предназначены для отражения суммы </w:t>
      </w:r>
      <w:r w:rsidR="00182777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исчисленного с доходов, выплаченных физическим лицам и подлежащей перечислению в бюджет за каждый месяц отчетного квартала для налогового агента (в том числе, структурных подразделений, признанных налоговыми агентами в соответствии со </w:t>
      </w:r>
      <w:bookmarkStart w:id="32" w:name="sub1002366426"/>
      <w:r w:rsidR="0073018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"jl:30366217.1610000%20" </w:instrText>
      </w:r>
      <w:r w:rsidR="0073018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2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73018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82777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</w:t>
      </w:r>
      <w:r w:rsidR="00182777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подлежащей уплате в бюджет за структурные подразделения, не признанные</w:t>
      </w:r>
      <w:proofErr w:type="gramEnd"/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налоговыми агентами по </w:t>
      </w:r>
      <w:r w:rsidR="00836C90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налогу, которые подлежат отражению в приложении 200.0</w:t>
      </w:r>
      <w:r w:rsidR="00AF103B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F193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200.00.001 IV предназначена для отражения итоговой суммы налога за отчетный квартал, определяемой как сумма строк 200.00.001 I, 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200.00.001 II и 200.00.001 III;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200.00.002 I, 200.00.002 II и 200.00.002 III предназначены для отражения суммы обязательных пенсионных взносов, исчисленных с выплаченных доходов физических лиц и подлежащих перечислению в </w:t>
      </w:r>
      <w:r w:rsidR="00836C90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в соответствии с </w:t>
      </w:r>
      <w:hyperlink r:id="rId11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2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836C90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 обязательных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</w:t>
      </w:r>
      <w:r w:rsidR="006056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200.00.002 IV предназначена для отражения итоговой суммы обязательных пенсионных взносов за отчетный квартал, определяемой как сумма строк 200.00.002 I, 200.00.002 II и 200.00.002 III; 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200.00.003 I, 200.00.003 II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3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7D2014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в соответствии с пенсионным законодательством Республики Казахстан, за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исключением сумм обязательных профессиональных пенсионных взносов,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подлежащих уплате в бюджет за структурные подразделения, не признанные налоговыми агентами, которые подлежат отражению в приложении 200.0</w:t>
      </w:r>
      <w:r w:rsidR="00A2187B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200.00.003 II и 200.00.003 III; 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200.00.004 I, 200.00.004 II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200.00.004 III предназначены для отражения суммы обязательных пенсионных взносов, подлежащих перечислению в свою пользу в 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</w:t>
      </w:r>
      <w:r w:rsidR="007F26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основе упрощенной декларации и патента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200.00.004 IV предназначена для отражения итоговой суммы обязательных пенсионных взносов за отчетный квартал, определяемой как сумма строк 200.00.004 I, 200.00.004 II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200.00.004 III;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200.00.005 I, 200.00.005 II и 200.00.005 III предназначены для отражения суммы социального налога, подлежащего уплате в бюджет, исчисленного в соответствии с </w:t>
      </w:r>
      <w:bookmarkStart w:id="33" w:name="sub1002376808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7D2014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 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4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 агентами в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со </w:t>
      </w:r>
      <w:hyperlink r:id="rId15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7D2014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социального налога, подлежащей уплате в бюджет за структурные подразделения, не признанные налоговыми агентами по 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налогу, которые подлежат отражению в приложении 200.0</w:t>
      </w:r>
      <w:r w:rsidR="001262C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  <w:proofErr w:type="gramEnd"/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 строки 200.00.005 I, 200.00.005 II, 200.00.005 III и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200.00.005 IV не включаются суммы строк 200.03.003 I, 200.03.003 II, 200.03.003 III и 200.03.003 I</w:t>
      </w:r>
      <w:r w:rsidR="001262C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строки не заполняются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Исчисление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налога, подлежащего уплате производится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каждому работнику.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200.00.005 IV предназначена для отражения итоговой суммы налога за отчетный квартал, определяемой как сумма</w:t>
      </w:r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200.00.005 I, 200.00.005 II и 200.00.005 III; 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декларации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кооперативов, сумма социального налога, подлежащего уплате в бюджет, отражается в строке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200.00.006 с учетом особенности, установленной </w:t>
      </w:r>
      <w:bookmarkStart w:id="34" w:name="sub1002376901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"jl:30366217.4510000%20"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4"/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(при заполнении ячейки 6 В).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200.00.006 I, 200.00.006 II и 200.00.006 III предназначены для отражения суммы социального налога за каждый месяц отчетного квартала.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200.00.006 IV предназначена для отражения итоговой общей суммы налога за отчетный квартал, определяемой как сумма</w:t>
      </w:r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200.00.006 I, 200.00.006 II и 200.00.006 III; 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200.00.007 I, 200.00.007 II и 200.00.007 III предназначены для отражения суммы социального налога, подлежащего уплате в бюджет, исчисленного в соответствии с </w:t>
      </w:r>
      <w:bookmarkStart w:id="35" w:name="sub1002377173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"jl:30366217.3580200%20"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5"/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уменьшенного на сумму социальных отчислений и уплачиваемого налогоплательщиком за себя и за работников за каждый месяц отчетного квартала.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200.00.007 IV предназначена для отражения итоговой суммы налога за отчетный квартал, определяемой как сумма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200.00.007 I, 200.00.007 II и 200.00.007 III; 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200.00.008 I, 200.00.008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200.00.008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16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21202A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</w:t>
      </w:r>
      <w:proofErr w:type="gramEnd"/>
      <w:r w:rsidR="00CC4D80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налоговыми агентами, которые подлежат отражению в приложении 200.0</w:t>
      </w:r>
      <w:r w:rsidR="00671DA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200.00.008 IV предназначена для отражения итоговой суммы социальных отчислений за отчетный квартал, определяемой как сумма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200.00.008 I, 200.00.008 II и 200.00.008 III;</w:t>
      </w:r>
    </w:p>
    <w:p w:rsidR="00AE6BBC" w:rsidRPr="00CE4567" w:rsidRDefault="00AE6BBC" w:rsidP="00FF2084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200.00.009 I, 200.00.009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200.00.009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200.00.009 IV предназначена для отражения итоговой суммы социальных отчислений за отчетн</w:t>
      </w:r>
      <w:r w:rsidR="00671DA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квартал, определяемой как сумма строк 200.00.009 I, 200.00.009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200.00.009 III.</w:t>
      </w:r>
    </w:p>
    <w:p w:rsidR="000873DE" w:rsidRPr="00CE4567" w:rsidRDefault="000873DE" w:rsidP="00FF2084">
      <w:pPr>
        <w:pStyle w:val="af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200.00.010 I, 200.00.010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200.00.010 III предназначены для отражения суммы отчислений на 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04198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медицинском страховании;</w:t>
      </w:r>
    </w:p>
    <w:p w:rsidR="00D2022D" w:rsidRPr="00CE4567" w:rsidRDefault="00D2022D" w:rsidP="008A5BED">
      <w:pPr>
        <w:widowControl w:val="0"/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200.00.010 I, 200.00.010 II, 200.00.010 III и 200.00.010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>подлежат заполнению с 1 июля 2017 года в соответствии с Законом об обязательном социальном медицинском страховании;</w:t>
      </w:r>
    </w:p>
    <w:p w:rsidR="000873DE" w:rsidRPr="00CE4567" w:rsidRDefault="000873DE" w:rsidP="00FF2084">
      <w:pPr>
        <w:pStyle w:val="af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строки 200.00.011 I, 200.00.011 II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200.00.011 III предназначены для отражения суммы взносов на 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04198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медицинском страховании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по таким взносам осуществляются налоговыми агентами, с которыми заключены такие договоры.</w:t>
      </w:r>
      <w:proofErr w:type="gramEnd"/>
    </w:p>
    <w:p w:rsidR="00D2022D" w:rsidRPr="00CE4567" w:rsidRDefault="00D2022D" w:rsidP="000873DE">
      <w:pPr>
        <w:widowControl w:val="0"/>
        <w:tabs>
          <w:tab w:val="left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 200.00.011 I, 200.00.011 II, 200.00.011 III и 200.00.011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E4567" w:rsidRDefault="00AE6BBC" w:rsidP="007F5254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1700"/>
      <w:bookmarkEnd w:id="36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налогоплательщика»: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поле «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Руководителя/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кладчика» указываются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в соответствии с учредительными документами/вкладчика, в соответствии с документами, удостоверяющ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личность. </w:t>
      </w:r>
      <w:proofErr w:type="gramEnd"/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декларация представляется индивидуальным предпринимателем,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лицом, занимающимся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указываются его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документами, удостоверяющими личность.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5F6C10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 декларации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текущая дата представления декларации в орган государственных доходов;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код органа государственных доходов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социальному налогу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налогового агента;</w:t>
      </w:r>
    </w:p>
    <w:p w:rsidR="00AE6BBC" w:rsidRPr="00CE4567" w:rsidRDefault="00AE6BBC" w:rsidP="008A5B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код органа государственных доходов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нахождения (жительства) налогового агента, вкладчика (плательщика);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</w:t>
      </w:r>
      <w:proofErr w:type="gramStart"/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олжностного лица, принявшего 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екларацию»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органа государственных доходов, принявшего декларацию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его подпись;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 декларации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представления декларации в соответствии с </w:t>
      </w:r>
      <w:bookmarkStart w:id="37" w:name="sub1000932221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"jl:30366217.5840200%20"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8A5B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входящий номер документа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декларации, присваиваемый органом государственных доходов; </w:t>
      </w:r>
    </w:p>
    <w:p w:rsidR="00AE6BBC" w:rsidRPr="00CE4567" w:rsidRDefault="00AE6BBC" w:rsidP="008A5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дата почтового штемпеля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почтового штемпеля, проставленного почтовой или иной организацией связи.</w:t>
      </w:r>
    </w:p>
    <w:p w:rsidR="003645D8" w:rsidRPr="00CE4567" w:rsidRDefault="003645D8" w:rsidP="003645D8">
      <w:pPr>
        <w:tabs>
          <w:tab w:val="left" w:pos="1134"/>
        </w:tabs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 xml:space="preserve">Подпункты 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5), 6),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7)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8)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428" w:rsidRPr="00CE4567" w:rsidRDefault="00AE6BBC" w:rsidP="00DB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Start w:id="38" w:name="SUB1800"/>
      <w:bookmarkEnd w:id="38"/>
      <w:r w:rsidR="00AD6A2F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="008774B6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Пояснение по заполнению </w:t>
      </w: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200.01 </w:t>
      </w:r>
      <w:r w:rsidR="008774B6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индивидуального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</w:t>
      </w:r>
      <w:r w:rsidR="00786428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отчислений и (или) взносов на </w:t>
      </w:r>
      <w:r w:rsidR="008774B6" w:rsidRPr="00CE4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ОСМС</w:t>
      </w:r>
    </w:p>
    <w:p w:rsidR="00446A34" w:rsidRPr="00CE4567" w:rsidRDefault="00446A34" w:rsidP="00786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BBC" w:rsidRPr="00CE4567" w:rsidRDefault="00AE6BBC" w:rsidP="007F5254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«Индивидуальный подоходный налог»:</w:t>
      </w:r>
    </w:p>
    <w:p w:rsidR="00AE6BBC" w:rsidRPr="007F5254" w:rsidRDefault="00AE6BBC" w:rsidP="007F525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200.01.001 I, 200.01.001 II и 200.01.001 III предназначены для отражения суммы доходов, начисленных налоговым агентом физическим лицам за 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</w:t>
      </w:r>
      <w:r w:rsidR="008774B6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налоговым агентом </w:t>
      </w: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Республики Казахстан договорам гражданско-правового характера, в</w:t>
      </w:r>
      <w:proofErr w:type="gramEnd"/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 числе доходы, отраженные в </w:t>
      </w:r>
      <w:bookmarkStart w:id="39" w:name="sub1002366439"/>
      <w:r w:rsidR="0073018F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"jl:30366217.1560000%20" </w:instrText>
      </w:r>
      <w:r w:rsidR="0073018F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5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 </w:t>
      </w:r>
      <w:r w:rsidR="0073018F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9"/>
      <w:r w:rsidR="008774B6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341</w:t>
      </w: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200.01.001 IV предназначена для отражения итоговой суммы доходов за отчетный 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квартал, определяемой как сумма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200.01.001 I, 200.01.001 II и 200.01.001 III. Строка 200.01.001 IV включает, в том числе, сумму строк 200.01.001 А и 200.01.001 В.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А предназначена для отражения суммы доходов, начисленных работникам за отчетный квартал.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отражения суммы начисленных доходов в виде дивидендов, вознаграждений, выигрышей за отчетный квартал;</w:t>
      </w:r>
    </w:p>
    <w:p w:rsidR="00AE6BBC" w:rsidRPr="00CE4567" w:rsidRDefault="00AE6BBC" w:rsidP="007F525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200.01.002 I, 200.01.002 II и 200.01.002 III предназначены для отражения суммы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исчисленного с доходов, начисленных физическим лицам в каждом месяце отчетного квартала.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200.01.002 IV предназначена для отражения итоговой суммы налога за отчетный квартал, определяемой как сумма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200.01.002 I, 200.01.002 II и 200.01.002 III;</w:t>
      </w:r>
    </w:p>
    <w:p w:rsidR="00AE6BBC" w:rsidRPr="00CE4567" w:rsidRDefault="00AE6BBC" w:rsidP="007F525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200.01.003 предназначена для отражения суммы задолженности по доходам, начисленным, но не выплаченным налоговым агентом физическим лицам на конец отчетного квартала, без учета обязательных, добровольных пенсионных и обязательных профессиональных пенсионных взносов, страховых премий и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7F525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200.01.004 предназначена для отражения суммы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доходам, начисленным, но не выплаченным на начало отчетного квартала;</w:t>
      </w:r>
    </w:p>
    <w:p w:rsidR="00AE6BBC" w:rsidRPr="00CE4567" w:rsidRDefault="00AE6BBC" w:rsidP="007F525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200.01.005 предназначена для отражения суммы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доходам, начисленным, но не выплаченным на конец отчетного квартала; </w:t>
      </w:r>
    </w:p>
    <w:p w:rsidR="00AE6BBC" w:rsidRPr="00CE4567" w:rsidRDefault="00AE6BBC" w:rsidP="007F5254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строки 200.01.006 I, 200.01.006 II и 200.01.006 III предназначены для отражения суммы доходов, выплаченных физическим лицам в каждом месяце отчетного квартала.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200.01.006 IV предназначена для отражения итоговой суммы доходов за отчетный квартал, определяемой как сумма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200.01.006 I, 200.01.006 II и 200.01.006 III.</w:t>
      </w:r>
    </w:p>
    <w:p w:rsidR="00AE6BBC" w:rsidRPr="00CE4567" w:rsidRDefault="00AE6BBC" w:rsidP="007F5254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1900"/>
      <w:bookmarkEnd w:id="4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«Обязательные пенсионные взносы, обязательные профессиональные пенсионные взносы»:</w:t>
      </w:r>
    </w:p>
    <w:p w:rsidR="00AE6BBC" w:rsidRPr="007F5254" w:rsidRDefault="00AE6BBC" w:rsidP="007F5254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200.01.007 I, 200.01.007 II и 200.01.007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</w:t>
      </w:r>
      <w:r w:rsidR="00417DA2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</w:t>
      </w:r>
      <w:hyperlink r:id="rId17" w:history="1">
        <w:r w:rsidRPr="007F525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пенсионным </w:t>
        </w:r>
        <w:r w:rsidR="00417DA2" w:rsidRPr="007F525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обеспечении</w:t>
        </w:r>
      </w:hyperlink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200.01.007 IV предназначена для отражения итоговой суммы налога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200.01.007 I, 200.01.007 II и 200.01.007 III;</w:t>
      </w:r>
    </w:p>
    <w:p w:rsidR="00AE6BBC" w:rsidRPr="00CE4567" w:rsidRDefault="00AE6BBC" w:rsidP="007F5254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200.01.008 I, 200.01.008 II и 200.01.008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квартала в соответствии с пенсионным законодательством Республики Казахстан.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200.01.008 IV предназначена для отражения итоговой суммы налога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200.01.008 I, 200.01.008 II и 200.01.008 III;</w:t>
      </w:r>
    </w:p>
    <w:p w:rsidR="00AE6BBC" w:rsidRPr="00CE4567" w:rsidRDefault="00AE6BBC" w:rsidP="007F5254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200.01.009 I, 200.01.009 II 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200.01.009 III предназначены для отражения суммы заявляемого дохода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200.01.009 IV предназначена для отражения итоговой суммы заявляемого дохода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200.01.009 I, 200.01.009 II 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200.01.009 III.</w:t>
      </w:r>
    </w:p>
    <w:p w:rsidR="00417DA2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2000"/>
      <w:bookmarkEnd w:id="4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«Численность и расходы по оплате труда работников-инвалидов» заполняется специализированными организациями, в которых работают инвалиды с нарушениями опорно-двигательного аппарата, по потере слуха, речи, зрения, соответствующими условиям </w:t>
      </w:r>
      <w:bookmarkStart w:id="42" w:name="sub1000934248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"jl:30366217.1350300%20"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пункта 3</w:t>
      </w:r>
      <w:r w:rsidR="00417DA2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2"/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3F21FC" w:rsidRDefault="00AE6BBC" w:rsidP="003F21FC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200.01.010 I, 200.01.010 II и 200.01.010 III предназначены для отражения численности работников-инвалидов за каждый месяц отчетного квартала; </w:t>
      </w:r>
    </w:p>
    <w:p w:rsidR="00AE6BBC" w:rsidRPr="00CE4567" w:rsidRDefault="00AE6BBC" w:rsidP="003F21FC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строки 200.01.011 I, 200.01.011 II и 200.01.011 III предназначены для отражения удельного веса численности работников-инвалидов в общей численности работников за каждый месяц отчетного квартала; </w:t>
      </w:r>
    </w:p>
    <w:p w:rsidR="00AE6BBC" w:rsidRPr="00CE4567" w:rsidRDefault="00AE6BBC" w:rsidP="003F21FC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200.01.012 I, 200.01.012 II и 200.01.012 III предназначены для отражения удельного веса расходов по оплате труда работников-инвалидов в общих расходах по оплате труда за каждый месяц отчетного квартала.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SUB2100"/>
      <w:bookmarkEnd w:id="43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«Социальный налог с применением ставок, установленных </w:t>
      </w:r>
      <w:hyperlink r:id="rId18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</w:t>
        </w:r>
        <w:r w:rsidR="00417DA2"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ом</w:t>
        </w:r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1 статьи </w:t>
        </w:r>
        <w:r w:rsidR="00417DA2"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485</w:t>
        </w:r>
      </w:hyperlink>
      <w:bookmarkEnd w:id="33"/>
      <w:r w:rsidR="00CC4D80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Налогового кодекса» заполняется юридическими 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4" w:name="sub1000932739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"jl:30366217.1910000%20"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4"/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являющимися налоговыми агентами.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200.01.013 I, 200.01.013 II и 200.01.013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200.01.013 IV предназначена для отражения итоговой суммы доходов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200.01.013 I, 200.01.013 II и 200.01.013 III.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2200"/>
      <w:bookmarkEnd w:id="45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«Социальные отчисления»:</w:t>
      </w:r>
    </w:p>
    <w:p w:rsidR="00AE6BBC" w:rsidRPr="003F21FC" w:rsidRDefault="00AE6BBC" w:rsidP="003F21FC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200.01.014 I, 200.01.014 II и 200.01.014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органов внутренних дел, Комитета уголовно-исполнительной системы и Комитета по чрезвычайным ситуациям Министерства внутренних дел Республики Казахстан, Национального бюро по противодействию коррупции </w:t>
      </w:r>
      <w:r w:rsidR="008753CF"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Агентства Республики Казахстан по делам</w:t>
      </w:r>
      <w:proofErr w:type="gramEnd"/>
      <w:r w:rsidR="008753CF"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службы и противодействия коррупции </w:t>
      </w:r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каждом месяце отчетного квартала в соответствии с </w:t>
      </w:r>
      <w:hyperlink r:id="rId19" w:history="1">
        <w:r w:rsidRPr="003F21F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Республики Казахстан о республиканском бюджете.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200.01.014 IV предназначена для отражения итоговой суммы доходов физических лиц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200.01.014 I, 200.01.014 II и 200.01.014 III;</w:t>
      </w:r>
    </w:p>
    <w:p w:rsidR="00AE6BBC" w:rsidRPr="00CE4567" w:rsidRDefault="00AE6BBC" w:rsidP="003F21FC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200.01.015 I, 200.01.015 II 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200.01.015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специальные налоговые режимы для крестьянских или фермерских хозяйств, на основе 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200.01.015 IV предназначена для отражения итоговой суммы дохода за отчетный квартал, определяемой как сумма</w:t>
      </w:r>
      <w:r w:rsidR="00D80C6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200.01.015 I, 200.01.015 II </w:t>
      </w:r>
      <w:r w:rsidR="00D80C6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200.01.015 III.</w:t>
      </w:r>
    </w:p>
    <w:p w:rsidR="0008313B" w:rsidRPr="002E3BE1" w:rsidRDefault="0008313B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08313B" w:rsidRPr="003F21FC" w:rsidRDefault="0008313B" w:rsidP="003F21FC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200.01.016 I, 200.01.016 II</w:t>
      </w:r>
      <w:r w:rsidR="00D80C61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200.01.016 III предназначены для отражения суммы дохода, применяемого для исчисления отчислений на </w:t>
      </w:r>
      <w:r w:rsidR="00D80C61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="00B676B9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4A199C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</w:t>
      </w:r>
    </w:p>
    <w:p w:rsidR="0008313B" w:rsidRPr="00CE4567" w:rsidRDefault="0008313B" w:rsidP="0008313B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200.01.016</w:t>
      </w:r>
      <w:r w:rsidR="004A199C" w:rsidRPr="00CE4567">
        <w:rPr>
          <w:color w:val="000000" w:themeColor="text1"/>
          <w:sz w:val="28"/>
          <w:szCs w:val="28"/>
        </w:rPr>
        <w:t xml:space="preserve"> 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4A199C" w:rsidRPr="00CE4567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80C61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 xml:space="preserve">строк 200.01.016 I, 200.01.016 II </w:t>
      </w:r>
      <w:r w:rsidR="00D80C61" w:rsidRPr="00CE4567">
        <w:rPr>
          <w:color w:val="000000" w:themeColor="text1"/>
          <w:sz w:val="28"/>
          <w:szCs w:val="28"/>
        </w:rPr>
        <w:t xml:space="preserve">и </w:t>
      </w:r>
      <w:r w:rsidRPr="00CE4567">
        <w:rPr>
          <w:color w:val="000000" w:themeColor="text1"/>
          <w:sz w:val="28"/>
          <w:szCs w:val="28"/>
        </w:rPr>
        <w:t>200.01.016 III</w:t>
      </w:r>
      <w:r w:rsidR="00D80C61" w:rsidRPr="00CE4567">
        <w:rPr>
          <w:color w:val="000000" w:themeColor="text1"/>
          <w:sz w:val="28"/>
          <w:szCs w:val="28"/>
        </w:rPr>
        <w:t>.</w:t>
      </w:r>
    </w:p>
    <w:p w:rsidR="00D80C61" w:rsidRPr="00CE4567" w:rsidRDefault="00D80C61" w:rsidP="008A5BED">
      <w:pPr>
        <w:pStyle w:val="ae"/>
        <w:tabs>
          <w:tab w:val="left" w:pos="1134"/>
        </w:tabs>
        <w:spacing w:after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200.01.016 I, 200.01.016 II, 200.01.016 III и</w:t>
      </w:r>
      <w:r w:rsidR="006F191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200.01.016 IV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заполнению с 1 июля 2017 года в соответствии 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</w:t>
      </w:r>
      <w:r w:rsidR="00DB387F" w:rsidRPr="00CE4567">
        <w:rPr>
          <w:rFonts w:ascii="Times New Roman" w:hAnsi="Times New Roman" w:cs="Times New Roman"/>
          <w:color w:val="000000"/>
          <w:sz w:val="28"/>
          <w:szCs w:val="28"/>
        </w:rPr>
        <w:t>иальном медицинском страховании;</w:t>
      </w:r>
    </w:p>
    <w:p w:rsidR="0008313B" w:rsidRPr="00CE4567" w:rsidRDefault="0008313B" w:rsidP="003F21FC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строки 200.01.017 I, 200.01.017 II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200.01.017 III предназначены для отражения суммы дохода, применяемого для исчисления взносов на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4A199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</w:t>
      </w:r>
    </w:p>
    <w:p w:rsidR="0008313B" w:rsidRPr="00CE4567" w:rsidRDefault="0008313B" w:rsidP="0008313B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200.01.017</w:t>
      </w:r>
      <w:r w:rsidR="004A199C" w:rsidRPr="00CE4567">
        <w:rPr>
          <w:color w:val="000000" w:themeColor="text1"/>
          <w:sz w:val="28"/>
          <w:szCs w:val="28"/>
        </w:rPr>
        <w:t xml:space="preserve"> 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4A199C" w:rsidRPr="00CE4567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80C61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 xml:space="preserve">строк 200.01.017 I, 200.01.017 II </w:t>
      </w:r>
      <w:r w:rsidR="00D80C61" w:rsidRPr="00CE4567">
        <w:rPr>
          <w:color w:val="000000" w:themeColor="text1"/>
          <w:sz w:val="28"/>
          <w:szCs w:val="28"/>
        </w:rPr>
        <w:t xml:space="preserve">и </w:t>
      </w:r>
      <w:r w:rsidRPr="00CE4567">
        <w:rPr>
          <w:color w:val="000000" w:themeColor="text1"/>
          <w:sz w:val="28"/>
          <w:szCs w:val="28"/>
        </w:rPr>
        <w:t>200.01.017 III.</w:t>
      </w:r>
    </w:p>
    <w:p w:rsidR="00AE6BBC" w:rsidRPr="00CE4567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2D4" w:rsidRPr="00CE4567" w:rsidRDefault="000202D4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AE" w:rsidRPr="00CE4567" w:rsidRDefault="00AD6A2F" w:rsidP="00DB387F">
      <w:pPr>
        <w:pStyle w:val="a4"/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CE4567">
        <w:rPr>
          <w:b/>
          <w:bCs/>
          <w:color w:val="000000" w:themeColor="text1"/>
          <w:sz w:val="28"/>
          <w:szCs w:val="28"/>
        </w:rPr>
        <w:t xml:space="preserve">Глава 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4. </w:t>
      </w:r>
      <w:r w:rsidR="00D80C61" w:rsidRPr="00CE4567">
        <w:rPr>
          <w:b/>
          <w:bCs/>
          <w:color w:val="000000" w:themeColor="text1"/>
          <w:sz w:val="28"/>
          <w:szCs w:val="28"/>
        </w:rPr>
        <w:t>Пояснение по заполнению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 форма 200.02 </w:t>
      </w:r>
      <w:r w:rsidR="00D80C61" w:rsidRPr="00CE4567">
        <w:rPr>
          <w:sz w:val="28"/>
          <w:szCs w:val="28"/>
        </w:rPr>
        <w:t>–</w:t>
      </w:r>
      <w:r w:rsidR="00D80C61" w:rsidRPr="00CE4567">
        <w:rPr>
          <w:b/>
          <w:bCs/>
          <w:color w:val="000000" w:themeColor="text1"/>
          <w:sz w:val="28"/>
          <w:szCs w:val="28"/>
        </w:rPr>
        <w:t xml:space="preserve"> 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Исчисление </w:t>
      </w:r>
      <w:r w:rsidR="00D80C61" w:rsidRPr="00CE4567">
        <w:rPr>
          <w:b/>
          <w:bCs/>
          <w:color w:val="000000" w:themeColor="text1"/>
          <w:sz w:val="28"/>
          <w:szCs w:val="28"/>
        </w:rPr>
        <w:t>ИПН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 с доходов иностранцев и лиц без гражданства </w:t>
      </w:r>
    </w:p>
    <w:p w:rsidR="00AF5EAE" w:rsidRPr="00CE4567" w:rsidRDefault="00AF5EAE" w:rsidP="00AF5EAE">
      <w:pPr>
        <w:pStyle w:val="a4"/>
        <w:widowControl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AF5EAE" w:rsidRPr="00CE4567" w:rsidRDefault="00AF5EAE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форма предназначена для исчисления налоговым агентом сумм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доходов иностранцев и лиц без гражданства. Форма представляется в отношении иностранцев и лиц без гражданства.</w:t>
      </w:r>
    </w:p>
    <w:p w:rsidR="00AF5EAE" w:rsidRPr="00CE4567" w:rsidRDefault="00AF5EAE" w:rsidP="00AF5E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AF5EAE" w:rsidRPr="00CE4567" w:rsidRDefault="00AF5EAE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«Исчисление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доходов иностранцев и лиц без гражданства»: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1) в графе А проставляется очередной порядковый номер;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2) в графе</w:t>
      </w: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="00024CE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иностранцев и лиц без гражданства, которым были начислены, выплачены доходы в отчетном квартале;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ИИН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 лиц без гражданства;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признак </w:t>
      </w:r>
      <w:proofErr w:type="spell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E64" w:rsidRPr="00CE4567">
        <w:rPr>
          <w:color w:val="000000" w:themeColor="text1"/>
          <w:sz w:val="28"/>
          <w:szCs w:val="28"/>
        </w:rPr>
        <w:t>«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912E64" w:rsidRPr="00CE4567">
        <w:rPr>
          <w:color w:val="000000" w:themeColor="text1"/>
          <w:sz w:val="28"/>
          <w:szCs w:val="28"/>
        </w:rPr>
        <w:t>»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E64" w:rsidRPr="00CE4567">
        <w:rPr>
          <w:rFonts w:ascii="Times New Roman" w:hAnsi="Times New Roman" w:cs="Times New Roman"/>
          <w:sz w:val="28"/>
          <w:szCs w:val="28"/>
        </w:rPr>
        <w:t>–</w:t>
      </w:r>
      <w:r w:rsidR="00DB387F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резидент,</w:t>
      </w:r>
      <w:r w:rsidR="00DB387F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2E64" w:rsidRPr="00CE4567">
        <w:rPr>
          <w:color w:val="000000" w:themeColor="text1"/>
          <w:sz w:val="28"/>
          <w:szCs w:val="28"/>
        </w:rPr>
        <w:t>«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912E64" w:rsidRPr="00CE4567">
        <w:rPr>
          <w:color w:val="000000" w:themeColor="text1"/>
          <w:sz w:val="28"/>
          <w:szCs w:val="28"/>
        </w:rPr>
        <w:t>»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E64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нерезидент;</w:t>
      </w:r>
    </w:p>
    <w:p w:rsidR="00AF5EAE" w:rsidRPr="00CE4567" w:rsidRDefault="00AF5EAE" w:rsidP="00AF5EAE">
      <w:pPr>
        <w:pStyle w:val="a6"/>
        <w:tabs>
          <w:tab w:val="num" w:pos="1134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5) в графе </w:t>
      </w:r>
      <w:r w:rsidRPr="00CE4567">
        <w:rPr>
          <w:color w:val="000000" w:themeColor="text1"/>
          <w:sz w:val="28"/>
          <w:szCs w:val="28"/>
          <w:lang w:val="en-US"/>
        </w:rPr>
        <w:t>E</w:t>
      </w:r>
      <w:r w:rsidR="00090D2A" w:rsidRPr="00CE4567">
        <w:rPr>
          <w:color w:val="000000" w:themeColor="text1"/>
          <w:sz w:val="28"/>
          <w:szCs w:val="28"/>
        </w:rPr>
        <w:t xml:space="preserve"> </w:t>
      </w:r>
      <w:r w:rsidRPr="00CE4567">
        <w:rPr>
          <w:color w:val="000000" w:themeColor="text1"/>
          <w:sz w:val="28"/>
          <w:szCs w:val="28"/>
        </w:rPr>
        <w:t xml:space="preserve">указывается код страны </w:t>
      </w:r>
      <w:proofErr w:type="spellStart"/>
      <w:r w:rsidRPr="00CE4567">
        <w:rPr>
          <w:color w:val="000000" w:themeColor="text1"/>
          <w:sz w:val="28"/>
          <w:szCs w:val="28"/>
        </w:rPr>
        <w:t>резидентства</w:t>
      </w:r>
      <w:proofErr w:type="spellEnd"/>
      <w:r w:rsidRPr="00CE4567">
        <w:rPr>
          <w:color w:val="000000" w:themeColor="text1"/>
          <w:sz w:val="28"/>
          <w:szCs w:val="28"/>
        </w:rPr>
        <w:t xml:space="preserve">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</w:t>
      </w:r>
      <w:r w:rsidR="00DB387F" w:rsidRPr="00CE4567">
        <w:rPr>
          <w:color w:val="000000" w:themeColor="text1"/>
          <w:sz w:val="28"/>
          <w:szCs w:val="28"/>
        </w:rPr>
        <w:t xml:space="preserve"> сентября</w:t>
      </w:r>
      <w:r w:rsidR="00DB387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 xml:space="preserve">2010 года № 378. Например, KZ – Республика Казахстан, </w:t>
      </w:r>
      <w:r w:rsidRPr="00CE4567">
        <w:rPr>
          <w:color w:val="000000" w:themeColor="text1"/>
          <w:sz w:val="28"/>
          <w:szCs w:val="28"/>
          <w:lang w:val="en-US"/>
        </w:rPr>
        <w:t>DE</w:t>
      </w:r>
      <w:r w:rsidRPr="00CE4567">
        <w:rPr>
          <w:color w:val="000000" w:themeColor="text1"/>
          <w:sz w:val="28"/>
          <w:szCs w:val="28"/>
        </w:rPr>
        <w:t xml:space="preserve"> – Федеративная Республика Германия, </w:t>
      </w:r>
      <w:r w:rsidRPr="00CE4567">
        <w:rPr>
          <w:color w:val="000000" w:themeColor="text1"/>
          <w:sz w:val="28"/>
          <w:szCs w:val="28"/>
          <w:lang w:val="en-US"/>
        </w:rPr>
        <w:t>GB</w:t>
      </w:r>
      <w:r w:rsidRPr="00CE4567">
        <w:rPr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="00090D2A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номер налоговой регистрации иностранцев и лиц без гражданства в стране </w:t>
      </w:r>
      <w:proofErr w:type="spell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Данная графа заполняется при налич</w:t>
      </w: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ии у и</w:t>
      </w:r>
      <w:proofErr w:type="gram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ностранцев и лиц без гражданства номера налоговой регистрации;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090D2A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код вида документа, удостоверяющего личность иностранцев и лиц без гражданства, а также номер и дата выдачи </w:t>
      </w:r>
      <w:r w:rsidR="00912E6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документа.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декларации 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кодировк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документов, удостоверяющих личность иностранцев и лиц без гражданства: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01 – паспорт иностранного гражданина;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03 – паспорт моряка;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04– вид на жительство;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05 – другие документы</w:t>
      </w:r>
      <w:r w:rsidR="00912E6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90D2A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вида дохода, выплачиваемого иностранцу или лицу без гражданства, согласно пункту </w:t>
      </w:r>
      <w:r w:rsidR="000B5800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AF5EAE" w:rsidRPr="00CE4567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4567">
        <w:rPr>
          <w:bCs/>
          <w:color w:val="000000" w:themeColor="text1"/>
          <w:sz w:val="28"/>
          <w:szCs w:val="28"/>
        </w:rPr>
        <w:t xml:space="preserve">9) </w:t>
      </w:r>
      <w:r w:rsidRPr="00CE4567">
        <w:rPr>
          <w:color w:val="000000" w:themeColor="text1"/>
          <w:sz w:val="28"/>
          <w:szCs w:val="28"/>
        </w:rPr>
        <w:t xml:space="preserve">в графе </w:t>
      </w:r>
      <w:r w:rsidRPr="00CE4567">
        <w:rPr>
          <w:color w:val="000000" w:themeColor="text1"/>
          <w:sz w:val="28"/>
          <w:szCs w:val="28"/>
          <w:lang w:val="en-US"/>
        </w:rPr>
        <w:t>I</w:t>
      </w:r>
      <w:r w:rsidRPr="00CE4567">
        <w:rPr>
          <w:color w:val="000000" w:themeColor="text1"/>
          <w:sz w:val="28"/>
          <w:szCs w:val="28"/>
        </w:rPr>
        <w:t xml:space="preserve"> указывается код вида международного договора согласно пункту </w:t>
      </w:r>
      <w:r w:rsidR="000B5800">
        <w:rPr>
          <w:color w:val="000000" w:themeColor="text1"/>
          <w:sz w:val="28"/>
          <w:szCs w:val="28"/>
        </w:rPr>
        <w:t>33</w:t>
      </w:r>
      <w:r w:rsidRPr="00CE4567">
        <w:rPr>
          <w:color w:val="000000" w:themeColor="text1"/>
          <w:sz w:val="28"/>
          <w:szCs w:val="28"/>
        </w:rPr>
        <w:t xml:space="preserve"> настоящих Правил, в соответствии с которым в отношении доходов, указанных в графе </w:t>
      </w:r>
      <w:r w:rsidRPr="00CE4567">
        <w:rPr>
          <w:color w:val="000000" w:themeColor="text1"/>
          <w:sz w:val="28"/>
          <w:szCs w:val="28"/>
          <w:lang w:val="en-US"/>
        </w:rPr>
        <w:t>M</w:t>
      </w:r>
      <w:r w:rsidRPr="00CE4567">
        <w:rPr>
          <w:color w:val="000000" w:themeColor="text1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вида международного договора 22 «Иные международные договоры (соглашения, конвенции)». 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E4567" w:rsidRDefault="00AF5EAE" w:rsidP="00AF5EAE">
      <w:pPr>
        <w:pStyle w:val="a6"/>
        <w:tabs>
          <w:tab w:val="num" w:pos="1134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11) в графе </w:t>
      </w:r>
      <w:r w:rsidRPr="00CE4567">
        <w:rPr>
          <w:color w:val="000000" w:themeColor="text1"/>
          <w:sz w:val="28"/>
          <w:szCs w:val="28"/>
          <w:lang w:val="en-US"/>
        </w:rPr>
        <w:t>K</w:t>
      </w:r>
      <w:r w:rsidRPr="00CE4567">
        <w:rPr>
          <w:color w:val="000000" w:themeColor="text1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AF5EAE" w:rsidRPr="00CE4567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Код страны указывается в соответствии с двузначной буквенной кодировкой, установленной в </w:t>
      </w:r>
      <w:r w:rsidR="003F5545" w:rsidRPr="00CE4567">
        <w:rPr>
          <w:color w:val="000000" w:themeColor="text1"/>
          <w:sz w:val="28"/>
          <w:szCs w:val="28"/>
        </w:rPr>
        <w:t>Классификаторе стран мира.</w:t>
      </w:r>
    </w:p>
    <w:p w:rsidR="00AF5EAE" w:rsidRPr="00CE4567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E4567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194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320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A36DF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</w:t>
      </w:r>
      <w:r w:rsidR="002D3D98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87F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отраженные</w:t>
      </w:r>
      <w:r w:rsidR="00DB387F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статьях 341 и 569</w:t>
      </w:r>
      <w:r w:rsidR="00312B0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</w:t>
      </w:r>
      <w:proofErr w:type="gram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доходов указанных в подпункте 24) пункта 1 статьи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341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2437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налоговый вычет,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установленный</w:t>
      </w:r>
      <w:r w:rsidR="00681D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1) пункта 1 статьи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пункта 1 статьи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CE4567" w:rsidRDefault="00AF5EAE" w:rsidP="00AF5E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тся суммы обязательн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пенсионных взносов, под</w:t>
      </w:r>
      <w:r w:rsidR="00ED47A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47A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ащих перечислению за иностранцев и лиц без гражданства в ЕНПФ за каждый месяц отчетного квартала,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 пе</w:t>
      </w:r>
      <w:r w:rsidR="00ED47A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сионным законодательством Республики Казахстан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>1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="001F613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добровольных пенсионных взносов, вносимых в свою пользу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иностранцами или лицами без гражданства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соответствии с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пенсионным законодательством Республики Казахстан,</w:t>
      </w:r>
      <w:r w:rsidR="00CC1FF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относимых на вычеты согласно подпункту 3) пункта 1 статьи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1F613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страховых премий, вносимых в свою пользу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иностранцами и лицами без гражданства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по договорам накопительного страхования и относимых на вычеты согласно подпункту 4) пункта 1 статьи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342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Налогового кодекса;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F613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суммы, направленные на погашение вознаграждения по займам,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Казахстан, в соответствии с законодательством Республики Казахстан о жилищных строительных сбережениях, и относимые на вычеты согласно подпункту 5) пункта 1 статьи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  <w:proofErr w:type="gramEnd"/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1F613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Pr="00CE4567">
        <w:rPr>
          <w:rStyle w:val="s0"/>
          <w:color w:val="000000" w:themeColor="text1"/>
          <w:sz w:val="28"/>
          <w:szCs w:val="28"/>
        </w:rPr>
        <w:t>расходы на оплату медицинских услуг (кроме косметологических) в размере и на ус</w:t>
      </w:r>
      <w:r w:rsidR="00DB387F" w:rsidRPr="00CE4567">
        <w:rPr>
          <w:rStyle w:val="s0"/>
          <w:color w:val="000000" w:themeColor="text1"/>
          <w:sz w:val="28"/>
          <w:szCs w:val="28"/>
        </w:rPr>
        <w:t>ловиях, установленных пунктом 6</w:t>
      </w:r>
      <w:r w:rsidR="00DB387F" w:rsidRPr="00CE4567">
        <w:rPr>
          <w:rStyle w:val="s0"/>
          <w:color w:val="000000" w:themeColor="text1"/>
          <w:sz w:val="28"/>
          <w:szCs w:val="28"/>
        </w:rPr>
        <w:br/>
      </w:r>
      <w:r w:rsidRPr="00CE4567">
        <w:rPr>
          <w:rStyle w:val="s0"/>
          <w:color w:val="000000" w:themeColor="text1"/>
          <w:sz w:val="28"/>
          <w:szCs w:val="28"/>
        </w:rPr>
        <w:t xml:space="preserve">статьи </w:t>
      </w:r>
      <w:r w:rsidR="00DE4946" w:rsidRPr="00CE4567">
        <w:rPr>
          <w:rStyle w:val="s0"/>
          <w:color w:val="000000" w:themeColor="text1"/>
          <w:sz w:val="28"/>
          <w:szCs w:val="28"/>
        </w:rPr>
        <w:t>342</w:t>
      </w:r>
      <w:r w:rsidRPr="00CE4567">
        <w:rPr>
          <w:rStyle w:val="s0"/>
          <w:color w:val="000000" w:themeColor="text1"/>
          <w:sz w:val="28"/>
          <w:szCs w:val="28"/>
        </w:rPr>
        <w:t xml:space="preserve"> Налогового кодекса, и относимые на вычеты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подпункту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1 статьи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</w:t>
      </w:r>
      <w:r w:rsidRPr="00CE4567">
        <w:rPr>
          <w:rStyle w:val="s0"/>
          <w:color w:val="000000" w:themeColor="text1"/>
          <w:sz w:val="28"/>
          <w:szCs w:val="28"/>
        </w:rPr>
        <w:t>;</w:t>
      </w:r>
      <w:proofErr w:type="gramEnd"/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</w:pPr>
      <w:proofErr w:type="gramStart"/>
      <w:r w:rsidRPr="00CE4567">
        <w:rPr>
          <w:rStyle w:val="s0"/>
          <w:color w:val="000000" w:themeColor="text1"/>
          <w:sz w:val="28"/>
          <w:szCs w:val="28"/>
        </w:rPr>
        <w:t xml:space="preserve">21)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CC1FF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доходы иностранцев и лиц без гражданства, не подлежащие налогообложению в соответствии со стать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ями 341 и 654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Налогового кодекса, за исключением доходов, указанных в подпункте 24) пункта 1 статьи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341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  <w:proofErr w:type="gramEnd"/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V</w:t>
      </w:r>
      <w:r w:rsidR="00CC1FF4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 исчисленного с доходов иностранцев и лиц без гражданства за отчетный квартал;</w:t>
      </w:r>
      <w:proofErr w:type="gramEnd"/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CC1FF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выплаченные в налоговом периоде доходы иностранцам и лицам без гражданства, за исключением доходов, указанных в подпункте 24) пункта 1 статьи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341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  <w:proofErr w:type="gramEnd"/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CC1FF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доходы, не облагаемые социальным налогом в соответствии с пунктом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2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статьи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484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Налогового кодекса, за исключением обязательных пенсионных взносов и доходов, указанных в подпункте 24) пункта 1 статьи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341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Налогового кодекса;</w:t>
      </w:r>
      <w:proofErr w:type="gramEnd"/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25) 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="00CC1FF4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указывается всего доходов, облагаемых социальным налогом.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Значения строк графы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определяются </w:t>
      </w:r>
      <w:r w:rsidR="00DE4946" w:rsidRPr="00CE456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 учетом положений </w:t>
      </w:r>
      <w:r w:rsidR="00DE4946" w:rsidRPr="00CE4567">
        <w:rPr>
          <w:rFonts w:ascii="Times New Roman" w:eastAsia="Batang" w:hAnsi="Times New Roman" w:cs="Times New Roman"/>
          <w:sz w:val="28"/>
          <w:szCs w:val="28"/>
          <w:lang w:eastAsia="ko-KR"/>
        </w:rPr>
        <w:t>пункт</w:t>
      </w:r>
      <w:r w:rsidR="00DE4946" w:rsidRPr="00CE4567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а 3</w:t>
      </w:r>
      <w:r w:rsidR="00DE4946" w:rsidRPr="00CE45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статьи 484 Налогового кодекса;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26) 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Z</w:t>
      </w:r>
      <w:r w:rsidR="00CC1FF4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суммы социального налога, исчисленного с доходов иностранцев и лиц без гражданства за отчетный квартал;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27) в графе </w:t>
      </w: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1FF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расходы работодателя, с которых исчисляются социальные отчисления, определяемые в соответствии с Законом об обязательном социальном страховании;</w:t>
      </w:r>
    </w:p>
    <w:p w:rsidR="00AF5EAE" w:rsidRPr="00CE4567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28) в графе А</w:t>
      </w:r>
      <w:proofErr w:type="gram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обязательном социальном страховании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4946" w:rsidRPr="00CE4567" w:rsidRDefault="00DE4946" w:rsidP="00DE4946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sz w:val="28"/>
          <w:szCs w:val="28"/>
        </w:rPr>
        <w:t xml:space="preserve">29) в графе АС указываются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суммы взносов и отчислений на ОСМС в соответствии с Законом об обязательном социальном медицинском страховании.</w:t>
      </w:r>
    </w:p>
    <w:p w:rsidR="00DE4946" w:rsidRPr="00CE4567" w:rsidRDefault="00DE4946" w:rsidP="00DE494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sz w:val="28"/>
          <w:szCs w:val="28"/>
        </w:rPr>
        <w:t xml:space="preserve">Графа АС 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заполнению с 1 июля 2017 года в соответствии 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031D2B" w:rsidRPr="00CE4567" w:rsidRDefault="00031D2B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D6A2F" w:rsidP="00DB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6" w:name="SUB2300"/>
      <w:bookmarkEnd w:id="46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C22EE3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DE4946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Пояснение по заполнению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формы 200.0</w:t>
      </w:r>
      <w:r w:rsidR="00B134A7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DE4946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E4946" w:rsidRPr="00CE4567">
        <w:rPr>
          <w:rFonts w:ascii="Times New Roman" w:hAnsi="Times New Roman" w:cs="Times New Roman"/>
          <w:sz w:val="28"/>
          <w:szCs w:val="28"/>
        </w:rPr>
        <w:t>–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суммы </w:t>
      </w:r>
      <w:r w:rsidR="00DE4946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ИПН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социального налога по структурному подразделению 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форма предназначена для исчисления юридическим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лицом-налоговым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агентом суммы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социального налога, обязательных пенсионных взносов, обязательных профессиональных пенсионных взносов, социальных отчислений, </w:t>
      </w:r>
      <w:r w:rsidR="00B134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на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="00B134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подлежащих уплате по филиалу/представительству, не признанных налоговыми агентами по </w:t>
      </w:r>
      <w:r w:rsidR="00D3265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Форма составляется юридическим лицом по каждому филиалу/представительству в соответствии со </w:t>
      </w:r>
      <w:hyperlink r:id="rId20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статьями </w:t>
        </w:r>
      </w:hyperlink>
      <w:bookmarkEnd w:id="32"/>
      <w:r w:rsidR="00D32657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353, 358, 486 и 489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SUB2400"/>
      <w:bookmarkEnd w:id="47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«Общая информация о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</w:p>
    <w:p w:rsidR="00D32657" w:rsidRPr="00CE4567" w:rsidRDefault="00AE6BBC" w:rsidP="004A46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БИН налогового агента.</w:t>
      </w:r>
    </w:p>
    <w:p w:rsidR="00AE6BBC" w:rsidRPr="00CE4567" w:rsidRDefault="00AE6BBC" w:rsidP="004A46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 </w:t>
      </w:r>
    </w:p>
    <w:p w:rsidR="00AE6BBC" w:rsidRPr="00CE4567" w:rsidRDefault="00AE6BBC" w:rsidP="008A5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налогового агента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юридического лица в соответствии с учредительными документами.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в строке указывается наименование юридического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лица-доверительного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управляющего;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по месту регистрационного учета налогового агента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юридического лица;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налоговый период, за который представляется налоговая отчетность (квартал, год) </w:t>
      </w:r>
      <w:r w:rsidR="00D3265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квартал, в который входят отчетные налоговые периоды (указывается арабскими цифрами);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вид</w:t>
      </w:r>
      <w:r w:rsidR="00024CE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87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налоговой отчетности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1" w:history="1">
        <w:r w:rsidRPr="00CE4567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 xml:space="preserve">статье </w:t>
        </w:r>
        <w:r w:rsidR="00D32657" w:rsidRPr="00CE4567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>206</w:t>
        </w:r>
      </w:hyperlink>
      <w:bookmarkEnd w:id="29"/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номер и дата уведомления.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hyperlink r:id="rId22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подпунктом 4) пункта 3 статьи </w:t>
        </w:r>
      </w:hyperlink>
      <w:bookmarkEnd w:id="30"/>
      <w:r w:rsidR="00D32657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206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4A46AE">
      <w:pPr>
        <w:keepNext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БИН филиала/представительства; 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наименование филиала/представительства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филиала/представительства в соответствии с учредительными документами; </w:t>
      </w:r>
    </w:p>
    <w:p w:rsidR="00AE6BBC" w:rsidRPr="00CE4567" w:rsidRDefault="00AE6BBC" w:rsidP="008A5B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код органа государственных доходов по месту регистрационного учета филиала/представительства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филиала/представительства.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2500"/>
      <w:bookmarkEnd w:id="48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III предназначены для отражения суммы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исчисленного с доходов, выплаченных физическим лицам, и подлежащего перечислению в бюджет по филиалу/представительству за каждый месяц отчетного квартала.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IV предназначена для отражения итоговой суммы налога за отчетный квартал, определяемой как сумма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II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III;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.002 III предназначены для отражения суммы обязательных пенсионных взносов, исчисленных с выплаченных доходов физических лиц и подлежащих перечислению в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филиалу/представительству за каждый месяц отчетного квартала, в соответствии с </w:t>
      </w:r>
      <w:hyperlink r:id="rId23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bookmarkEnd w:id="9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IV предназначена для отражения итоговой суммы обязательных пенсионных взносов за отчетный квартал, определяемой как сумма 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III;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перечислению в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филиалу/представительству за каждый месяц отчетного квартала, в соответствии с пенсионным законодательством Республики Казахстан.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III;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 предназначены для отражения суммы социального налога по филиалу/представительству за каждый месяц отчетного квартала.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IV предназначена для отражения итоговой суммы налога за отчетный 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квартал, определяемой как сумма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III;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24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bookmarkEnd w:id="1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IV предназначена для отражения итоговой суммы социальных отчислений за отчетный квартал, определяемой как сумма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 и </w:t>
      </w:r>
      <w:r w:rsidR="00FD287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287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III;</w:t>
      </w:r>
    </w:p>
    <w:p w:rsidR="009A49F9" w:rsidRPr="00CE4567" w:rsidRDefault="009A49F9" w:rsidP="009A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6) строки 200.03.006 I, 200.03.006 II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200.03.006 III предназначены для отражения суммы дохода, применяемого для исчисления отчислений на 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24CE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</w:t>
      </w:r>
    </w:p>
    <w:p w:rsidR="009A49F9" w:rsidRPr="00CE4567" w:rsidRDefault="009A49F9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200.03.006</w:t>
      </w:r>
      <w:r w:rsidR="00024CE4" w:rsidRPr="00CE4567">
        <w:rPr>
          <w:color w:val="000000" w:themeColor="text1"/>
          <w:sz w:val="28"/>
          <w:szCs w:val="28"/>
        </w:rPr>
        <w:t xml:space="preserve"> 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024CE4" w:rsidRPr="00CE4567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B387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строк 200.03.006 I, 200.03.006 II</w:t>
      </w:r>
      <w:r w:rsidR="00823C43" w:rsidRPr="00CE4567">
        <w:rPr>
          <w:color w:val="000000" w:themeColor="text1"/>
          <w:sz w:val="28"/>
          <w:szCs w:val="28"/>
        </w:rPr>
        <w:t xml:space="preserve"> и</w:t>
      </w:r>
      <w:r w:rsidRPr="00CE4567">
        <w:rPr>
          <w:color w:val="000000" w:themeColor="text1"/>
          <w:sz w:val="28"/>
          <w:szCs w:val="28"/>
        </w:rPr>
        <w:t xml:space="preserve"> 200.03.006 III;</w:t>
      </w:r>
    </w:p>
    <w:p w:rsidR="00823C43" w:rsidRPr="00CE4567" w:rsidRDefault="00823C43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sz w:val="28"/>
          <w:szCs w:val="28"/>
        </w:rPr>
        <w:t>Строки 200.03.006 I, 200.03.006 II, 200.03.006 III и 200.03.006 IV подлежат заполнению с 1 июля 2017 года в соответствии с Законом об обязательном социальном медицинском страховании;</w:t>
      </w:r>
    </w:p>
    <w:p w:rsidR="009A49F9" w:rsidRPr="00CE4567" w:rsidRDefault="009A49F9" w:rsidP="009A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7) строки 200.03.007 I, 200.0</w:t>
      </w:r>
      <w:r w:rsidR="00A14B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.007 II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</w:t>
      </w:r>
      <w:r w:rsidR="00A14B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.007 III предназначены для отражения суммы дохода, применяемого для исчисления взносов на 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24CE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</w:t>
      </w:r>
    </w:p>
    <w:p w:rsidR="009A49F9" w:rsidRPr="00CE4567" w:rsidRDefault="009A49F9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200.03.007</w:t>
      </w:r>
      <w:r w:rsidR="00024CE4" w:rsidRPr="00CE4567">
        <w:rPr>
          <w:color w:val="000000" w:themeColor="text1"/>
          <w:sz w:val="28"/>
          <w:szCs w:val="28"/>
        </w:rPr>
        <w:t xml:space="preserve"> 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024CE4" w:rsidRPr="00CE4567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 xml:space="preserve">за отчетный </w:t>
      </w:r>
      <w:r w:rsidR="00DB387F" w:rsidRPr="00CE4567">
        <w:rPr>
          <w:color w:val="000000" w:themeColor="text1"/>
          <w:sz w:val="28"/>
          <w:szCs w:val="28"/>
        </w:rPr>
        <w:t>квартал, определяемой как сумма</w:t>
      </w:r>
      <w:r w:rsidR="00DB387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строк 200.03.007 I, 200.03.007 II</w:t>
      </w:r>
      <w:r w:rsidR="00823C43" w:rsidRPr="00CE4567">
        <w:rPr>
          <w:color w:val="000000" w:themeColor="text1"/>
          <w:sz w:val="28"/>
          <w:szCs w:val="28"/>
        </w:rPr>
        <w:t xml:space="preserve"> и</w:t>
      </w:r>
      <w:r w:rsidRPr="00CE4567">
        <w:rPr>
          <w:color w:val="000000" w:themeColor="text1"/>
          <w:sz w:val="28"/>
          <w:szCs w:val="28"/>
        </w:rPr>
        <w:t xml:space="preserve"> 200.03.007 III.</w:t>
      </w:r>
    </w:p>
    <w:p w:rsidR="00823C43" w:rsidRPr="00CE4567" w:rsidRDefault="00823C43" w:rsidP="008A5BED">
      <w:pPr>
        <w:pStyle w:val="3"/>
        <w:widowControl w:val="0"/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sz w:val="28"/>
          <w:szCs w:val="28"/>
        </w:rPr>
        <w:t>Строки 200.03.007 I, 200.03.007 II, 200.03.007 III, 200.03.007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2600"/>
      <w:bookmarkEnd w:id="49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налогового агента»: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в поле «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Руководителя»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в соответствии с учредительными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распорядительными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документами. </w:t>
      </w:r>
      <w:proofErr w:type="gramEnd"/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 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представления формы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 государственных доходов;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код органа государственных доходов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социальному налогу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регистрационного учета филиала/представительства;</w:t>
      </w:r>
    </w:p>
    <w:p w:rsidR="00AE6BBC" w:rsidRPr="00CE4567" w:rsidRDefault="00AE6BBC" w:rsidP="008A5B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код органа государственных доходов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нахождения филиала/представительства;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должностного лица, принявшего форму»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органа государственных доходов, принявшего форму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End"/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представления формы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r:id="rId25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пунктом 2 статьи </w:t>
        </w:r>
      </w:hyperlink>
      <w:bookmarkEnd w:id="37"/>
      <w:r w:rsidR="007E7FB7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209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входящий номер документа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формы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присваиваемый органом государственных доходов; </w:t>
      </w:r>
    </w:p>
    <w:p w:rsidR="00AE6BBC" w:rsidRPr="00CE4567" w:rsidRDefault="00AE6BBC" w:rsidP="008A5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дата почтового штемпеля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почтового штемпеля, проставленного почтовой или иной организацией связи.</w:t>
      </w:r>
    </w:p>
    <w:p w:rsidR="00AE6BBC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D6A2F" w:rsidP="00DB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0" w:name="SUB2700"/>
      <w:bookmarkEnd w:id="50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B11DE7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7E7FB7" w:rsidRPr="00CE4567">
        <w:rPr>
          <w:rFonts w:ascii="Times New Roman" w:hAnsi="Times New Roman" w:cs="Times New Roman"/>
          <w:b/>
          <w:sz w:val="28"/>
          <w:szCs w:val="28"/>
        </w:rPr>
        <w:t>Пояснение по заполнению</w:t>
      </w:r>
      <w:r w:rsidR="007E7FB7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200.0</w:t>
      </w:r>
      <w:r w:rsidR="00E057AF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социального налога налогоплательщиками, работающими по контракту </w:t>
      </w:r>
    </w:p>
    <w:p w:rsidR="00AE6BBC" w:rsidRPr="00CE4567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51" w:name="sub1002376752"/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"jl:30366217.308010000%20" </w:instrTex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="0073018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1"/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722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(далее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контракты). Форма составляется по каждому контракту отдельно. </w:t>
      </w:r>
    </w:p>
    <w:p w:rsidR="00AE6BBC" w:rsidRPr="00CE4567" w:rsidRDefault="00AE6BBC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SUB2800"/>
      <w:bookmarkEnd w:id="52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«Общая информация о 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агенте»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ИИН</w:t>
      </w:r>
      <w:r w:rsidR="00B11DE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B11DE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налогоплательщика. 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ИИН (БИН)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налоговый период, за который представляется налоговая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отчетность </w:t>
      </w:r>
      <w:r w:rsidR="0078434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(указываются арабские цифры)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в строке «Численность работников (человек), в том числе» указывается численность работников, с выделением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работников-иностранных рабочих;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строке «Реквизиты контракта» указываются реквизиты контракта: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8434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контракта; </w:t>
      </w:r>
    </w:p>
    <w:p w:rsidR="00AE6BBC" w:rsidRPr="00CE4567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34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заключения контракта.</w:t>
      </w:r>
    </w:p>
    <w:p w:rsidR="00AE6BBC" w:rsidRPr="00CE4567" w:rsidRDefault="00B11DE7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2900"/>
      <w:bookmarkEnd w:id="53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налог за работников» 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предназначен для исчисления социального налога за работников, за исключением </w:t>
      </w:r>
      <w:proofErr w:type="gramStart"/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иностранных рабочих:</w:t>
      </w:r>
    </w:p>
    <w:p w:rsidR="00F81C55" w:rsidRPr="00CE4567" w:rsidRDefault="00F81C55" w:rsidP="00F81C55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1) строки 200.04.001 I, 200.04.001 II и 200.04.001 III предназначены для отражения суммы облагаемых доходов работников, за исключением </w:t>
      </w:r>
      <w:proofErr w:type="gramStart"/>
      <w:r w:rsidRPr="00CE4567">
        <w:rPr>
          <w:color w:val="000000" w:themeColor="text1"/>
          <w:sz w:val="28"/>
          <w:szCs w:val="28"/>
        </w:rPr>
        <w:t>работников-иностранных</w:t>
      </w:r>
      <w:proofErr w:type="gramEnd"/>
      <w:r w:rsidRPr="00CE4567">
        <w:rPr>
          <w:color w:val="000000" w:themeColor="text1"/>
          <w:sz w:val="28"/>
          <w:szCs w:val="28"/>
        </w:rPr>
        <w:t xml:space="preserve"> специалистов и иностранных рабочих, за каждый месяц отчетного квартала.</w:t>
      </w:r>
    </w:p>
    <w:p w:rsidR="00F81C55" w:rsidRPr="00CE4567" w:rsidRDefault="00F81C55" w:rsidP="00F81C55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</w:t>
      </w:r>
      <w:r w:rsidR="00784348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строк 200.0</w:t>
      </w:r>
      <w:r w:rsidR="0021232B" w:rsidRPr="00CE4567">
        <w:rPr>
          <w:color w:val="000000" w:themeColor="text1"/>
          <w:sz w:val="28"/>
          <w:szCs w:val="28"/>
        </w:rPr>
        <w:t>4</w:t>
      </w:r>
      <w:r w:rsidRPr="00CE4567">
        <w:rPr>
          <w:color w:val="000000" w:themeColor="text1"/>
          <w:sz w:val="28"/>
          <w:szCs w:val="28"/>
        </w:rPr>
        <w:t>.001 I, 200.0</w:t>
      </w:r>
      <w:r w:rsidR="0021232B" w:rsidRPr="00CE4567">
        <w:rPr>
          <w:color w:val="000000" w:themeColor="text1"/>
          <w:sz w:val="28"/>
          <w:szCs w:val="28"/>
        </w:rPr>
        <w:t>4</w:t>
      </w:r>
      <w:r w:rsidRPr="00CE4567">
        <w:rPr>
          <w:color w:val="000000" w:themeColor="text1"/>
          <w:sz w:val="28"/>
          <w:szCs w:val="28"/>
        </w:rPr>
        <w:t>.001 II и 200.0</w:t>
      </w:r>
      <w:r w:rsidR="0021232B" w:rsidRPr="00CE4567">
        <w:rPr>
          <w:color w:val="000000" w:themeColor="text1"/>
          <w:sz w:val="28"/>
          <w:szCs w:val="28"/>
        </w:rPr>
        <w:t>4</w:t>
      </w:r>
      <w:r w:rsidRPr="00CE4567">
        <w:rPr>
          <w:color w:val="000000" w:themeColor="text1"/>
          <w:sz w:val="28"/>
          <w:szCs w:val="28"/>
        </w:rPr>
        <w:t>.001 III;</w:t>
      </w:r>
    </w:p>
    <w:p w:rsidR="00F81C55" w:rsidRPr="00CE4567" w:rsidRDefault="00F81C55" w:rsidP="00F81C55">
      <w:pPr>
        <w:pStyle w:val="a4"/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2) строки 200.04.002 I, 200.04.002 II и 200.04.002 III предназначены для отражения размера ставки социального налога за работников, установленной в соответствии с контрактом; </w:t>
      </w:r>
    </w:p>
    <w:p w:rsidR="00F81C55" w:rsidRPr="00CE4567" w:rsidRDefault="00F81C55" w:rsidP="00F81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</w:t>
      </w:r>
      <w:proofErr w:type="gramStart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иностранных рабочих, определяемой путем умножения соответствующих сумм строк 200.04.001 и 200.04.002. </w:t>
      </w:r>
    </w:p>
    <w:p w:rsidR="00AE6BBC" w:rsidRPr="00CE4567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E429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34A7" w:rsidRPr="00CE4567" w:rsidRDefault="00AD6A2F" w:rsidP="00CB7110">
      <w:pPr>
        <w:pStyle w:val="a6"/>
        <w:widowControl w:val="0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CE4567">
        <w:rPr>
          <w:b/>
          <w:bCs/>
          <w:color w:val="000000" w:themeColor="text1"/>
          <w:sz w:val="28"/>
          <w:szCs w:val="28"/>
          <w:lang w:val="kk-KZ"/>
        </w:rPr>
        <w:t xml:space="preserve">Глава </w:t>
      </w:r>
      <w:r w:rsidR="00A379EF" w:rsidRPr="00CE4567">
        <w:rPr>
          <w:b/>
          <w:bCs/>
          <w:color w:val="000000" w:themeColor="text1"/>
          <w:sz w:val="28"/>
          <w:szCs w:val="28"/>
          <w:lang w:val="kk-KZ"/>
        </w:rPr>
        <w:t>7</w:t>
      </w:r>
      <w:r w:rsidR="00B134A7" w:rsidRPr="00CE4567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B134A7" w:rsidRPr="00CE4567" w:rsidRDefault="00B134A7" w:rsidP="00B134A7">
      <w:pPr>
        <w:pStyle w:val="a6"/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B134A7" w:rsidRPr="002E3BE1" w:rsidRDefault="00B134A7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декларации 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кодировк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1010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товаров на территории Республики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1011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товаров, находящихся в Республике Казахстан, за ее пределы в рамках осуществления внешнеторговой деятельности;</w:t>
      </w:r>
      <w:bookmarkStart w:id="54" w:name="SUB1920102"/>
      <w:bookmarkEnd w:id="54"/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1020 – доходы от выполнения работ, оказания услуг в Республике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1001230646"/>
      <w:r w:rsidRPr="00CE4567">
        <w:rPr>
          <w:rStyle w:val="s0"/>
          <w:color w:val="000000" w:themeColor="text1"/>
          <w:sz w:val="28"/>
          <w:szCs w:val="28"/>
        </w:rPr>
        <w:t xml:space="preserve">1021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оказания управленческих, финансовых</w:t>
      </w:r>
      <w:r w:rsidR="00784348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4348" w:rsidRPr="00CE4567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bookmarkStart w:id="56" w:name="SUB1920104"/>
      <w:bookmarkEnd w:id="56"/>
      <w:r w:rsidRPr="00CE4567">
        <w:rPr>
          <w:rStyle w:val="s0"/>
          <w:color w:val="000000" w:themeColor="text1"/>
          <w:sz w:val="28"/>
          <w:szCs w:val="28"/>
        </w:rPr>
        <w:t xml:space="preserve">1030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лица, зарегистрированного в государстве с льготным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налогообложением,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включенном в перечень, утвержденный уполномоченным органом,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выполнения работ, оказания услуг независимо от места их фактического выполнения, оказания, а также иные доходы, установленные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</w:t>
      </w:r>
      <w:proofErr w:type="spell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ьей</w:t>
      </w:r>
      <w:proofErr w:type="spellEnd"/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559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Налогового кодекса</w:t>
      </w:r>
      <w:r w:rsidRPr="00CE4567">
        <w:rPr>
          <w:rStyle w:val="s0"/>
          <w:color w:val="000000" w:themeColor="text1"/>
          <w:sz w:val="28"/>
          <w:szCs w:val="28"/>
        </w:rPr>
        <w:t>;</w:t>
      </w:r>
    </w:p>
    <w:p w:rsidR="00F21F0D" w:rsidRPr="00CE4567" w:rsidRDefault="00F21F0D" w:rsidP="00F21F0D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1031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E4567">
        <w:rPr>
          <w:rStyle w:val="s0"/>
          <w:sz w:val="28"/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F21F0D" w:rsidRPr="00CE4567" w:rsidRDefault="00F21F0D" w:rsidP="00F21F0D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 w:rsidRPr="00CE4567">
        <w:rPr>
          <w:rStyle w:val="s0"/>
          <w:sz w:val="28"/>
          <w:szCs w:val="28"/>
        </w:rPr>
        <w:t xml:space="preserve">не </w:t>
      </w:r>
      <w:proofErr w:type="gramStart"/>
      <w:r w:rsidRPr="00CE4567">
        <w:rPr>
          <w:rStyle w:val="s0"/>
          <w:sz w:val="28"/>
          <w:szCs w:val="28"/>
        </w:rPr>
        <w:t>удовлетворенных</w:t>
      </w:r>
      <w:proofErr w:type="gramEnd"/>
      <w:r w:rsidRPr="00CE4567">
        <w:rPr>
          <w:rStyle w:val="s0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F21F0D" w:rsidRPr="00CE4567" w:rsidRDefault="00F21F0D" w:rsidP="008A5BE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sz w:val="28"/>
          <w:szCs w:val="28"/>
        </w:rPr>
        <w:t xml:space="preserve">не </w:t>
      </w:r>
      <w:proofErr w:type="gramStart"/>
      <w:r w:rsidRPr="00CE4567">
        <w:rPr>
          <w:rStyle w:val="s0"/>
          <w:sz w:val="28"/>
          <w:szCs w:val="28"/>
        </w:rPr>
        <w:t>удовлетворенных</w:t>
      </w:r>
      <w:proofErr w:type="gramEnd"/>
      <w:r w:rsidRPr="00CE4567">
        <w:rPr>
          <w:rStyle w:val="s0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1920105"/>
      <w:bookmarkEnd w:id="57"/>
      <w:r w:rsidRPr="00CE4567">
        <w:rPr>
          <w:rStyle w:val="s0"/>
          <w:color w:val="000000" w:themeColor="text1"/>
          <w:sz w:val="28"/>
          <w:szCs w:val="28"/>
        </w:rPr>
        <w:t>1040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законодатель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ством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1041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подлежащего государственной регистрации в соответствии с законодатель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ством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1042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CB7110" w:rsidRPr="00CE4567" w:rsidRDefault="00B134A7" w:rsidP="00CB7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1043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акций, выпущенных нерезидентом, а также долей участия в уставном капитале юридического лица-нерезидента, консорциума, если 50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(пятьдесят)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  <w:bookmarkStart w:id="58" w:name="SUB1920106"/>
      <w:bookmarkEnd w:id="58"/>
    </w:p>
    <w:p w:rsidR="00B134A7" w:rsidRPr="00CE4567" w:rsidRDefault="00B134A7" w:rsidP="00CB7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1050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="00F21F0D" w:rsidRPr="00CE4567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="00F21F0D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нерезидента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 уступившего право требования;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1051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уступки прав требования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приобретении прав требования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резидент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а или юридического лица-нерезидента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Республике Казахстан через постоянное учреждение, </w:t>
      </w:r>
      <w:r w:rsidR="00CB7110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нерезидента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приобретающего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право требования;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1060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от уступки прав требования долга у резидента </w:t>
      </w:r>
      <w:r w:rsidR="00CF370C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налогоплательщика, приобретающего право требования;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1061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от уступки прав требования долга у нерезидента, осуществляющего деятельность в Республике Казахстан через постоянное учреждение, </w:t>
      </w:r>
      <w:r w:rsidR="00CF370C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налогоплательщика, приобретающего право требования;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lastRenderedPageBreak/>
        <w:t xml:space="preserve">1070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неустойка (штраф, пеня) и другие виды санкций, кроме возвращенных из бюджета необоснованно удержанных ранее штрафов;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1080 – доходы в форме дивидендов, поступающих от юридического лица</w:t>
      </w:r>
      <w:r w:rsidR="00CF370C" w:rsidRPr="00CE4567">
        <w:rPr>
          <w:rStyle w:val="s0"/>
          <w:color w:val="000000" w:themeColor="text1"/>
          <w:sz w:val="28"/>
          <w:szCs w:val="28"/>
        </w:rPr>
        <w:t>-</w:t>
      </w:r>
      <w:r w:rsidRPr="00CE4567">
        <w:rPr>
          <w:rStyle w:val="s0"/>
          <w:color w:val="000000" w:themeColor="text1"/>
          <w:sz w:val="28"/>
          <w:szCs w:val="28"/>
        </w:rPr>
        <w:t xml:space="preserve">резидента;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1081 – доходы в форме дивидендов, поступающих от паевых инвестиционных фондов, созданных в соответствии с законодатель</w:t>
      </w:r>
      <w:r w:rsidR="00CF370C" w:rsidRPr="00CE4567">
        <w:rPr>
          <w:rStyle w:val="s0"/>
          <w:color w:val="000000" w:themeColor="text1"/>
          <w:sz w:val="28"/>
          <w:szCs w:val="28"/>
        </w:rPr>
        <w:t>ством</w:t>
      </w:r>
      <w:r w:rsidRPr="00CE4567">
        <w:rPr>
          <w:rStyle w:val="s0"/>
          <w:color w:val="000000" w:themeColor="text1"/>
          <w:sz w:val="28"/>
          <w:szCs w:val="28"/>
        </w:rPr>
        <w:t xml:space="preserve"> Республики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1920109"/>
      <w:bookmarkEnd w:id="59"/>
      <w:r w:rsidRPr="00CE4567">
        <w:rPr>
          <w:rStyle w:val="s0"/>
          <w:color w:val="000000" w:themeColor="text1"/>
          <w:sz w:val="28"/>
          <w:szCs w:val="28"/>
        </w:rPr>
        <w:t xml:space="preserve">1090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полученны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й от передачи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а резиденту,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</w:t>
      </w:r>
      <w:r w:rsidRPr="00CE4567">
        <w:rPr>
          <w:rStyle w:val="s0"/>
          <w:color w:val="000000" w:themeColor="text1"/>
          <w:sz w:val="28"/>
          <w:szCs w:val="28"/>
        </w:rPr>
        <w:t>;</w:t>
      </w:r>
    </w:p>
    <w:p w:rsidR="00CB7110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1100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в форме вознаграждений, за исключением вознагражде</w:t>
      </w:r>
      <w:bookmarkStart w:id="60" w:name="sub1001211203"/>
      <w:r w:rsidR="00CB7110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ний по долговым ценным бумагам;</w:t>
      </w:r>
      <w:bookmarkStart w:id="61" w:name="SUB1920111"/>
      <w:bookmarkEnd w:id="60"/>
      <w:bookmarkEnd w:id="61"/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110</w:t>
      </w:r>
      <w:r w:rsidRPr="00CE4567">
        <w:rPr>
          <w:rStyle w:val="s0"/>
          <w:color w:val="000000" w:themeColor="text1"/>
          <w:sz w:val="28"/>
          <w:szCs w:val="28"/>
          <w:lang w:val="kk-KZ"/>
        </w:rPr>
        <w:t>1</w:t>
      </w:r>
      <w:r w:rsidRPr="00CE4567">
        <w:rPr>
          <w:rStyle w:val="s0"/>
          <w:color w:val="000000" w:themeColor="text1"/>
          <w:sz w:val="28"/>
          <w:szCs w:val="28"/>
        </w:rPr>
        <w:t xml:space="preserve">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в форме вознаграждений по долговым ценным бумагам, получаемые от эмитента;</w:t>
      </w:r>
    </w:p>
    <w:p w:rsidR="008B216C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1920112"/>
      <w:bookmarkEnd w:id="62"/>
      <w:r w:rsidRPr="00CE4567">
        <w:rPr>
          <w:rStyle w:val="s0"/>
          <w:color w:val="000000" w:themeColor="text1"/>
          <w:sz w:val="28"/>
          <w:szCs w:val="28"/>
        </w:rPr>
        <w:t>1120 –</w:t>
      </w:r>
      <w:r w:rsidR="00CF370C" w:rsidRPr="00CE4567">
        <w:rPr>
          <w:rStyle w:val="s0"/>
          <w:color w:val="000000" w:themeColor="text1"/>
          <w:sz w:val="28"/>
          <w:szCs w:val="28"/>
        </w:rPr>
        <w:t xml:space="preserve"> </w:t>
      </w:r>
      <w:bookmarkStart w:id="63" w:name="sub1001546430"/>
      <w:r w:rsidR="008B216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в форме роялти;</w:t>
      </w:r>
      <w:bookmarkEnd w:id="63"/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4567">
        <w:rPr>
          <w:rStyle w:val="s0"/>
          <w:color w:val="000000" w:themeColor="text1"/>
          <w:sz w:val="28"/>
          <w:szCs w:val="28"/>
        </w:rPr>
        <w:t>1130 –</w:t>
      </w:r>
      <w:r w:rsidR="00CF370C" w:rsidRPr="00CE4567">
        <w:rPr>
          <w:rStyle w:val="s0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от сдачи в 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имущественный </w:t>
      </w:r>
      <w:proofErr w:type="spellStart"/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(аренду) имущества, которое находится или будет находиться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Казахстан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 кроме финансового лизинга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4567">
        <w:rPr>
          <w:rStyle w:val="s0"/>
          <w:color w:val="000000" w:themeColor="text1"/>
          <w:sz w:val="28"/>
          <w:szCs w:val="28"/>
        </w:rPr>
        <w:t>1140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получаемые от недвижимого имущества, находящегося в Республике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1150 – доходы в форме страховых премий, выплачиваемых по договорам страхования, возникающих в Республике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1151 – доходы в форме страховых премий, выплачиваемых по договорам перестрахования рисков, возникающих в Республике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1160 – доходы от оказания услуг в международных перевозках;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1161 – доходы от оказания транспортных услуг внутри Республики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4567">
        <w:rPr>
          <w:rStyle w:val="s0"/>
          <w:color w:val="000000" w:themeColor="text1"/>
          <w:sz w:val="28"/>
          <w:szCs w:val="28"/>
        </w:rPr>
        <w:t>116</w:t>
      </w:r>
      <w:r w:rsidRPr="00CE4567">
        <w:rPr>
          <w:rStyle w:val="s0"/>
          <w:color w:val="000000" w:themeColor="text1"/>
          <w:sz w:val="28"/>
          <w:szCs w:val="28"/>
          <w:lang w:val="kk-KZ"/>
        </w:rPr>
        <w:t>2</w:t>
      </w:r>
      <w:r w:rsidRPr="00CE4567">
        <w:rPr>
          <w:rStyle w:val="s0"/>
          <w:color w:val="000000" w:themeColor="text1"/>
          <w:sz w:val="28"/>
          <w:szCs w:val="28"/>
        </w:rPr>
        <w:t xml:space="preserve">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в виде платежа за простой судна под погрузочно-разгрузочными операциями </w:t>
      </w:r>
      <w:proofErr w:type="spellStart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сверхсталийного</w:t>
      </w:r>
      <w:proofErr w:type="spellEnd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4567">
        <w:rPr>
          <w:rStyle w:val="s0"/>
          <w:color w:val="000000" w:themeColor="text1"/>
          <w:sz w:val="28"/>
          <w:szCs w:val="28"/>
        </w:rPr>
        <w:t>1170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доходы, получаемые от эксплуатации трубопроводов, линий электропередачи, линий 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волоконно-оптической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находящихся на территории Республики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CE4567">
        <w:rPr>
          <w:rStyle w:val="s0"/>
          <w:color w:val="000000" w:themeColor="text1"/>
          <w:sz w:val="28"/>
          <w:szCs w:val="28"/>
        </w:rPr>
        <w:t>1180 – доходы физического лица-нерезидента от деятельности в Республике Казахстан по трудовому контракту</w:t>
      </w:r>
      <w:r w:rsidR="00CF370C" w:rsidRPr="00CE4567">
        <w:rPr>
          <w:rStyle w:val="s0"/>
          <w:color w:val="000000" w:themeColor="text1"/>
          <w:sz w:val="28"/>
          <w:szCs w:val="28"/>
        </w:rPr>
        <w:t xml:space="preserve"> (договору, соглашению)</w:t>
      </w:r>
      <w:r w:rsidRPr="00CE4567">
        <w:rPr>
          <w:rStyle w:val="s0"/>
          <w:color w:val="000000" w:themeColor="text1"/>
          <w:sz w:val="28"/>
          <w:szCs w:val="28"/>
        </w:rPr>
        <w:t xml:space="preserve">, заключенному с резидентом, являющимся работодателем;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1181 – доходы физического лица-нерезидента от деятельности в Республике Казахстан по трудовому договору (контракту), заключенному с нерезидентом, являющимся работодателем;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1190 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гонорары руководителя и (или) иные выплаты членам органа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1920120"/>
      <w:bookmarkEnd w:id="64"/>
      <w:r w:rsidRPr="00CE4567">
        <w:rPr>
          <w:rStyle w:val="s0"/>
          <w:color w:val="000000" w:themeColor="text1"/>
          <w:sz w:val="28"/>
          <w:szCs w:val="28"/>
        </w:rPr>
        <w:t>1200 – надбавки физического лица-нерезидента, выплачиваемые ему в связи с проживанием в Республике Казахстан резидентом, являющимся работодателем;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1201 – надбавки физического лица-нерезидента, выплачиваемые ему в связи с проживанием в Республике Казахстан нерезидентом, являющимся работодателем;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1210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физического лица-нерезидента от деятельности в Республике Казахстан в виде материальной выгоды, полученной от работодателя</w:t>
      </w:r>
      <w:r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19202101"/>
      <w:bookmarkEnd w:id="65"/>
      <w:r w:rsidRPr="00CE4567">
        <w:rPr>
          <w:rStyle w:val="s0"/>
          <w:color w:val="000000" w:themeColor="text1"/>
          <w:sz w:val="28"/>
          <w:szCs w:val="28"/>
        </w:rPr>
        <w:t xml:space="preserve">1211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физического лица-нерезидента в виде материальной выгоды, полученной от лица, не являющегося работодателем</w:t>
      </w:r>
      <w:r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1920122"/>
      <w:bookmarkEnd w:id="66"/>
      <w:r w:rsidRPr="00CE4567">
        <w:rPr>
          <w:rStyle w:val="s0"/>
          <w:color w:val="000000" w:themeColor="text1"/>
          <w:sz w:val="28"/>
          <w:szCs w:val="28"/>
        </w:rPr>
        <w:t>1220 – пенсионные выплаты, осуществляемые накопительным пенсионным фонд</w:t>
      </w:r>
      <w:r w:rsidR="006F6F3A" w:rsidRPr="00CE4567">
        <w:rPr>
          <w:rStyle w:val="s0"/>
          <w:color w:val="000000" w:themeColor="text1"/>
          <w:sz w:val="28"/>
          <w:szCs w:val="28"/>
        </w:rPr>
        <w:t>о</w:t>
      </w:r>
      <w:r w:rsidRPr="00CE4567">
        <w:rPr>
          <w:rStyle w:val="s0"/>
          <w:color w:val="000000" w:themeColor="text1"/>
          <w:sz w:val="28"/>
          <w:szCs w:val="28"/>
        </w:rPr>
        <w:t>м-резидент</w:t>
      </w:r>
      <w:r w:rsidR="006F6F3A" w:rsidRPr="00CE4567">
        <w:rPr>
          <w:rStyle w:val="s0"/>
          <w:color w:val="000000" w:themeColor="text1"/>
          <w:sz w:val="28"/>
          <w:szCs w:val="28"/>
        </w:rPr>
        <w:t>о</w:t>
      </w:r>
      <w:r w:rsidRPr="00CE4567">
        <w:rPr>
          <w:rStyle w:val="s0"/>
          <w:color w:val="000000" w:themeColor="text1"/>
          <w:sz w:val="28"/>
          <w:szCs w:val="28"/>
        </w:rPr>
        <w:t>м;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1920123"/>
      <w:bookmarkEnd w:id="67"/>
      <w:r w:rsidRPr="00CE4567">
        <w:rPr>
          <w:rStyle w:val="s0"/>
          <w:color w:val="000000" w:themeColor="text1"/>
          <w:sz w:val="28"/>
          <w:szCs w:val="28"/>
        </w:rPr>
        <w:t xml:space="preserve">1230 – </w:t>
      </w:r>
      <w:r w:rsidR="006F6F3A" w:rsidRPr="00CE4567">
        <w:rPr>
          <w:rStyle w:val="s0"/>
          <w:color w:val="auto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="006F6F3A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1240 – </w:t>
      </w:r>
      <w:r w:rsidR="006F6F3A" w:rsidRPr="00CE4567">
        <w:rPr>
          <w:rStyle w:val="s0"/>
          <w:color w:val="auto"/>
          <w:sz w:val="28"/>
          <w:szCs w:val="28"/>
        </w:rPr>
        <w:t>доход в виде выигрыша</w:t>
      </w:r>
      <w:r w:rsidR="006F6F3A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1241 – </w:t>
      </w:r>
      <w:r w:rsidR="006F6F3A" w:rsidRPr="00CE4567">
        <w:rPr>
          <w:rStyle w:val="s0"/>
          <w:color w:val="000000" w:themeColor="text1"/>
          <w:sz w:val="28"/>
          <w:szCs w:val="28"/>
        </w:rPr>
        <w:t xml:space="preserve">1250 </w:t>
      </w:r>
      <w:r w:rsidR="006F6F3A" w:rsidRPr="00CE4567">
        <w:rPr>
          <w:rFonts w:ascii="Times New Roman" w:hAnsi="Times New Roman" w:cs="Times New Roman"/>
          <w:sz w:val="28"/>
          <w:szCs w:val="28"/>
        </w:rPr>
        <w:t>– доходы, от оказания независимых личных (профессиональных) услуг в Республике Казахстан;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1260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1920127"/>
      <w:bookmarkEnd w:id="68"/>
      <w:r w:rsidRPr="00CE4567">
        <w:rPr>
          <w:rStyle w:val="s0"/>
          <w:color w:val="000000" w:themeColor="text1"/>
          <w:sz w:val="28"/>
          <w:szCs w:val="28"/>
        </w:rPr>
        <w:t>1270 – доходы по производным финансовым инструментам;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1920129"/>
      <w:bookmarkEnd w:id="69"/>
      <w:r w:rsidRPr="00CE4567">
        <w:rPr>
          <w:rStyle w:val="s0"/>
          <w:color w:val="000000" w:themeColor="text1"/>
          <w:sz w:val="28"/>
          <w:szCs w:val="28"/>
        </w:rPr>
        <w:t xml:space="preserve">1280 – доходы от списания обязательств;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1290 – </w:t>
      </w:r>
      <w:r w:rsidRPr="00CE4567">
        <w:rPr>
          <w:rStyle w:val="s0"/>
          <w:color w:val="000000" w:themeColor="text1"/>
          <w:sz w:val="28"/>
          <w:szCs w:val="28"/>
        </w:rPr>
        <w:t xml:space="preserve">доходы по сомнительным обязательствам;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1300 – доходы от снижения размеров созданных провизий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(резервов)</w:t>
      </w:r>
      <w:r w:rsidR="006F6F3A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Style w:val="s0"/>
          <w:color w:val="000000" w:themeColor="text1"/>
          <w:sz w:val="28"/>
          <w:szCs w:val="28"/>
        </w:rPr>
        <w:t xml:space="preserve">банков и организаций, осуществляющих отдельные виды банковских операций на основании лицензии;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1310 – доходы от снижения страховых резервов, созданных страховыми, перестраховочными организациями по договорам страхования, перестрахования;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1320 </w:t>
      </w:r>
      <w:r w:rsidR="006F6F3A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от уступки права требования;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1330 – доходы, полученные за согласие ограничить или прекратить предпринимательскую деятельность;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1340 – доходы от выбытия фиксированных активов;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1350 – доходы от корректировки расходов на геологическое изучение и подготовительные работы к добыче природных ресурсов, а также других </w:t>
      </w:r>
      <w:r w:rsidRPr="00CE4567">
        <w:rPr>
          <w:rStyle w:val="s0"/>
          <w:color w:val="000000" w:themeColor="text1"/>
          <w:sz w:val="28"/>
          <w:szCs w:val="28"/>
        </w:rPr>
        <w:lastRenderedPageBreak/>
        <w:t xml:space="preserve">расходов </w:t>
      </w:r>
      <w:proofErr w:type="spellStart"/>
      <w:r w:rsidRPr="00CE4567">
        <w:rPr>
          <w:rStyle w:val="s0"/>
          <w:color w:val="000000" w:themeColor="text1"/>
          <w:sz w:val="28"/>
          <w:szCs w:val="28"/>
        </w:rPr>
        <w:t>недропользователей</w:t>
      </w:r>
      <w:proofErr w:type="spellEnd"/>
      <w:r w:rsidRPr="00CE4567">
        <w:rPr>
          <w:rStyle w:val="s0"/>
          <w:color w:val="000000" w:themeColor="text1"/>
          <w:sz w:val="28"/>
          <w:szCs w:val="28"/>
        </w:rPr>
        <w:t xml:space="preserve">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1360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1370 – доходы от осуществления совместной деятельности;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850108"/>
      <w:bookmarkStart w:id="71" w:name="SUB850109"/>
      <w:bookmarkStart w:id="72" w:name="SUB850111"/>
      <w:bookmarkStart w:id="73" w:name="SUB850112"/>
      <w:bookmarkStart w:id="74" w:name="SUB850114"/>
      <w:bookmarkEnd w:id="70"/>
      <w:bookmarkEnd w:id="71"/>
      <w:bookmarkEnd w:id="72"/>
      <w:bookmarkEnd w:id="73"/>
      <w:bookmarkEnd w:id="74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1380 </w:t>
      </w:r>
      <w:r w:rsidR="006F6F3A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1390 – полученные компенсации по ранее произведенным вычетам;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1400 </w:t>
      </w:r>
      <w:r w:rsidR="006F6F3A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в виде безвозмездно полученного имущества;</w:t>
      </w:r>
    </w:p>
    <w:p w:rsidR="006F1913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850117"/>
      <w:bookmarkEnd w:id="75"/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1410 </w:t>
      </w:r>
      <w:r w:rsidR="006F6F3A" w:rsidRPr="00CE4567">
        <w:rPr>
          <w:rFonts w:ascii="Times New Roman" w:hAnsi="Times New Roman" w:cs="Times New Roman"/>
          <w:sz w:val="28"/>
          <w:szCs w:val="28"/>
        </w:rPr>
        <w:t>–</w:t>
      </w:r>
      <w:bookmarkStart w:id="76" w:name="sub1001707248"/>
      <w:r w:rsidR="006F191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дивиденды;</w:t>
      </w:r>
      <w:bookmarkEnd w:id="76"/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1420 </w:t>
      </w:r>
      <w:r w:rsidR="006F6F3A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вознаграждение по депозиту, долговой ценной бумаге, векселю, исламскому арендному сертификату;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1430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положительной курсовой разницы над суммой отрицательной курсовой разницы.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</w:r>
      <w:r w:rsidR="008B216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1440 </w:t>
      </w:r>
      <w:r w:rsidR="006F6F3A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выигрыши;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1450 – доходы, полученные при эксплуатации объектов социальной сферы;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>1460 – доходы от продажи предприятия как имущественного комплекса;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1470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управления;</w:t>
      </w:r>
    </w:p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1480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 по инвестиционному депозиту, размещенному в исламском банке;</w:t>
      </w:r>
    </w:p>
    <w:bookmarkEnd w:id="55"/>
    <w:p w:rsidR="00B134A7" w:rsidRPr="00CE4567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CE4567">
        <w:rPr>
          <w:rStyle w:val="s0"/>
          <w:color w:val="000000" w:themeColor="text1"/>
          <w:sz w:val="28"/>
          <w:szCs w:val="28"/>
        </w:rPr>
        <w:t>1490 –другие доходы, не указанные</w:t>
      </w:r>
      <w:r w:rsidR="00B976E3" w:rsidRPr="00CE4567">
        <w:rPr>
          <w:rStyle w:val="s0"/>
          <w:color w:val="000000" w:themeColor="text1"/>
          <w:sz w:val="28"/>
          <w:szCs w:val="28"/>
        </w:rPr>
        <w:t xml:space="preserve"> </w:t>
      </w:r>
      <w:r w:rsidRPr="00CE4567">
        <w:rPr>
          <w:rStyle w:val="s0"/>
          <w:color w:val="000000" w:themeColor="text1"/>
          <w:sz w:val="28"/>
          <w:szCs w:val="28"/>
          <w:lang w:val="kk-KZ"/>
        </w:rPr>
        <w:t>в кодах 1010 – 1480</w:t>
      </w:r>
      <w:r w:rsidRPr="00CE4567">
        <w:rPr>
          <w:rStyle w:val="s0"/>
          <w:color w:val="000000" w:themeColor="text1"/>
          <w:sz w:val="28"/>
          <w:szCs w:val="28"/>
        </w:rPr>
        <w:t>.</w:t>
      </w:r>
    </w:p>
    <w:p w:rsidR="00B134A7" w:rsidRPr="002E3BE1" w:rsidRDefault="00B134A7" w:rsidP="003F21FC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декларации 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кодировк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международных договоров (соглашений):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ab/>
        <w:t xml:space="preserve">01 – Конвенция об </w:t>
      </w:r>
      <w:proofErr w:type="spellStart"/>
      <w:r w:rsidRPr="00CE4567">
        <w:rPr>
          <w:color w:val="000000" w:themeColor="text1"/>
          <w:sz w:val="28"/>
          <w:szCs w:val="28"/>
        </w:rPr>
        <w:t>избежании</w:t>
      </w:r>
      <w:proofErr w:type="spellEnd"/>
      <w:r w:rsidRPr="00CE4567">
        <w:rPr>
          <w:color w:val="000000" w:themeColor="text1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04 –Учредительный договор Азиатского банка развития;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ab/>
        <w:t>05 – Соглашение по использованию гранта на прое</w:t>
      </w:r>
      <w:proofErr w:type="gramStart"/>
      <w:r w:rsidRPr="00CE4567">
        <w:rPr>
          <w:color w:val="000000" w:themeColor="text1"/>
          <w:sz w:val="28"/>
          <w:szCs w:val="28"/>
        </w:rPr>
        <w:t>кт стр</w:t>
      </w:r>
      <w:proofErr w:type="gramEnd"/>
      <w:r w:rsidRPr="00CE4567">
        <w:rPr>
          <w:color w:val="000000" w:themeColor="text1"/>
          <w:sz w:val="28"/>
          <w:szCs w:val="28"/>
        </w:rPr>
        <w:t xml:space="preserve">оительства нового правительственного здания;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06 – Соглашение о финансовом сотрудничестве;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07 – Меморандум о взаимопонимании;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08 – Соглашение относительно уничтожения шахтных пусковых </w:t>
      </w:r>
      <w:r w:rsidRPr="00CE4567">
        <w:rPr>
          <w:color w:val="000000" w:themeColor="text1"/>
          <w:sz w:val="28"/>
          <w:szCs w:val="28"/>
        </w:rPr>
        <w:lastRenderedPageBreak/>
        <w:t xml:space="preserve">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09 – Соглашение Международного банка реконструкции и развития;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10 – Соглашение Международного валютного фонда;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12 – Конвенция об урегулировании инвестиционных споров;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14 – Венская конвенция о дипломатических сношениях;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15 – Договор по созданию Университета Центральной Азии;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="008B216C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«</w:t>
      </w:r>
      <w:proofErr w:type="spellStart"/>
      <w:r w:rsidRPr="00CE4567">
        <w:rPr>
          <w:color w:val="000000" w:themeColor="text1"/>
          <w:sz w:val="28"/>
          <w:szCs w:val="28"/>
        </w:rPr>
        <w:t>Нур-Мубарак</w:t>
      </w:r>
      <w:proofErr w:type="spellEnd"/>
      <w:r w:rsidRPr="00CE4567">
        <w:rPr>
          <w:color w:val="000000" w:themeColor="text1"/>
          <w:sz w:val="28"/>
          <w:szCs w:val="28"/>
        </w:rPr>
        <w:t xml:space="preserve">»;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CE4567">
        <w:rPr>
          <w:color w:val="000000" w:themeColor="text1"/>
          <w:sz w:val="28"/>
          <w:szCs w:val="28"/>
        </w:rPr>
        <w:t>агросервисных</w:t>
      </w:r>
      <w:proofErr w:type="spellEnd"/>
      <w:r w:rsidRPr="00CE4567">
        <w:rPr>
          <w:color w:val="000000" w:themeColor="text1"/>
          <w:sz w:val="28"/>
          <w:szCs w:val="28"/>
        </w:rPr>
        <w:t xml:space="preserve"> служб»; 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B134A7" w:rsidRPr="00CE456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B134A7" w:rsidRPr="00A30D2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22 – </w:t>
      </w:r>
      <w:r w:rsidR="00B976E3" w:rsidRPr="00CE4567">
        <w:rPr>
          <w:color w:val="000000" w:themeColor="text1"/>
          <w:sz w:val="28"/>
          <w:szCs w:val="28"/>
        </w:rPr>
        <w:t>и</w:t>
      </w:r>
      <w:r w:rsidRPr="00CE4567">
        <w:rPr>
          <w:color w:val="000000" w:themeColor="text1"/>
          <w:sz w:val="28"/>
          <w:szCs w:val="28"/>
        </w:rPr>
        <w:t>ные международные договоры (соглашения, конвенции).</w:t>
      </w:r>
    </w:p>
    <w:p w:rsidR="00D74E7D" w:rsidRPr="00A30D27" w:rsidRDefault="00D74E7D" w:rsidP="00E4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4E7D" w:rsidRPr="00A30D27" w:rsidSect="00681D10">
      <w:headerReference w:type="default" r:id="rId26"/>
      <w:pgSz w:w="11906" w:h="16838"/>
      <w:pgMar w:top="1418" w:right="851" w:bottom="1418" w:left="1418" w:header="709" w:footer="709" w:gutter="0"/>
      <w:pgNumType w:start="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1C" w:rsidRDefault="00F9301C" w:rsidP="004B543C">
      <w:pPr>
        <w:spacing w:after="0" w:line="240" w:lineRule="auto"/>
      </w:pPr>
      <w:r>
        <w:separator/>
      </w:r>
    </w:p>
  </w:endnote>
  <w:endnote w:type="continuationSeparator" w:id="0">
    <w:p w:rsidR="00F9301C" w:rsidRDefault="00F9301C" w:rsidP="004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1C" w:rsidRDefault="00F9301C" w:rsidP="004B543C">
      <w:pPr>
        <w:spacing w:after="0" w:line="240" w:lineRule="auto"/>
      </w:pPr>
      <w:r>
        <w:separator/>
      </w:r>
    </w:p>
  </w:footnote>
  <w:footnote w:type="continuationSeparator" w:id="0">
    <w:p w:rsidR="00F9301C" w:rsidRDefault="00F9301C" w:rsidP="004B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87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55C0" w:rsidRPr="008A5BED" w:rsidRDefault="009255C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B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5B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B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8F5">
          <w:rPr>
            <w:rFonts w:ascii="Times New Roman" w:hAnsi="Times New Roman" w:cs="Times New Roman"/>
            <w:noProof/>
            <w:sz w:val="28"/>
            <w:szCs w:val="28"/>
          </w:rPr>
          <w:t>308</w:t>
        </w:r>
        <w:r w:rsidRPr="008A5B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55C0" w:rsidRDefault="009255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42C"/>
    <w:multiLevelType w:val="hybridMultilevel"/>
    <w:tmpl w:val="65CA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D8"/>
    <w:multiLevelType w:val="hybridMultilevel"/>
    <w:tmpl w:val="A2EA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C59"/>
    <w:multiLevelType w:val="hybridMultilevel"/>
    <w:tmpl w:val="AD2E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D7D"/>
    <w:multiLevelType w:val="hybridMultilevel"/>
    <w:tmpl w:val="4E52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abstractNum w:abstractNumId="8">
    <w:nsid w:val="622D115B"/>
    <w:multiLevelType w:val="hybridMultilevel"/>
    <w:tmpl w:val="06729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0304C4"/>
    <w:multiLevelType w:val="hybridMultilevel"/>
    <w:tmpl w:val="08C26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0808"/>
    <w:multiLevelType w:val="hybridMultilevel"/>
    <w:tmpl w:val="893C2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035312"/>
    <w:multiLevelType w:val="hybridMultilevel"/>
    <w:tmpl w:val="768EC9EE"/>
    <w:lvl w:ilvl="0" w:tplc="4BA0BF8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54360E"/>
    <w:multiLevelType w:val="hybridMultilevel"/>
    <w:tmpl w:val="EE44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C"/>
    <w:rsid w:val="000202D4"/>
    <w:rsid w:val="00024CE4"/>
    <w:rsid w:val="00031D2B"/>
    <w:rsid w:val="00033667"/>
    <w:rsid w:val="0004198C"/>
    <w:rsid w:val="0008313B"/>
    <w:rsid w:val="000873DE"/>
    <w:rsid w:val="00090D2A"/>
    <w:rsid w:val="000A0967"/>
    <w:rsid w:val="000B14B1"/>
    <w:rsid w:val="000B4EA2"/>
    <w:rsid w:val="000B5800"/>
    <w:rsid w:val="00117537"/>
    <w:rsid w:val="00124A2B"/>
    <w:rsid w:val="001262CA"/>
    <w:rsid w:val="00126D9E"/>
    <w:rsid w:val="001314BF"/>
    <w:rsid w:val="00140B77"/>
    <w:rsid w:val="0014205C"/>
    <w:rsid w:val="001426E1"/>
    <w:rsid w:val="00160150"/>
    <w:rsid w:val="001622A4"/>
    <w:rsid w:val="0016465C"/>
    <w:rsid w:val="00170A7B"/>
    <w:rsid w:val="00182777"/>
    <w:rsid w:val="00185E72"/>
    <w:rsid w:val="00186515"/>
    <w:rsid w:val="00194EC1"/>
    <w:rsid w:val="001B1A94"/>
    <w:rsid w:val="001C285D"/>
    <w:rsid w:val="001E59C7"/>
    <w:rsid w:val="001F6133"/>
    <w:rsid w:val="0021202A"/>
    <w:rsid w:val="0021232B"/>
    <w:rsid w:val="00251801"/>
    <w:rsid w:val="002576AD"/>
    <w:rsid w:val="00257A72"/>
    <w:rsid w:val="002613DB"/>
    <w:rsid w:val="00265DCA"/>
    <w:rsid w:val="00283948"/>
    <w:rsid w:val="002B4A72"/>
    <w:rsid w:val="002B55C4"/>
    <w:rsid w:val="002D3D98"/>
    <w:rsid w:val="002E3203"/>
    <w:rsid w:val="002E3BE1"/>
    <w:rsid w:val="002F0D2A"/>
    <w:rsid w:val="002F192D"/>
    <w:rsid w:val="002F41BB"/>
    <w:rsid w:val="00312B01"/>
    <w:rsid w:val="0032054A"/>
    <w:rsid w:val="00364519"/>
    <w:rsid w:val="003645D8"/>
    <w:rsid w:val="00383D19"/>
    <w:rsid w:val="003A1A93"/>
    <w:rsid w:val="003A7043"/>
    <w:rsid w:val="003D2D08"/>
    <w:rsid w:val="003D3D94"/>
    <w:rsid w:val="003F21FC"/>
    <w:rsid w:val="003F5545"/>
    <w:rsid w:val="00417DA2"/>
    <w:rsid w:val="00421BEC"/>
    <w:rsid w:val="00430B37"/>
    <w:rsid w:val="00430C34"/>
    <w:rsid w:val="00433035"/>
    <w:rsid w:val="00436A60"/>
    <w:rsid w:val="00441CCF"/>
    <w:rsid w:val="00446A34"/>
    <w:rsid w:val="00473CB4"/>
    <w:rsid w:val="00491CAC"/>
    <w:rsid w:val="004A199C"/>
    <w:rsid w:val="004A46AE"/>
    <w:rsid w:val="004B543C"/>
    <w:rsid w:val="004C6DD7"/>
    <w:rsid w:val="004E2EF5"/>
    <w:rsid w:val="005104D1"/>
    <w:rsid w:val="00522BEB"/>
    <w:rsid w:val="00523201"/>
    <w:rsid w:val="00540E86"/>
    <w:rsid w:val="005B131E"/>
    <w:rsid w:val="005C0134"/>
    <w:rsid w:val="005D3FB8"/>
    <w:rsid w:val="005F07C7"/>
    <w:rsid w:val="005F3CC2"/>
    <w:rsid w:val="005F44CA"/>
    <w:rsid w:val="005F6C10"/>
    <w:rsid w:val="005F7741"/>
    <w:rsid w:val="0060567F"/>
    <w:rsid w:val="006140A8"/>
    <w:rsid w:val="00633C11"/>
    <w:rsid w:val="00671DAD"/>
    <w:rsid w:val="00681D10"/>
    <w:rsid w:val="00682F96"/>
    <w:rsid w:val="006A444E"/>
    <w:rsid w:val="006C3F1A"/>
    <w:rsid w:val="006E3383"/>
    <w:rsid w:val="006F0D21"/>
    <w:rsid w:val="006F1913"/>
    <w:rsid w:val="006F6F3A"/>
    <w:rsid w:val="00701F55"/>
    <w:rsid w:val="00706B9B"/>
    <w:rsid w:val="007160BC"/>
    <w:rsid w:val="007231B7"/>
    <w:rsid w:val="0073018F"/>
    <w:rsid w:val="00743518"/>
    <w:rsid w:val="00760C98"/>
    <w:rsid w:val="00784348"/>
    <w:rsid w:val="00786428"/>
    <w:rsid w:val="007B328A"/>
    <w:rsid w:val="007C0648"/>
    <w:rsid w:val="007D0BE1"/>
    <w:rsid w:val="007D1631"/>
    <w:rsid w:val="007D2014"/>
    <w:rsid w:val="007E7FB7"/>
    <w:rsid w:val="007F2655"/>
    <w:rsid w:val="007F5254"/>
    <w:rsid w:val="00823C43"/>
    <w:rsid w:val="00830E49"/>
    <w:rsid w:val="00836C90"/>
    <w:rsid w:val="00850C60"/>
    <w:rsid w:val="0087412F"/>
    <w:rsid w:val="008753CF"/>
    <w:rsid w:val="008774B6"/>
    <w:rsid w:val="008828F5"/>
    <w:rsid w:val="00895483"/>
    <w:rsid w:val="008A1009"/>
    <w:rsid w:val="008A5BED"/>
    <w:rsid w:val="008B05DF"/>
    <w:rsid w:val="008B216C"/>
    <w:rsid w:val="008B62F6"/>
    <w:rsid w:val="008C188E"/>
    <w:rsid w:val="008E730B"/>
    <w:rsid w:val="008F68A3"/>
    <w:rsid w:val="00912E64"/>
    <w:rsid w:val="009145BA"/>
    <w:rsid w:val="00924376"/>
    <w:rsid w:val="009255C0"/>
    <w:rsid w:val="00953AA2"/>
    <w:rsid w:val="009548DF"/>
    <w:rsid w:val="0096194D"/>
    <w:rsid w:val="0099621D"/>
    <w:rsid w:val="009A49F9"/>
    <w:rsid w:val="009A77AA"/>
    <w:rsid w:val="009B2428"/>
    <w:rsid w:val="009C2D39"/>
    <w:rsid w:val="009D2471"/>
    <w:rsid w:val="00A14B46"/>
    <w:rsid w:val="00A202CB"/>
    <w:rsid w:val="00A2187B"/>
    <w:rsid w:val="00A225AD"/>
    <w:rsid w:val="00A30D27"/>
    <w:rsid w:val="00A319CB"/>
    <w:rsid w:val="00A36DF7"/>
    <w:rsid w:val="00A379EF"/>
    <w:rsid w:val="00A40C75"/>
    <w:rsid w:val="00A46F93"/>
    <w:rsid w:val="00A47889"/>
    <w:rsid w:val="00A73BC5"/>
    <w:rsid w:val="00AA4617"/>
    <w:rsid w:val="00AB3C96"/>
    <w:rsid w:val="00AB5853"/>
    <w:rsid w:val="00AC102C"/>
    <w:rsid w:val="00AD6A2F"/>
    <w:rsid w:val="00AE6BBC"/>
    <w:rsid w:val="00AF103B"/>
    <w:rsid w:val="00AF5EAE"/>
    <w:rsid w:val="00B00666"/>
    <w:rsid w:val="00B035E8"/>
    <w:rsid w:val="00B11DE7"/>
    <w:rsid w:val="00B12B87"/>
    <w:rsid w:val="00B134A7"/>
    <w:rsid w:val="00B162A7"/>
    <w:rsid w:val="00B25C75"/>
    <w:rsid w:val="00B40141"/>
    <w:rsid w:val="00B65845"/>
    <w:rsid w:val="00B676B9"/>
    <w:rsid w:val="00B976E3"/>
    <w:rsid w:val="00B97731"/>
    <w:rsid w:val="00BA186F"/>
    <w:rsid w:val="00BA7CA4"/>
    <w:rsid w:val="00BB692E"/>
    <w:rsid w:val="00BE46D6"/>
    <w:rsid w:val="00C0758C"/>
    <w:rsid w:val="00C22EE3"/>
    <w:rsid w:val="00C420C4"/>
    <w:rsid w:val="00C85DEA"/>
    <w:rsid w:val="00CA629A"/>
    <w:rsid w:val="00CB7110"/>
    <w:rsid w:val="00CC0D55"/>
    <w:rsid w:val="00CC1FF4"/>
    <w:rsid w:val="00CC458D"/>
    <w:rsid w:val="00CC4D80"/>
    <w:rsid w:val="00CC773A"/>
    <w:rsid w:val="00CD2872"/>
    <w:rsid w:val="00CE4567"/>
    <w:rsid w:val="00CF365D"/>
    <w:rsid w:val="00CF370C"/>
    <w:rsid w:val="00D2022D"/>
    <w:rsid w:val="00D32657"/>
    <w:rsid w:val="00D660E2"/>
    <w:rsid w:val="00D66B39"/>
    <w:rsid w:val="00D66B55"/>
    <w:rsid w:val="00D74E7D"/>
    <w:rsid w:val="00D80C61"/>
    <w:rsid w:val="00D815FD"/>
    <w:rsid w:val="00D915C4"/>
    <w:rsid w:val="00D9354C"/>
    <w:rsid w:val="00DB387F"/>
    <w:rsid w:val="00DC0B7E"/>
    <w:rsid w:val="00DC27DA"/>
    <w:rsid w:val="00DE4946"/>
    <w:rsid w:val="00DF0DE6"/>
    <w:rsid w:val="00DF193F"/>
    <w:rsid w:val="00E04109"/>
    <w:rsid w:val="00E0506F"/>
    <w:rsid w:val="00E057AF"/>
    <w:rsid w:val="00E06C30"/>
    <w:rsid w:val="00E16C94"/>
    <w:rsid w:val="00E174FE"/>
    <w:rsid w:val="00E27D5D"/>
    <w:rsid w:val="00E429CA"/>
    <w:rsid w:val="00E46555"/>
    <w:rsid w:val="00E81512"/>
    <w:rsid w:val="00EB3C46"/>
    <w:rsid w:val="00ED47A1"/>
    <w:rsid w:val="00F00815"/>
    <w:rsid w:val="00F21F0D"/>
    <w:rsid w:val="00F3008D"/>
    <w:rsid w:val="00F42555"/>
    <w:rsid w:val="00F81C55"/>
    <w:rsid w:val="00F83FC6"/>
    <w:rsid w:val="00F9301C"/>
    <w:rsid w:val="00FC7AE6"/>
    <w:rsid w:val="00FD2872"/>
    <w:rsid w:val="00FE0500"/>
    <w:rsid w:val="00FF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semiHidden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unhideWhenUsed/>
    <w:rsid w:val="00D80C6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9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semiHidden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unhideWhenUsed/>
    <w:rsid w:val="00D80C6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9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1610000%20" TargetMode="External"/><Relationship Id="rId18" Type="http://schemas.openxmlformats.org/officeDocument/2006/relationships/hyperlink" Target="jl:30366217.3580000%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l:30366217.6300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0366217.1610000%20" TargetMode="External"/><Relationship Id="rId17" Type="http://schemas.openxmlformats.org/officeDocument/2006/relationships/hyperlink" Target="jl:31408637.0%20" TargetMode="External"/><Relationship Id="rId25" Type="http://schemas.openxmlformats.org/officeDocument/2006/relationships/hyperlink" Target="jl:30366217.58402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17.1610000%20" TargetMode="External"/><Relationship Id="rId20" Type="http://schemas.openxmlformats.org/officeDocument/2006/relationships/hyperlink" Target="jl:30366217.16100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1408637.0%20" TargetMode="External"/><Relationship Id="rId24" Type="http://schemas.openxmlformats.org/officeDocument/2006/relationships/hyperlink" Target="jl:1039354.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17.1610000%20" TargetMode="External"/><Relationship Id="rId23" Type="http://schemas.openxmlformats.org/officeDocument/2006/relationships/hyperlink" Target="jl:31408637.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jl:41022495.0%20" TargetMode="External"/><Relationship Id="rId19" Type="http://schemas.openxmlformats.org/officeDocument/2006/relationships/hyperlink" Target="jl:1039354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2154679.0%20" TargetMode="External"/><Relationship Id="rId14" Type="http://schemas.openxmlformats.org/officeDocument/2006/relationships/hyperlink" Target="jl:1039354.0%20" TargetMode="External"/><Relationship Id="rId22" Type="http://schemas.openxmlformats.org/officeDocument/2006/relationships/hyperlink" Target="jl:30366217.630304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928E-CA86-49BB-B588-7D3FE58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8633</Words>
  <Characters>49211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Мукашев Рустам Маратович</dc:creator>
  <cp:lastModifiedBy>Момышева Эльмира</cp:lastModifiedBy>
  <cp:revision>4</cp:revision>
  <cp:lastPrinted>2018-02-09T10:19:00Z</cp:lastPrinted>
  <dcterms:created xsi:type="dcterms:W3CDTF">2018-02-28T17:22:00Z</dcterms:created>
  <dcterms:modified xsi:type="dcterms:W3CDTF">2018-03-19T13:08:00Z</dcterms:modified>
</cp:coreProperties>
</file>