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E" w:rsidRPr="006F53AB" w:rsidRDefault="00680A91" w:rsidP="00C6066A">
      <w:pPr>
        <w:spacing w:after="0" w:line="240" w:lineRule="auto"/>
        <w:ind w:left="5245"/>
        <w:jc w:val="center"/>
        <w:rPr>
          <w:rStyle w:val="s0"/>
          <w:sz w:val="28"/>
          <w:szCs w:val="28"/>
        </w:rPr>
      </w:pPr>
      <w:bookmarkStart w:id="0" w:name="SUB2"/>
      <w:bookmarkStart w:id="1" w:name="sub1004441268"/>
      <w:bookmarkEnd w:id="0"/>
      <w:r w:rsidRPr="006F53AB">
        <w:rPr>
          <w:rStyle w:val="s0"/>
          <w:sz w:val="28"/>
          <w:szCs w:val="28"/>
        </w:rPr>
        <w:t xml:space="preserve">Приложение </w:t>
      </w:r>
      <w:r w:rsidR="00BD3AE9" w:rsidRPr="006F53AB">
        <w:rPr>
          <w:rStyle w:val="s0"/>
          <w:sz w:val="28"/>
          <w:szCs w:val="28"/>
        </w:rPr>
        <w:t>2</w:t>
      </w:r>
    </w:p>
    <w:p w:rsidR="00680A91" w:rsidRPr="006F53AB" w:rsidRDefault="00680A91" w:rsidP="00C606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к </w:t>
      </w:r>
      <w:hyperlink r:id="rId9" w:history="1">
        <w:r w:rsidRPr="006F53AB">
          <w:rPr>
            <w:rStyle w:val="s0"/>
            <w:sz w:val="28"/>
            <w:szCs w:val="28"/>
          </w:rPr>
          <w:t>приказу</w:t>
        </w:r>
      </w:hyperlink>
      <w:r w:rsidRPr="006F53AB">
        <w:rPr>
          <w:rStyle w:val="s0"/>
          <w:sz w:val="28"/>
          <w:szCs w:val="28"/>
        </w:rPr>
        <w:t xml:space="preserve"> Министра финансов</w:t>
      </w:r>
    </w:p>
    <w:p w:rsidR="00680A91" w:rsidRPr="006F53AB" w:rsidRDefault="00680A91" w:rsidP="00C6066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Республики Казахстан</w:t>
      </w:r>
    </w:p>
    <w:p w:rsidR="00680A91" w:rsidRPr="006F53AB" w:rsidRDefault="00680A91" w:rsidP="00C6066A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F53AB">
        <w:rPr>
          <w:rStyle w:val="s0"/>
          <w:sz w:val="28"/>
          <w:szCs w:val="28"/>
        </w:rPr>
        <w:t>от «</w:t>
      </w:r>
      <w:r w:rsidR="006C5DA0">
        <w:rPr>
          <w:rStyle w:val="s0"/>
          <w:sz w:val="28"/>
          <w:szCs w:val="28"/>
        </w:rPr>
        <w:t>12</w:t>
      </w:r>
      <w:r w:rsidR="00BB2F4D" w:rsidRPr="006F53AB">
        <w:rPr>
          <w:rStyle w:val="s0"/>
          <w:sz w:val="28"/>
          <w:szCs w:val="28"/>
        </w:rPr>
        <w:t>»</w:t>
      </w:r>
      <w:r w:rsidR="00736CF7" w:rsidRPr="006F53AB">
        <w:rPr>
          <w:rStyle w:val="s0"/>
          <w:sz w:val="28"/>
          <w:szCs w:val="28"/>
        </w:rPr>
        <w:t xml:space="preserve"> </w:t>
      </w:r>
      <w:r w:rsidR="006C5DA0">
        <w:rPr>
          <w:rStyle w:val="s0"/>
          <w:sz w:val="28"/>
          <w:szCs w:val="28"/>
        </w:rPr>
        <w:t>февраля</w:t>
      </w:r>
      <w:r w:rsidR="00736CF7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201</w:t>
      </w:r>
      <w:r w:rsidR="006C5DA0">
        <w:rPr>
          <w:rStyle w:val="s0"/>
          <w:sz w:val="28"/>
          <w:szCs w:val="28"/>
        </w:rPr>
        <w:t xml:space="preserve">8 </w:t>
      </w:r>
      <w:r w:rsidRPr="006F53AB">
        <w:rPr>
          <w:rStyle w:val="s0"/>
          <w:sz w:val="28"/>
          <w:szCs w:val="28"/>
        </w:rPr>
        <w:t>года</w:t>
      </w:r>
      <w:r w:rsidR="00C6066A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№</w:t>
      </w:r>
      <w:r w:rsidR="00BB2F4D" w:rsidRPr="006F53AB">
        <w:rPr>
          <w:rStyle w:val="s0"/>
          <w:sz w:val="28"/>
          <w:szCs w:val="28"/>
        </w:rPr>
        <w:t xml:space="preserve"> </w:t>
      </w:r>
      <w:r w:rsidR="006C5DA0">
        <w:rPr>
          <w:rStyle w:val="s0"/>
          <w:sz w:val="28"/>
          <w:szCs w:val="28"/>
        </w:rPr>
        <w:t>166</w:t>
      </w:r>
      <w:bookmarkStart w:id="2" w:name="_GoBack"/>
      <w:bookmarkEnd w:id="2"/>
      <w:r w:rsidRPr="006F53AB">
        <w:rPr>
          <w:rStyle w:val="s0"/>
          <w:color w:val="FFFFFF" w:themeColor="background1"/>
          <w:sz w:val="28"/>
          <w:szCs w:val="28"/>
        </w:rPr>
        <w:t>87</w:t>
      </w:r>
    </w:p>
    <w:p w:rsidR="00680A91" w:rsidRPr="006F53AB" w:rsidRDefault="00680A91" w:rsidP="00522F2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2449" w:rsidRPr="006F53AB" w:rsidRDefault="00302449" w:rsidP="004A63A7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6066A" w:rsidRPr="00C6066A" w:rsidRDefault="00C6066A" w:rsidP="00C60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C6066A" w:rsidRPr="00C6066A" w:rsidRDefault="00C6066A" w:rsidP="00C60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составления налоговой отчетности «Декларация </w:t>
      </w:r>
    </w:p>
    <w:p w:rsidR="00C6066A" w:rsidRPr="00C6066A" w:rsidRDefault="00C6066A" w:rsidP="00C60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корпоративному подоходному налогу</w:t>
      </w:r>
    </w:p>
    <w:p w:rsidR="00C6066A" w:rsidRPr="00C6066A" w:rsidRDefault="00C6066A" w:rsidP="00C60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hyperlink r:id="rId10" w:history="1">
        <w:r w:rsidRPr="00C6066A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форма 100.00</w:t>
        </w:r>
      </w:hyperlink>
      <w:r w:rsidRPr="00C60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)»</w:t>
      </w:r>
    </w:p>
    <w:p w:rsidR="009A1E2F" w:rsidRPr="006F53AB" w:rsidRDefault="009A1E2F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714168" w:rsidP="004A63A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100"/>
      <w:bookmarkEnd w:id="3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>1. Общие положения</w:t>
      </w:r>
    </w:p>
    <w:p w:rsidR="00102B71" w:rsidRPr="006F53AB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AE4" w:rsidRPr="006F53AB" w:rsidRDefault="001F0AE4" w:rsidP="001F0AE4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bookmarkStart w:id="4" w:name="sub1002374250"/>
      <w:r w:rsidRPr="006F53AB">
        <w:rPr>
          <w:rStyle w:val="s0"/>
          <w:sz w:val="28"/>
          <w:szCs w:val="28"/>
        </w:rPr>
        <w:t xml:space="preserve">Настоящие Правила составления налоговой отчетности </w:t>
      </w:r>
      <w:r>
        <w:rPr>
          <w:rStyle w:val="s0"/>
          <w:sz w:val="28"/>
          <w:szCs w:val="28"/>
        </w:rPr>
        <w:t>«Д</w:t>
      </w:r>
      <w:r w:rsidRPr="006F53AB">
        <w:rPr>
          <w:rStyle w:val="s0"/>
          <w:sz w:val="28"/>
          <w:szCs w:val="28"/>
        </w:rPr>
        <w:t>еклараци</w:t>
      </w:r>
      <w:r>
        <w:rPr>
          <w:rStyle w:val="s0"/>
          <w:sz w:val="28"/>
          <w:szCs w:val="28"/>
        </w:rPr>
        <w:t xml:space="preserve">я </w:t>
      </w:r>
      <w:r w:rsidRPr="006F53AB">
        <w:rPr>
          <w:rStyle w:val="s0"/>
          <w:sz w:val="28"/>
          <w:szCs w:val="28"/>
        </w:rPr>
        <w:t>по корпоративному подоходному налогу (форма 100.00)</w:t>
      </w:r>
      <w:r>
        <w:rPr>
          <w:rStyle w:val="s0"/>
          <w:sz w:val="28"/>
          <w:szCs w:val="28"/>
        </w:rPr>
        <w:t xml:space="preserve">» </w:t>
      </w:r>
      <w:r w:rsidRPr="006F53AB">
        <w:rPr>
          <w:rStyle w:val="s0"/>
          <w:sz w:val="28"/>
          <w:szCs w:val="28"/>
        </w:rPr>
        <w:t xml:space="preserve">(далее </w:t>
      </w:r>
      <w:r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Правила) </w:t>
      </w:r>
      <w:r w:rsidRPr="006F53AB">
        <w:rPr>
          <w:rStyle w:val="s0"/>
          <w:sz w:val="28"/>
          <w:szCs w:val="28"/>
        </w:rPr>
        <w:t xml:space="preserve">разработаны в соответствии с </w:t>
      </w:r>
      <w:hyperlink r:id="rId11" w:history="1">
        <w:r w:rsidRPr="006F53AB">
          <w:rPr>
            <w:rStyle w:val="s0"/>
            <w:bCs/>
            <w:sz w:val="28"/>
            <w:szCs w:val="28"/>
          </w:rPr>
          <w:t>Кодексом</w:t>
        </w:r>
      </w:hyperlink>
      <w:r w:rsidRPr="006F53AB">
        <w:rPr>
          <w:rStyle w:val="s0"/>
          <w:sz w:val="28"/>
          <w:szCs w:val="28"/>
        </w:rPr>
        <w:t xml:space="preserve"> Республики Казахстан от 25 декабря 2017 года</w:t>
      </w:r>
      <w:r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«О налогах и других </w:t>
      </w:r>
      <w:r>
        <w:rPr>
          <w:rStyle w:val="s0"/>
          <w:sz w:val="28"/>
          <w:szCs w:val="28"/>
        </w:rPr>
        <w:t>обязательных платежах в бюджет»</w:t>
      </w:r>
      <w:r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(Налоговый кодекс) и определяют порядок составления формы налоговой отчетности </w:t>
      </w:r>
      <w:r>
        <w:rPr>
          <w:rStyle w:val="s0"/>
          <w:sz w:val="28"/>
          <w:szCs w:val="28"/>
        </w:rPr>
        <w:t>«Д</w:t>
      </w:r>
      <w:r w:rsidRPr="006F53AB">
        <w:rPr>
          <w:rStyle w:val="s0"/>
          <w:sz w:val="28"/>
          <w:szCs w:val="28"/>
        </w:rPr>
        <w:t>еклараци</w:t>
      </w:r>
      <w:r>
        <w:rPr>
          <w:rStyle w:val="s0"/>
          <w:sz w:val="28"/>
          <w:szCs w:val="28"/>
        </w:rPr>
        <w:t xml:space="preserve">я </w:t>
      </w:r>
      <w:r w:rsidRPr="006F53AB">
        <w:rPr>
          <w:rStyle w:val="s0"/>
          <w:sz w:val="28"/>
          <w:szCs w:val="28"/>
        </w:rPr>
        <w:t>по корпоративному подоходному налогу</w:t>
      </w:r>
      <w:r>
        <w:rPr>
          <w:rStyle w:val="s0"/>
          <w:sz w:val="28"/>
          <w:szCs w:val="28"/>
        </w:rPr>
        <w:t>»</w:t>
      </w:r>
      <w:r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(далее </w:t>
      </w:r>
      <w:r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декларация), предназначенной для исчисления корпоративного подоходного н</w:t>
      </w:r>
      <w:r>
        <w:rPr>
          <w:rStyle w:val="s0"/>
          <w:sz w:val="28"/>
          <w:szCs w:val="28"/>
        </w:rPr>
        <w:t xml:space="preserve">алога </w:t>
      </w:r>
      <w:r w:rsidRPr="006F53AB">
        <w:rPr>
          <w:rStyle w:val="s0"/>
          <w:sz w:val="28"/>
          <w:szCs w:val="28"/>
        </w:rPr>
        <w:t xml:space="preserve">(далее </w:t>
      </w:r>
      <w:r w:rsidRPr="006F53AB">
        <w:rPr>
          <w:color w:val="000000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КПН). Декларация составляется юридическими лицами-резидентами,</w:t>
      </w:r>
      <w:r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юридическими лицами-нерезидентами, осуществляющими деятельность в Республике Казахстан через постоянное учреждение, за исключением:</w:t>
      </w:r>
    </w:p>
    <w:p w:rsidR="00102B71" w:rsidRPr="006F53AB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государственных учреждений;</w:t>
      </w:r>
    </w:p>
    <w:p w:rsidR="00102B71" w:rsidRPr="006F53AB" w:rsidRDefault="004E45A8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bookmarkStart w:id="5" w:name="sub1000926580"/>
      <w:r w:rsidRPr="006F53AB">
        <w:rPr>
          <w:rStyle w:val="s0"/>
          <w:sz w:val="28"/>
          <w:szCs w:val="28"/>
        </w:rPr>
        <w:t>государственных учебных заведений среднего образования</w:t>
      </w:r>
      <w:r w:rsidR="00102B71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spellStart"/>
      <w:r w:rsidRPr="006F53AB">
        <w:rPr>
          <w:rStyle w:val="s0"/>
          <w:sz w:val="28"/>
          <w:szCs w:val="28"/>
        </w:rPr>
        <w:t>недропользователей</w:t>
      </w:r>
      <w:proofErr w:type="spellEnd"/>
      <w:r w:rsidRPr="006F53AB">
        <w:rPr>
          <w:rStyle w:val="s0"/>
          <w:sz w:val="28"/>
          <w:szCs w:val="28"/>
        </w:rPr>
        <w:t>, заполняющих декларацию по формам 110.00 или 150.00</w:t>
      </w:r>
      <w:r w:rsidR="004E45A8" w:rsidRPr="006F53AB">
        <w:rPr>
          <w:rStyle w:val="s0"/>
          <w:sz w:val="28"/>
          <w:szCs w:val="28"/>
        </w:rPr>
        <w:t>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SUB200"/>
      <w:bookmarkEnd w:id="6"/>
      <w:r w:rsidRPr="006F53AB">
        <w:rPr>
          <w:rStyle w:val="s0"/>
          <w:sz w:val="28"/>
          <w:szCs w:val="28"/>
        </w:rPr>
        <w:t xml:space="preserve">Декларация состоит из самой декларации (форма 100.00) и приложений к ней (формы с 100.01 по </w:t>
      </w:r>
      <w:r w:rsidR="00384104" w:rsidRPr="006F53AB">
        <w:rPr>
          <w:rStyle w:val="s0"/>
          <w:sz w:val="28"/>
          <w:szCs w:val="28"/>
        </w:rPr>
        <w:t>100.</w:t>
      </w:r>
      <w:r w:rsidR="008A4306" w:rsidRPr="006F53AB">
        <w:rPr>
          <w:rStyle w:val="s0"/>
          <w:sz w:val="28"/>
          <w:szCs w:val="28"/>
        </w:rPr>
        <w:t>11</w:t>
      </w:r>
      <w:r w:rsidRPr="006F53AB">
        <w:rPr>
          <w:rStyle w:val="s0"/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SUB300"/>
      <w:bookmarkEnd w:id="7"/>
      <w:r w:rsidRPr="006F53AB">
        <w:rPr>
          <w:rStyle w:val="s0"/>
          <w:sz w:val="28"/>
          <w:szCs w:val="28"/>
        </w:rPr>
        <w:t xml:space="preserve"> При заполнении декларации не допускаются исправления, подчистки и помарки.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SUB400"/>
      <w:bookmarkEnd w:id="8"/>
      <w:r w:rsidRPr="006F53AB">
        <w:rPr>
          <w:rStyle w:val="s0"/>
          <w:sz w:val="28"/>
          <w:szCs w:val="28"/>
        </w:rPr>
        <w:t>При отсутствии показателей соответствующие ячейки декларации не заполняются.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SUB500"/>
      <w:bookmarkEnd w:id="9"/>
      <w:r w:rsidRPr="006F53AB">
        <w:rPr>
          <w:rStyle w:val="s0"/>
          <w:sz w:val="28"/>
          <w:szCs w:val="28"/>
        </w:rPr>
        <w:t>Приложения к декларации составляются при заполнении строк в декларации, требующих раскрытия соответствующих показателей.</w:t>
      </w:r>
    </w:p>
    <w:p w:rsidR="00102B71" w:rsidRPr="008869E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bookmarkStart w:id="10" w:name="SUB600"/>
      <w:bookmarkEnd w:id="10"/>
      <w:r w:rsidRPr="006F53AB">
        <w:rPr>
          <w:rStyle w:val="s0"/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SUB700"/>
      <w:bookmarkEnd w:id="11"/>
      <w:r w:rsidRPr="006F53AB">
        <w:rPr>
          <w:rStyle w:val="s0"/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SUB800"/>
      <w:bookmarkEnd w:id="12"/>
      <w:r w:rsidRPr="006F53AB">
        <w:rPr>
          <w:rStyle w:val="s0"/>
          <w:sz w:val="28"/>
          <w:szCs w:val="28"/>
        </w:rPr>
        <w:lastRenderedPageBreak/>
        <w:t>В настоящих Правилах применяются следующие арифметические знаки: «+»</w:t>
      </w:r>
      <w:r w:rsidR="00704BBA" w:rsidRPr="006F53AB">
        <w:rPr>
          <w:rStyle w:val="s0"/>
          <w:sz w:val="28"/>
          <w:szCs w:val="28"/>
        </w:rPr>
        <w:t xml:space="preserve"> </w:t>
      </w:r>
      <w:r w:rsidR="00704BBA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плюс</w:t>
      </w:r>
      <w:proofErr w:type="gramStart"/>
      <w:r w:rsidRPr="006F53AB">
        <w:rPr>
          <w:rStyle w:val="s0"/>
          <w:sz w:val="28"/>
          <w:szCs w:val="28"/>
        </w:rPr>
        <w:t>; «</w:t>
      </w:r>
      <w:proofErr w:type="gramEnd"/>
      <w:r w:rsidR="00704BBA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>»</w:t>
      </w:r>
      <w:r w:rsidR="00704BBA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минус; «х» </w:t>
      </w:r>
      <w:r w:rsidR="00704BBA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умножение; «/»</w:t>
      </w:r>
      <w:r w:rsidR="00704BBA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деление; «=»</w:t>
      </w:r>
      <w:r w:rsidR="00704BBA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равно.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3" w:name="SUB900"/>
      <w:bookmarkEnd w:id="13"/>
      <w:r w:rsidRPr="006F53AB">
        <w:rPr>
          <w:rStyle w:val="s0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6F53AB">
        <w:rPr>
          <w:rStyle w:val="s0"/>
          <w:sz w:val="28"/>
          <w:szCs w:val="28"/>
        </w:rPr>
        <w:t>«</w:t>
      </w:r>
      <w:r w:rsidR="00622627" w:rsidRPr="006F53AB">
        <w:rPr>
          <w:sz w:val="28"/>
          <w:szCs w:val="28"/>
        </w:rPr>
        <w:t>–</w:t>
      </w:r>
      <w:proofErr w:type="gramEnd"/>
      <w:r w:rsidRPr="006F53AB">
        <w:rPr>
          <w:rStyle w:val="s0"/>
          <w:sz w:val="28"/>
          <w:szCs w:val="28"/>
        </w:rPr>
        <w:t>» в первой левой ячейке соответствующей строки (графы) декларации.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4" w:name="SUB1000"/>
      <w:bookmarkEnd w:id="14"/>
      <w:r w:rsidRPr="006F53AB">
        <w:rPr>
          <w:rStyle w:val="s0"/>
          <w:sz w:val="28"/>
          <w:szCs w:val="28"/>
        </w:rPr>
        <w:t>При составлении декларации: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на бумажном носителе </w:t>
      </w:r>
      <w:r w:rsidR="00622627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</w:t>
      </w:r>
      <w:r w:rsidR="00C04D71" w:rsidRPr="006F53AB">
        <w:rPr>
          <w:rStyle w:val="s0"/>
          <w:sz w:val="28"/>
          <w:szCs w:val="28"/>
        </w:rPr>
        <w:t>в</w:t>
      </w:r>
      <w:r w:rsidRPr="006F53AB">
        <w:rPr>
          <w:rStyle w:val="s0"/>
          <w:sz w:val="28"/>
          <w:szCs w:val="28"/>
        </w:rPr>
        <w:t xml:space="preserve"> электронно</w:t>
      </w:r>
      <w:r w:rsidR="00254B80" w:rsidRPr="006F53AB">
        <w:rPr>
          <w:rStyle w:val="s0"/>
          <w:sz w:val="28"/>
          <w:szCs w:val="28"/>
        </w:rPr>
        <w:t>й</w:t>
      </w:r>
      <w:r w:rsidRPr="006F53AB">
        <w:rPr>
          <w:rStyle w:val="s0"/>
          <w:sz w:val="28"/>
          <w:szCs w:val="28"/>
        </w:rPr>
        <w:t xml:space="preserve"> </w:t>
      </w:r>
      <w:r w:rsidR="00622627" w:rsidRPr="006F53AB">
        <w:rPr>
          <w:rStyle w:val="s0"/>
          <w:sz w:val="28"/>
          <w:szCs w:val="28"/>
        </w:rPr>
        <w:t>форме</w:t>
      </w:r>
      <w:r w:rsidRPr="006F53AB">
        <w:rPr>
          <w:rStyle w:val="s0"/>
          <w:sz w:val="28"/>
          <w:szCs w:val="28"/>
        </w:rPr>
        <w:t xml:space="preserve"> </w:t>
      </w:r>
      <w:r w:rsidR="00622627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заполняется в соответствии со статьей</w:t>
      </w:r>
      <w:bookmarkStart w:id="15" w:name="SUB6800"/>
      <w:bookmarkEnd w:id="15"/>
      <w:r w:rsidR="005847EC" w:rsidRPr="006F53AB">
        <w:rPr>
          <w:rStyle w:val="s0"/>
          <w:sz w:val="28"/>
          <w:szCs w:val="28"/>
        </w:rPr>
        <w:t xml:space="preserve"> </w:t>
      </w:r>
      <w:r w:rsidR="00622627" w:rsidRPr="006F53AB">
        <w:rPr>
          <w:rStyle w:val="s0"/>
          <w:sz w:val="28"/>
          <w:szCs w:val="28"/>
        </w:rPr>
        <w:t>208</w:t>
      </w:r>
      <w:r w:rsidRPr="006F53AB">
        <w:rPr>
          <w:rStyle w:val="s0"/>
          <w:sz w:val="28"/>
          <w:szCs w:val="28"/>
        </w:rPr>
        <w:t xml:space="preserve"> Налогового кодекса.</w:t>
      </w:r>
    </w:p>
    <w:p w:rsidR="00102B71" w:rsidRPr="006F53AB" w:rsidRDefault="00622627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6" w:name="SUB1100"/>
      <w:bookmarkEnd w:id="16"/>
      <w:r w:rsidRPr="006F53AB">
        <w:rPr>
          <w:sz w:val="28"/>
          <w:szCs w:val="28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7" w:name="SUB1200"/>
      <w:bookmarkEnd w:id="17"/>
      <w:r w:rsidRPr="006F53AB">
        <w:rPr>
          <w:rStyle w:val="s0"/>
          <w:sz w:val="28"/>
          <w:szCs w:val="28"/>
        </w:rPr>
        <w:t>При представлении декларации: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в явочном порядке на бумажном носителе </w:t>
      </w:r>
      <w:r w:rsidR="00622627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составляется в двух экземплярах, один экземпляр возвращается налогоплательщику </w:t>
      </w:r>
      <w:r w:rsidR="00C04D71" w:rsidRPr="006F53AB">
        <w:rPr>
          <w:rStyle w:val="s0"/>
          <w:sz w:val="28"/>
          <w:szCs w:val="28"/>
        </w:rPr>
        <w:t xml:space="preserve">(налоговому агенту) </w:t>
      </w:r>
      <w:r w:rsidRPr="006F53AB">
        <w:rPr>
          <w:rStyle w:val="s0"/>
          <w:sz w:val="28"/>
          <w:szCs w:val="28"/>
        </w:rPr>
        <w:t xml:space="preserve">с отметкой </w:t>
      </w:r>
      <w:r w:rsidR="00622627" w:rsidRPr="006F53AB">
        <w:rPr>
          <w:rStyle w:val="s0"/>
          <w:sz w:val="28"/>
          <w:szCs w:val="28"/>
        </w:rPr>
        <w:t>фамилии, имени и отчества (</w:t>
      </w:r>
      <w:r w:rsidR="00C04D71" w:rsidRPr="006F53AB">
        <w:rPr>
          <w:rStyle w:val="s0"/>
          <w:sz w:val="28"/>
          <w:szCs w:val="28"/>
        </w:rPr>
        <w:t>при его наличии</w:t>
      </w:r>
      <w:r w:rsidR="00622627" w:rsidRPr="006F53AB">
        <w:rPr>
          <w:rStyle w:val="s0"/>
          <w:sz w:val="28"/>
          <w:szCs w:val="28"/>
        </w:rPr>
        <w:t xml:space="preserve">) </w:t>
      </w:r>
      <w:r w:rsidR="00622627" w:rsidRPr="006F53AB">
        <w:rPr>
          <w:rFonts w:ascii="Times New Roman" w:hAnsi="Times New Roman" w:cs="Times New Roman"/>
          <w:sz w:val="28"/>
          <w:szCs w:val="28"/>
        </w:rPr>
        <w:t>и подписью работника органа государственных доходов, принявшего декларацию и оттиском печати (штампа)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по почте заказным письмом с уведомлением на бумажном носителе - налогоплательщик </w:t>
      </w:r>
      <w:r w:rsidR="00C04D71" w:rsidRPr="006F53AB">
        <w:rPr>
          <w:rStyle w:val="s0"/>
          <w:sz w:val="28"/>
          <w:szCs w:val="28"/>
        </w:rPr>
        <w:t xml:space="preserve">(налоговый агент) </w:t>
      </w:r>
      <w:r w:rsidRPr="006F53AB">
        <w:rPr>
          <w:rStyle w:val="s0"/>
          <w:sz w:val="28"/>
          <w:szCs w:val="28"/>
        </w:rPr>
        <w:t>получает уведомление почтовой или иной организации связи;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электронно</w:t>
      </w:r>
      <w:r w:rsidR="00622627" w:rsidRPr="006F53AB">
        <w:rPr>
          <w:rStyle w:val="s0"/>
          <w:sz w:val="28"/>
          <w:szCs w:val="28"/>
        </w:rPr>
        <w:t>й</w:t>
      </w:r>
      <w:r w:rsidRPr="006F53AB">
        <w:rPr>
          <w:rStyle w:val="s0"/>
          <w:sz w:val="28"/>
          <w:szCs w:val="28"/>
        </w:rPr>
        <w:t xml:space="preserve"> </w:t>
      </w:r>
      <w:r w:rsidR="00622627" w:rsidRPr="006F53AB">
        <w:rPr>
          <w:rStyle w:val="s0"/>
          <w:sz w:val="28"/>
          <w:szCs w:val="28"/>
        </w:rPr>
        <w:t xml:space="preserve">форме, допускающем компьютерную обработку информации </w:t>
      </w:r>
      <w:r w:rsidR="00622627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  <w:r w:rsidR="00622627" w:rsidRPr="006F53AB">
        <w:rPr>
          <w:rStyle w:val="s0"/>
          <w:sz w:val="28"/>
          <w:szCs w:val="28"/>
        </w:rPr>
        <w:t xml:space="preserve"> 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8" w:name="SUB1300"/>
      <w:bookmarkEnd w:id="18"/>
      <w:r w:rsidRPr="006F53AB">
        <w:rPr>
          <w:rStyle w:val="s0"/>
          <w:sz w:val="28"/>
          <w:szCs w:val="28"/>
        </w:rPr>
        <w:t>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Pr="006F53AB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6F53AB" w:rsidRDefault="00CE10BC" w:rsidP="00820221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bookmarkStart w:id="19" w:name="SUB1400"/>
      <w:bookmarkEnd w:id="19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2. </w:t>
      </w:r>
      <w:r w:rsidR="00D525A6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Пояснение по заполнению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>декларации (</w:t>
      </w:r>
      <w:hyperlink r:id="rId12" w:history="1">
        <w:r w:rsidR="00102B71" w:rsidRPr="006F53AB">
          <w:rPr>
            <w:rStyle w:val="s1"/>
            <w:rFonts w:ascii="Times New Roman" w:hAnsi="Times New Roman" w:cs="Times New Roman"/>
            <w:sz w:val="28"/>
            <w:szCs w:val="28"/>
          </w:rPr>
          <w:t>форма 100.00</w:t>
        </w:r>
      </w:hyperlink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</w:t>
      </w:r>
      <w:proofErr w:type="gramStart"/>
      <w:r w:rsidRPr="006F53AB">
        <w:rPr>
          <w:rStyle w:val="s0"/>
          <w:sz w:val="28"/>
          <w:szCs w:val="28"/>
        </w:rPr>
        <w:t>бизнес-идентификационный</w:t>
      </w:r>
      <w:proofErr w:type="gramEnd"/>
      <w:r w:rsidRPr="006F53AB">
        <w:rPr>
          <w:rStyle w:val="s0"/>
          <w:sz w:val="28"/>
          <w:szCs w:val="28"/>
        </w:rPr>
        <w:t xml:space="preserve"> номер </w:t>
      </w:r>
      <w:r w:rsidR="00D525A6" w:rsidRPr="006F53AB">
        <w:rPr>
          <w:rStyle w:val="s0"/>
          <w:sz w:val="28"/>
          <w:szCs w:val="28"/>
        </w:rPr>
        <w:t xml:space="preserve">(далее </w:t>
      </w:r>
      <w:r w:rsidR="00D525A6" w:rsidRPr="006F53AB">
        <w:rPr>
          <w:rFonts w:ascii="Times New Roman" w:hAnsi="Times New Roman" w:cs="Times New Roman"/>
          <w:sz w:val="28"/>
          <w:szCs w:val="28"/>
        </w:rPr>
        <w:t xml:space="preserve">– БИН) </w:t>
      </w:r>
      <w:r w:rsidRPr="006F53AB">
        <w:rPr>
          <w:rStyle w:val="s0"/>
          <w:sz w:val="28"/>
          <w:szCs w:val="28"/>
        </w:rPr>
        <w:t>налогоплательщика;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налоговый период, за который представляется налоговая отчетность (год) </w:t>
      </w:r>
      <w:r w:rsidR="00D525A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отчетный налоговый период, за который представляется декларация (указывается арабскими цифрами);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наименование налогоплательщика</w:t>
      </w:r>
      <w:r w:rsidR="00D525A6" w:rsidRPr="006F53AB">
        <w:rPr>
          <w:rStyle w:val="s0"/>
          <w:sz w:val="28"/>
          <w:szCs w:val="28"/>
        </w:rPr>
        <w:t xml:space="preserve"> </w:t>
      </w:r>
      <w:r w:rsidR="00D525A6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наименование юридического лица в соответствии с учредительными документами.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6F53AB">
        <w:rPr>
          <w:rStyle w:val="s0"/>
          <w:sz w:val="28"/>
          <w:szCs w:val="28"/>
        </w:rPr>
        <w:t>лица-доверительного</w:t>
      </w:r>
      <w:proofErr w:type="gramEnd"/>
      <w:r w:rsidRPr="006F53AB">
        <w:rPr>
          <w:rStyle w:val="s0"/>
          <w:sz w:val="28"/>
          <w:szCs w:val="28"/>
        </w:rPr>
        <w:t xml:space="preserve"> управляющего в соответствии с учредительными документами</w:t>
      </w:r>
      <w:r w:rsidR="000A4108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4) вид декларации: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0" w:name="sub1000926245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"jl:30366217.630000%20"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 </w:t>
      </w:r>
      <w:r w:rsidR="00235810" w:rsidRPr="006F53AB">
        <w:rPr>
          <w:rStyle w:val="s0"/>
          <w:sz w:val="28"/>
          <w:szCs w:val="28"/>
        </w:rPr>
        <w:fldChar w:fldCharType="end"/>
      </w:r>
      <w:r w:rsidR="00D525A6" w:rsidRPr="006F53AB">
        <w:rPr>
          <w:rStyle w:val="s0"/>
          <w:sz w:val="28"/>
          <w:szCs w:val="28"/>
        </w:rPr>
        <w:t xml:space="preserve">206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5) номер и дата уведомления: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13" w:history="1">
        <w:r w:rsidRPr="006F53AB">
          <w:rPr>
            <w:rStyle w:val="s0"/>
            <w:bCs/>
            <w:sz w:val="28"/>
            <w:szCs w:val="28"/>
          </w:rPr>
          <w:t xml:space="preserve">подпунктом 4) пункта 3 статьи </w:t>
        </w:r>
      </w:hyperlink>
      <w:bookmarkEnd w:id="20"/>
      <w:r w:rsidR="00D525A6" w:rsidRPr="006F53AB">
        <w:rPr>
          <w:rStyle w:val="s0"/>
          <w:bCs/>
          <w:sz w:val="28"/>
          <w:szCs w:val="28"/>
        </w:rPr>
        <w:t>206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C6066A" w:rsidRPr="006C45C9" w:rsidRDefault="00C6066A" w:rsidP="00C6066A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C45C9">
        <w:rPr>
          <w:rStyle w:val="s0"/>
          <w:sz w:val="28"/>
          <w:szCs w:val="28"/>
        </w:rPr>
        <w:t>6) отдельные категории налогоплательщика в соответствии со статьей 40 Налогового кодекса.</w:t>
      </w:r>
    </w:p>
    <w:p w:rsidR="00C6066A" w:rsidRPr="006C45C9" w:rsidRDefault="00C6066A" w:rsidP="00C6066A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C45C9">
        <w:rPr>
          <w:rStyle w:val="s0"/>
          <w:sz w:val="28"/>
          <w:szCs w:val="28"/>
        </w:rPr>
        <w:t>ячейки отмечаются в случае, если налогоплательщик относится к одной из катего</w:t>
      </w:r>
      <w:r>
        <w:rPr>
          <w:rStyle w:val="s0"/>
          <w:sz w:val="28"/>
          <w:szCs w:val="28"/>
        </w:rPr>
        <w:t>рий, указанных в строке A или B:</w:t>
      </w:r>
    </w:p>
    <w:p w:rsidR="00C6066A" w:rsidRPr="006C45C9" w:rsidRDefault="00C6066A" w:rsidP="00C6066A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C45C9">
        <w:rPr>
          <w:rStyle w:val="s0"/>
          <w:sz w:val="28"/>
          <w:szCs w:val="28"/>
        </w:rPr>
        <w:t>А – доверительный управляющий;</w:t>
      </w:r>
    </w:p>
    <w:p w:rsidR="00C6066A" w:rsidRPr="006F53AB" w:rsidRDefault="00C6066A" w:rsidP="00C6066A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C45C9">
        <w:rPr>
          <w:rStyle w:val="s0"/>
          <w:sz w:val="28"/>
          <w:szCs w:val="28"/>
        </w:rPr>
        <w:t>В – учредитель доверительного управления;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7) код валюты согласно </w:t>
      </w:r>
      <w:bookmarkStart w:id="21" w:name="sub1004443480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"jl:31663911.3800%20"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пункту </w:t>
      </w:r>
      <w:r w:rsidR="00235810" w:rsidRPr="006F53AB">
        <w:rPr>
          <w:rStyle w:val="s0"/>
          <w:sz w:val="28"/>
          <w:szCs w:val="28"/>
        </w:rPr>
        <w:fldChar w:fldCharType="end"/>
      </w:r>
      <w:r w:rsidR="00310FA3">
        <w:rPr>
          <w:rStyle w:val="s0"/>
          <w:sz w:val="28"/>
          <w:szCs w:val="28"/>
        </w:rPr>
        <w:t>51</w:t>
      </w:r>
      <w:r w:rsidR="004847C6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настоящих Правил;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8) представленные приложения: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отмечается номер представленного налогоплательщиком приложения к декларации;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признак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>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ячейка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ячейка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10) код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 и номер налоговой регистрации.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Заполняется в случае, если декларация составляется налогоплательщиком-нерезидентом Республики Казахстан, при этом: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код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 нерезидента согласно </w:t>
      </w:r>
      <w:bookmarkStart w:id="22" w:name="sub1004443479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"jl:31663911.3900%20"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="008D629A" w:rsidRPr="006F53AB">
        <w:rPr>
          <w:rStyle w:val="s0"/>
          <w:bCs/>
          <w:sz w:val="28"/>
          <w:szCs w:val="28"/>
        </w:rPr>
        <w:t xml:space="preserve">пункту </w:t>
      </w:r>
      <w:r w:rsidR="00235810" w:rsidRPr="006F53AB">
        <w:rPr>
          <w:rStyle w:val="s0"/>
          <w:sz w:val="28"/>
          <w:szCs w:val="28"/>
        </w:rPr>
        <w:fldChar w:fldCharType="end"/>
      </w:r>
      <w:r w:rsidR="00310FA3">
        <w:rPr>
          <w:rStyle w:val="s0"/>
          <w:sz w:val="28"/>
          <w:szCs w:val="28"/>
        </w:rPr>
        <w:t>52</w:t>
      </w:r>
      <w:r w:rsidR="00BD2DF6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настоящих Правил;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 нерезидента;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11) наличие постоянного учреждения за пределами Республики Казахстан.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Ячейка отмечается резидентом Республики Казахстан, имеющим постоянное учреждение за пределами Республики Казахстан.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3" w:name="SUB1500"/>
      <w:bookmarkEnd w:id="23"/>
      <w:r w:rsidRPr="006F53AB">
        <w:rPr>
          <w:rStyle w:val="s0"/>
          <w:sz w:val="28"/>
          <w:szCs w:val="28"/>
        </w:rPr>
        <w:t>В разделе «Совокупный годовой доход»: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в строке 100.00.001 указывается сумма дохода от реализации, определяемая в соответствии со </w:t>
      </w:r>
      <w:bookmarkStart w:id="24" w:name="sub1000946475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"jl:30366217.860000%20"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24"/>
      <w:r w:rsidR="00D525A6" w:rsidRPr="006F53AB">
        <w:rPr>
          <w:rStyle w:val="s0"/>
          <w:sz w:val="28"/>
          <w:szCs w:val="28"/>
        </w:rPr>
        <w:t>227</w:t>
      </w:r>
      <w:r w:rsidRPr="006F53AB">
        <w:rPr>
          <w:rStyle w:val="s0"/>
          <w:sz w:val="28"/>
          <w:szCs w:val="28"/>
        </w:rPr>
        <w:t xml:space="preserve"> Налогового кодекса, а также сумма дохода страховой, перестраховочной организации</w:t>
      </w:r>
      <w:r w:rsidR="009B2A2C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определяемая в соответствии со </w:t>
      </w:r>
      <w:bookmarkStart w:id="25" w:name="sub1003776618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"jl:30366217.89010000%20"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25"/>
      <w:r w:rsidR="00D525A6" w:rsidRPr="006F53AB">
        <w:rPr>
          <w:rStyle w:val="s0"/>
          <w:sz w:val="28"/>
          <w:szCs w:val="28"/>
        </w:rPr>
        <w:t>231</w:t>
      </w:r>
      <w:r w:rsidR="005E1169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строке 100.00.002 указывается сумма дохода от прироста стоимости, определяемая в соответствии со </w:t>
      </w:r>
      <w:bookmarkStart w:id="26" w:name="sub1002363721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"jl:30366217.870000%20"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26"/>
      <w:r w:rsidR="00D525A6" w:rsidRPr="006F53AB">
        <w:rPr>
          <w:rStyle w:val="s0"/>
          <w:sz w:val="28"/>
          <w:szCs w:val="28"/>
        </w:rPr>
        <w:t>228</w:t>
      </w:r>
      <w:r w:rsidR="00302449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</w:t>
      </w:r>
      <w:r w:rsidR="00254B80" w:rsidRPr="006F53AB">
        <w:rPr>
          <w:rStyle w:val="s0"/>
          <w:sz w:val="28"/>
          <w:szCs w:val="28"/>
        </w:rPr>
        <w:t>,</w:t>
      </w:r>
      <w:r w:rsidR="005847EC" w:rsidRPr="006F53AB">
        <w:rPr>
          <w:rStyle w:val="s0"/>
          <w:sz w:val="28"/>
          <w:szCs w:val="28"/>
        </w:rPr>
        <w:t xml:space="preserve"> с учетом положений статьи 300 </w:t>
      </w:r>
      <w:r w:rsidR="00254B80" w:rsidRPr="006F53AB">
        <w:rPr>
          <w:rStyle w:val="s0"/>
          <w:sz w:val="28"/>
          <w:szCs w:val="28"/>
        </w:rPr>
        <w:t>Налогового кодекса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3) в строке 100.00.003 указывается сумма дохода от снижения размеров провизий (резервов), определяемая в соответствии со </w:t>
      </w:r>
      <w:bookmarkStart w:id="27" w:name="sub1000925422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"jl:30366217.900000%20"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r w:rsidR="00D525A6" w:rsidRPr="006F53AB">
        <w:rPr>
          <w:rStyle w:val="s0"/>
          <w:sz w:val="28"/>
          <w:szCs w:val="28"/>
        </w:rPr>
        <w:t>232</w:t>
      </w:r>
      <w:r w:rsidR="00A13122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кодекса. Данная строка включает в себя также строку 100.00.003 I: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100.00.003 I указывается сумма дохода от снижения размеров провизий (резервов), определяемая в соответствии с </w:t>
      </w:r>
      <w:hyperlink r:id="rId14" w:history="1">
        <w:r w:rsidRPr="006F53AB">
          <w:rPr>
            <w:rStyle w:val="s0"/>
            <w:bCs/>
            <w:sz w:val="28"/>
            <w:szCs w:val="28"/>
          </w:rPr>
          <w:t xml:space="preserve">пунктом 1 статьи </w:t>
        </w:r>
      </w:hyperlink>
      <w:bookmarkEnd w:id="27"/>
      <w:r w:rsidR="006430D6" w:rsidRPr="006F53AB">
        <w:rPr>
          <w:rStyle w:val="s0"/>
          <w:bCs/>
          <w:sz w:val="28"/>
          <w:szCs w:val="28"/>
        </w:rPr>
        <w:t>232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4) в строке 100.00.004 указывается сумма прочих доходов налогоплательщика, включаемых в совокупный годовой доход в соответствии с Налоговым кодексом</w:t>
      </w:r>
      <w:r w:rsidR="006430D6" w:rsidRPr="006F53AB">
        <w:rPr>
          <w:rStyle w:val="s0"/>
          <w:sz w:val="28"/>
          <w:szCs w:val="28"/>
        </w:rPr>
        <w:t>, а также доходы некоммерческой организации, указанные в пункте 2 статьи 289 Налогового кодекса</w:t>
      </w:r>
      <w:r w:rsidR="006430D6" w:rsidRPr="00676824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5) в строке 100.00.005 указывается общая сумма совокупного годового дохода. Определяется как 100.00.001 + 100.00.002 + 100.00.003 + 100.00.004;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строке 100.00.006 указывается сумма корректировки совокупного годового дохода, осуществляемая в соответствии с </w:t>
      </w:r>
      <w:bookmarkStart w:id="28" w:name="sub1002363780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"jl:30366217.990000%20"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>пунктом 1</w:t>
      </w:r>
      <w:r w:rsidR="00820221" w:rsidRPr="006F53AB">
        <w:rPr>
          <w:rStyle w:val="s0"/>
          <w:bCs/>
          <w:sz w:val="28"/>
          <w:szCs w:val="28"/>
        </w:rPr>
        <w:t xml:space="preserve"> </w:t>
      </w:r>
      <w:r w:rsidRPr="006F53AB">
        <w:rPr>
          <w:rStyle w:val="s0"/>
          <w:bCs/>
          <w:sz w:val="28"/>
          <w:szCs w:val="28"/>
        </w:rPr>
        <w:t xml:space="preserve">статьи </w:t>
      </w:r>
      <w:r w:rsidR="00235810" w:rsidRPr="006F53AB">
        <w:rPr>
          <w:rStyle w:val="s0"/>
          <w:sz w:val="28"/>
          <w:szCs w:val="28"/>
        </w:rPr>
        <w:fldChar w:fldCharType="end"/>
      </w:r>
      <w:r w:rsidR="006430D6" w:rsidRPr="006F53AB">
        <w:rPr>
          <w:rStyle w:val="s0"/>
          <w:sz w:val="28"/>
          <w:szCs w:val="28"/>
        </w:rPr>
        <w:t>241</w:t>
      </w:r>
      <w:r w:rsidR="005E5896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7) в строке 100.00.007 указывается сумма корректировки совокупного годового дохода, осуществляемая в соответствии с </w:t>
      </w:r>
      <w:bookmarkStart w:id="29" w:name="sub1002055278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"jl:30366217.990200%20"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пунктом </w:t>
      </w:r>
      <w:r w:rsidR="006430D6" w:rsidRPr="006F53AB">
        <w:rPr>
          <w:rStyle w:val="s0"/>
          <w:bCs/>
          <w:sz w:val="28"/>
          <w:szCs w:val="28"/>
        </w:rPr>
        <w:t>3</w:t>
      </w:r>
      <w:r w:rsidRPr="006F53AB">
        <w:rPr>
          <w:rStyle w:val="s0"/>
          <w:bCs/>
          <w:sz w:val="28"/>
          <w:szCs w:val="28"/>
        </w:rPr>
        <w:t xml:space="preserve"> статьи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29"/>
      <w:r w:rsidR="006430D6" w:rsidRPr="006F53AB">
        <w:rPr>
          <w:rStyle w:val="s0"/>
          <w:sz w:val="28"/>
          <w:szCs w:val="28"/>
        </w:rPr>
        <w:t>241</w:t>
      </w:r>
      <w:r w:rsidR="005E5896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кодекса. Значение данной строки может иметь отрицательное значение;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8) в строке 100.00.008 указывается сумма совокупного годового дохода с учетом корректировок, определяемая как разница строк 100.00.005 и 100.00.006, увеличенная на строку 100.00.007 (в случае, если значение данной строки положительное) или уменьшенная на строку 100.00.007 (в случае, если значение данной строки отрицательное) (100.00.005 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100.00.006) + (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>) 100.00.007).</w:t>
      </w:r>
      <w:proofErr w:type="gramEnd"/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0" w:name="SUB1600"/>
      <w:bookmarkEnd w:id="30"/>
      <w:r w:rsidRPr="006F53AB">
        <w:rPr>
          <w:rStyle w:val="s0"/>
          <w:sz w:val="28"/>
          <w:szCs w:val="28"/>
        </w:rPr>
        <w:t>В разделе «Вычеты»: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в строке 100.00.009 указывается себестоимость реализованных (использованных) товаров, стоимость приобретенных работ, услуг, относимые на вычеты в соответствии с пунктом 1 статьи </w:t>
      </w:r>
      <w:r w:rsidR="006430D6" w:rsidRPr="006F53AB">
        <w:rPr>
          <w:rStyle w:val="s0"/>
          <w:sz w:val="28"/>
          <w:szCs w:val="28"/>
        </w:rPr>
        <w:t>242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100.00.009 I 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100.00.009 II + 100.00.009 III + 100.00.009 IV + 100.00.009 V 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100.00.009 VI 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100.00.009 VII 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100.00.009 VIII </w:t>
      </w:r>
      <w:r w:rsidR="006430D6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100.00.009 IX;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 указывает</w:t>
      </w:r>
      <w:r w:rsidR="005847EC" w:rsidRPr="006F53AB">
        <w:rPr>
          <w:rStyle w:val="s0"/>
          <w:sz w:val="28"/>
          <w:szCs w:val="28"/>
        </w:rPr>
        <w:t>ся балансовая стоимость запасов</w:t>
      </w:r>
      <w:r w:rsidR="006430D6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 начало налогового периода. Указанная строка заполняется согласно данным, определенным по бухгалтерскому балансу на начало налогового периода.</w:t>
      </w:r>
      <w:r w:rsidR="00676824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У налогоплательщика, представляющего свою первоначальную декларацию, </w:t>
      </w:r>
      <w:r w:rsidR="000C3F64" w:rsidRPr="006F53AB">
        <w:rPr>
          <w:rStyle w:val="s0"/>
          <w:sz w:val="28"/>
          <w:szCs w:val="28"/>
        </w:rPr>
        <w:t xml:space="preserve">запасы </w:t>
      </w:r>
      <w:r w:rsidRPr="006F53AB">
        <w:rPr>
          <w:rStyle w:val="s0"/>
          <w:sz w:val="28"/>
          <w:szCs w:val="28"/>
        </w:rPr>
        <w:t>на начало налогового периода могут отсутствовать</w:t>
      </w:r>
      <w:r w:rsidR="000A4108" w:rsidRPr="006F53AB">
        <w:rPr>
          <w:rStyle w:val="s0"/>
          <w:sz w:val="28"/>
          <w:szCs w:val="28"/>
        </w:rPr>
        <w:t>;</w:t>
      </w:r>
    </w:p>
    <w:p w:rsidR="00102B71" w:rsidRPr="006F53AB" w:rsidRDefault="00B02ECA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с</w:t>
      </w:r>
      <w:r w:rsidR="00102B71" w:rsidRPr="006F53AB">
        <w:rPr>
          <w:rStyle w:val="s0"/>
          <w:sz w:val="28"/>
          <w:szCs w:val="28"/>
        </w:rPr>
        <w:t>трока 100.00.009 II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100.00.009 II заполняется на основании данных ликвидационного баланса;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указывается стоимость: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поступивших в течение налогового периода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 xml:space="preserve">, в том числе приобретенных, полученных безвозмездно, в результате реорганизации путем </w:t>
      </w:r>
      <w:r w:rsidRPr="006F53AB">
        <w:rPr>
          <w:rStyle w:val="s0"/>
          <w:sz w:val="28"/>
          <w:szCs w:val="28"/>
        </w:rPr>
        <w:lastRenderedPageBreak/>
        <w:t>присоединения, в качестве вклада в уставный капитал, а также поступивших по иным основаниям;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физическими лицами.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Определяется сложением значе</w:t>
      </w:r>
      <w:r w:rsidR="001F0AE4">
        <w:rPr>
          <w:rStyle w:val="s0"/>
          <w:sz w:val="28"/>
          <w:szCs w:val="28"/>
        </w:rPr>
        <w:t>ний строк с 100.00.009 III</w:t>
      </w:r>
      <w:proofErr w:type="gramStart"/>
      <w:r w:rsidR="001F0AE4">
        <w:rPr>
          <w:rStyle w:val="s0"/>
          <w:sz w:val="28"/>
          <w:szCs w:val="28"/>
        </w:rPr>
        <w:t xml:space="preserve"> А</w:t>
      </w:r>
      <w:proofErr w:type="gramEnd"/>
      <w:r w:rsidR="001F0AE4">
        <w:rPr>
          <w:rStyle w:val="s0"/>
          <w:sz w:val="28"/>
          <w:szCs w:val="28"/>
        </w:rPr>
        <w:t xml:space="preserve"> по</w:t>
      </w:r>
      <w:r w:rsidR="001F0AE4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100.00.009 III H (100.00.009 III А + 100.00.009 III B + 100.00.009 III C + 100.00.009 III D + 100.00.009 III E + 100.00.009 III F + 100.00.009 III G + 100.00.009 III H):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B указывается стоимость финансовых услуг;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</w:t>
      </w:r>
      <w:proofErr w:type="gramStart"/>
      <w:r w:rsidRPr="006F53AB">
        <w:rPr>
          <w:rStyle w:val="s0"/>
          <w:sz w:val="28"/>
          <w:szCs w:val="28"/>
        </w:rPr>
        <w:t xml:space="preserve"> С</w:t>
      </w:r>
      <w:proofErr w:type="gramEnd"/>
      <w:r w:rsidRPr="006F53AB">
        <w:rPr>
          <w:rStyle w:val="s0"/>
          <w:sz w:val="28"/>
          <w:szCs w:val="28"/>
        </w:rPr>
        <w:t xml:space="preserve"> указывается стоимость рекламных услуг;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D указывается стоимость консультационных услуг;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E указывается стоимость маркетинговых услуг;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F указывается стоимость дизайнерских услуг;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G указывается стоимость инжиниринговых услуг;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100.00.009 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100.00.010 по 100.00.019 декларации;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100.00.009 IV указывается сумма расходов по начисленным доходам работников и иным </w:t>
      </w:r>
      <w:proofErr w:type="gramStart"/>
      <w:r w:rsidRPr="006F53AB">
        <w:rPr>
          <w:rStyle w:val="s0"/>
          <w:sz w:val="28"/>
          <w:szCs w:val="28"/>
        </w:rPr>
        <w:t>выплатам</w:t>
      </w:r>
      <w:proofErr w:type="gramEnd"/>
      <w:r w:rsidRPr="006F53AB">
        <w:rPr>
          <w:rStyle w:val="s0"/>
          <w:sz w:val="28"/>
          <w:szCs w:val="28"/>
        </w:rPr>
        <w:t xml:space="preserve"> физическим лицам, относимые на вычеты</w:t>
      </w:r>
      <w:r w:rsidR="000A4108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100.00.009 V указываются стоимость работ и услуг, себестоимость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>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100.00.009 VI указываются стоимость работ и услуг, себестоимость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>, которые признаются последующими расходами по фиксированным активам, арендуемым основным средствам, объектам преференций;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100.00.009 VII указываются стоимость работ и услуг, себестоимость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>, которые включаются в первоначальную стоимость фиксированных активов, объектов преференций, активов, не подлежащих амортизации;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в строке 100.00.009 VIII указываются стоимость работ и услуг, себестоимость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>, не относимые на вычеты на основании</w:t>
      </w:r>
      <w:r w:rsidR="00235C37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подпунктов 1) </w:t>
      </w:r>
      <w:r w:rsidR="00235C37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</w:t>
      </w:r>
      <w:r w:rsidR="00235C37" w:rsidRPr="006F53AB">
        <w:rPr>
          <w:rStyle w:val="s0"/>
          <w:sz w:val="28"/>
          <w:szCs w:val="28"/>
        </w:rPr>
        <w:t>20</w:t>
      </w:r>
      <w:r w:rsidRPr="006F53AB">
        <w:rPr>
          <w:rStyle w:val="s0"/>
          <w:sz w:val="28"/>
          <w:szCs w:val="28"/>
        </w:rPr>
        <w:t xml:space="preserve">) статьи </w:t>
      </w:r>
      <w:r w:rsidR="00235C37" w:rsidRPr="006F53AB">
        <w:rPr>
          <w:rStyle w:val="s0"/>
          <w:sz w:val="28"/>
          <w:szCs w:val="28"/>
        </w:rPr>
        <w:t>264</w:t>
      </w:r>
      <w:r w:rsidRPr="006F53AB">
        <w:rPr>
          <w:rStyle w:val="s0"/>
          <w:sz w:val="28"/>
          <w:szCs w:val="28"/>
        </w:rPr>
        <w:t xml:space="preserve"> Налогового кодекса, за исключением стоимости, отражаемой по строке 100.00.009 VII, в том числе сумма расходов по естественной убыли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 xml:space="preserve">, сумма расходов, не подлежащая отнесению на вычеты в соответствии с </w:t>
      </w:r>
      <w:bookmarkStart w:id="31" w:name="sub1002366427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"jl:30366217.1000000%20"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пунктом 5 статьи </w:t>
      </w:r>
      <w:r w:rsidR="00235810" w:rsidRPr="006F53AB">
        <w:rPr>
          <w:rStyle w:val="s0"/>
          <w:sz w:val="28"/>
          <w:szCs w:val="28"/>
        </w:rPr>
        <w:fldChar w:fldCharType="end"/>
      </w:r>
      <w:r w:rsidR="00235C37" w:rsidRPr="006F53AB">
        <w:rPr>
          <w:rStyle w:val="s0"/>
          <w:sz w:val="28"/>
          <w:szCs w:val="28"/>
        </w:rPr>
        <w:t>242</w:t>
      </w:r>
      <w:r w:rsidRPr="006F53AB">
        <w:rPr>
          <w:rStyle w:val="s0"/>
          <w:sz w:val="28"/>
          <w:szCs w:val="28"/>
        </w:rPr>
        <w:t xml:space="preserve"> Налогового кодекса.</w:t>
      </w:r>
      <w:proofErr w:type="gramEnd"/>
      <w:r w:rsidRPr="006F53AB">
        <w:rPr>
          <w:rStyle w:val="s0"/>
          <w:sz w:val="28"/>
          <w:szCs w:val="28"/>
        </w:rPr>
        <w:t xml:space="preserve"> Кроме того, </w:t>
      </w:r>
      <w:r w:rsidRPr="006F53AB">
        <w:rPr>
          <w:rStyle w:val="s0"/>
          <w:sz w:val="28"/>
          <w:szCs w:val="28"/>
        </w:rPr>
        <w:lastRenderedPageBreak/>
        <w:t xml:space="preserve">по данной строке отражается себестоимость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 xml:space="preserve">, которая относится на вычеты по строкам с 100.00.010 по 100.00.019 </w:t>
      </w:r>
      <w:r w:rsidR="000A4108" w:rsidRPr="006F53AB">
        <w:rPr>
          <w:rStyle w:val="s0"/>
          <w:sz w:val="28"/>
          <w:szCs w:val="28"/>
        </w:rPr>
        <w:t>д</w:t>
      </w:r>
      <w:r w:rsidRPr="006F53AB">
        <w:rPr>
          <w:rStyle w:val="s0"/>
          <w:sz w:val="28"/>
          <w:szCs w:val="28"/>
        </w:rPr>
        <w:t>екларации;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100.00.009 IX указываются стоимость работ и услуг, себестоимость </w:t>
      </w:r>
      <w:r w:rsidR="000C3F64" w:rsidRPr="006F53AB">
        <w:rPr>
          <w:rStyle w:val="s0"/>
          <w:sz w:val="28"/>
          <w:szCs w:val="28"/>
        </w:rPr>
        <w:t>запасов</w:t>
      </w:r>
      <w:r w:rsidRPr="006F53AB">
        <w:rPr>
          <w:rStyle w:val="s0"/>
          <w:sz w:val="28"/>
          <w:szCs w:val="28"/>
        </w:rPr>
        <w:t>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строке 100.00.010 указывается общая сумма расходов по неустойке (штрафам, пени), относимая на вычеты в </w:t>
      </w:r>
      <w:r w:rsidRPr="00676824">
        <w:rPr>
          <w:rStyle w:val="s0"/>
          <w:sz w:val="28"/>
          <w:szCs w:val="28"/>
        </w:rPr>
        <w:t>соответствии с</w:t>
      </w:r>
      <w:bookmarkStart w:id="32" w:name="sub1001034991"/>
      <w:r w:rsidR="00AD04E6" w:rsidRPr="00676824">
        <w:rPr>
          <w:rStyle w:val="s0"/>
          <w:sz w:val="28"/>
          <w:szCs w:val="28"/>
        </w:rPr>
        <w:t xml:space="preserve"> </w:t>
      </w:r>
      <w:hyperlink r:id="rId15" w:history="1">
        <w:r w:rsidRPr="00676824">
          <w:rPr>
            <w:rStyle w:val="s0"/>
            <w:bCs/>
            <w:sz w:val="28"/>
            <w:szCs w:val="28"/>
          </w:rPr>
          <w:t xml:space="preserve">пунктом </w:t>
        </w:r>
        <w:r w:rsidR="00235C37" w:rsidRPr="00676824">
          <w:rPr>
            <w:rStyle w:val="s0"/>
            <w:bCs/>
            <w:sz w:val="28"/>
            <w:szCs w:val="28"/>
          </w:rPr>
          <w:t>7</w:t>
        </w:r>
        <w:r w:rsidRPr="00676824">
          <w:rPr>
            <w:rStyle w:val="s0"/>
            <w:bCs/>
            <w:sz w:val="28"/>
            <w:szCs w:val="28"/>
          </w:rPr>
          <w:t xml:space="preserve"> статьи </w:t>
        </w:r>
      </w:hyperlink>
      <w:r w:rsidR="00235C37" w:rsidRPr="00676824">
        <w:rPr>
          <w:rStyle w:val="s0"/>
          <w:sz w:val="28"/>
          <w:szCs w:val="28"/>
        </w:rPr>
        <w:t>243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3) в строке 100.00.011 указывается сумма налога на добавленную стоимость, относимая на вычеты по основаниям, установленным</w:t>
      </w:r>
      <w:r w:rsidR="00235C37" w:rsidRPr="006F53AB">
        <w:rPr>
          <w:rStyle w:val="s0"/>
          <w:sz w:val="28"/>
          <w:szCs w:val="28"/>
        </w:rPr>
        <w:br/>
      </w:r>
      <w:hyperlink r:id="rId16" w:history="1">
        <w:r w:rsidRPr="006F53AB">
          <w:rPr>
            <w:rStyle w:val="s0"/>
            <w:bCs/>
            <w:sz w:val="28"/>
            <w:szCs w:val="28"/>
          </w:rPr>
          <w:t xml:space="preserve">пунктом </w:t>
        </w:r>
        <w:r w:rsidR="00235C37" w:rsidRPr="006F53AB">
          <w:rPr>
            <w:rStyle w:val="s0"/>
            <w:bCs/>
            <w:sz w:val="28"/>
            <w:szCs w:val="28"/>
          </w:rPr>
          <w:t>9</w:t>
        </w:r>
        <w:r w:rsidRPr="006F53AB">
          <w:rPr>
            <w:rStyle w:val="s0"/>
            <w:bCs/>
            <w:sz w:val="28"/>
            <w:szCs w:val="28"/>
          </w:rPr>
          <w:t xml:space="preserve"> статьи </w:t>
        </w:r>
      </w:hyperlink>
      <w:r w:rsidR="00235C37" w:rsidRPr="006F53AB">
        <w:rPr>
          <w:rStyle w:val="s0"/>
          <w:bCs/>
          <w:sz w:val="28"/>
          <w:szCs w:val="28"/>
        </w:rPr>
        <w:t>243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4) в строке 100.00.012 указывается сумма вычета по начисленным социальным отчислениям в Государственный фонд социального страхования, относимая на вычеты в соответствии с </w:t>
      </w:r>
      <w:hyperlink r:id="rId17" w:history="1">
        <w:r w:rsidRPr="006F53AB">
          <w:rPr>
            <w:rStyle w:val="s0"/>
            <w:bCs/>
            <w:sz w:val="28"/>
            <w:szCs w:val="28"/>
          </w:rPr>
          <w:t xml:space="preserve">пунктом </w:t>
        </w:r>
        <w:r w:rsidR="00FF5AEC" w:rsidRPr="006F53AB">
          <w:rPr>
            <w:rStyle w:val="s0"/>
            <w:bCs/>
            <w:sz w:val="28"/>
            <w:szCs w:val="28"/>
          </w:rPr>
          <w:t>11</w:t>
        </w:r>
        <w:r w:rsidRPr="006F53AB">
          <w:rPr>
            <w:rStyle w:val="s0"/>
            <w:bCs/>
            <w:sz w:val="28"/>
            <w:szCs w:val="28"/>
          </w:rPr>
          <w:t xml:space="preserve"> статьи </w:t>
        </w:r>
      </w:hyperlink>
      <w:bookmarkEnd w:id="32"/>
      <w:r w:rsidR="00FF5AEC" w:rsidRPr="006F53AB">
        <w:rPr>
          <w:rStyle w:val="s0"/>
          <w:bCs/>
          <w:sz w:val="28"/>
          <w:szCs w:val="28"/>
        </w:rPr>
        <w:t>243</w:t>
      </w:r>
      <w:r w:rsidR="00E5381C" w:rsidRPr="006F53AB">
        <w:t xml:space="preserve"> </w:t>
      </w:r>
      <w:r w:rsidRPr="006F53AB">
        <w:rPr>
          <w:rStyle w:val="s0"/>
          <w:sz w:val="28"/>
          <w:szCs w:val="28"/>
        </w:rPr>
        <w:t>Налогового кодекса</w:t>
      </w:r>
      <w:r w:rsidR="00FF5AEC" w:rsidRPr="006F53AB">
        <w:rPr>
          <w:rStyle w:val="s0"/>
          <w:sz w:val="28"/>
          <w:szCs w:val="28"/>
        </w:rPr>
        <w:t>, а также сумма отчислений, уплаченных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страховании, относимая на вычеты в соответствии с пунктом 12 статьи 243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5) в строке 100.00.013 указывается сумма вычета по вознаграждению, определенная в соответствии со </w:t>
      </w:r>
      <w:bookmarkStart w:id="33" w:name="sub1000934301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"jl:30366217.1030000%20"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33"/>
      <w:r w:rsidR="00FF5AEC" w:rsidRPr="006F53AB">
        <w:rPr>
          <w:rStyle w:val="s0"/>
          <w:sz w:val="28"/>
          <w:szCs w:val="28"/>
        </w:rPr>
        <w:t>246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строке 100.00.014 указывается сумма вычета представительских расходов, определенная в соответствии со </w:t>
      </w:r>
      <w:bookmarkStart w:id="34" w:name="sub1000946627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"jl:30366217.1020000%20"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34"/>
      <w:r w:rsidR="00422832" w:rsidRPr="006F53AB">
        <w:rPr>
          <w:rStyle w:val="s0"/>
          <w:sz w:val="28"/>
          <w:szCs w:val="28"/>
        </w:rPr>
        <w:t>245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7) в строке 100.00.015 указывается сумма вычета по сомнительным требованиям, определенная в соответствии со </w:t>
      </w:r>
      <w:bookmarkStart w:id="35" w:name="sub1000927449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"jl:30366217.1050000%20"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35"/>
      <w:r w:rsidR="00422832" w:rsidRPr="006F53AB">
        <w:rPr>
          <w:rStyle w:val="s0"/>
          <w:sz w:val="28"/>
          <w:szCs w:val="28"/>
        </w:rPr>
        <w:t>248</w:t>
      </w:r>
      <w:r w:rsidR="00E5381C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8) в строке 100.00.016 указывается сумма вычета по налогам и другим обязательным платежам в бюджет в соответствии со </w:t>
      </w:r>
      <w:bookmarkStart w:id="36" w:name="sub1000925569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"jl:30366217.1140000%20"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36"/>
      <w:r w:rsidR="00422832" w:rsidRPr="006F53AB">
        <w:rPr>
          <w:rStyle w:val="s0"/>
          <w:sz w:val="28"/>
          <w:szCs w:val="28"/>
        </w:rPr>
        <w:t>263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в строке 100.00.017 указывается сумма вычетов по фиксированным активам и арендованным основным средствам, определенная в соответствии со </w:t>
      </w:r>
      <w:bookmarkStart w:id="37" w:name="sub1000926253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"jl:30366217.1160000%20"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статьями </w:t>
      </w:r>
      <w:r w:rsidR="00235810" w:rsidRPr="006F53AB">
        <w:rPr>
          <w:rStyle w:val="s0"/>
          <w:sz w:val="28"/>
          <w:szCs w:val="28"/>
        </w:rPr>
        <w:fldChar w:fldCharType="end"/>
      </w:r>
      <w:r w:rsidR="00422832" w:rsidRPr="006F53AB">
        <w:rPr>
          <w:rStyle w:val="s0"/>
          <w:sz w:val="28"/>
          <w:szCs w:val="28"/>
        </w:rPr>
        <w:t>265, 266, 267, 268, 269, 270, 271, 272 и 273</w:t>
      </w:r>
      <w:r w:rsidRPr="006F53AB">
        <w:rPr>
          <w:rStyle w:val="s0"/>
          <w:sz w:val="28"/>
          <w:szCs w:val="28"/>
        </w:rPr>
        <w:t xml:space="preserve"> Налогового кодекса</w:t>
      </w:r>
      <w:r w:rsidR="001F0AE4">
        <w:rPr>
          <w:rStyle w:val="s0"/>
          <w:sz w:val="28"/>
          <w:szCs w:val="28"/>
        </w:rPr>
        <w:t>.</w:t>
      </w:r>
      <w:r w:rsidR="00DE5D7E">
        <w:rPr>
          <w:rStyle w:val="s0"/>
          <w:sz w:val="28"/>
          <w:szCs w:val="28"/>
        </w:rPr>
        <w:br/>
      </w:r>
      <w:r w:rsidR="001F0AE4">
        <w:rPr>
          <w:rStyle w:val="s0"/>
          <w:sz w:val="28"/>
          <w:szCs w:val="28"/>
        </w:rPr>
        <w:t>В</w:t>
      </w:r>
      <w:r w:rsidRPr="006F53AB">
        <w:rPr>
          <w:rStyle w:val="s0"/>
          <w:sz w:val="28"/>
          <w:szCs w:val="28"/>
        </w:rPr>
        <w:t xml:space="preserve"> данную строку переносится сумма строк 100.02.011 и 100.02.012</w:t>
      </w:r>
      <w:r w:rsidR="00CD1897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10) в строке 100.00.018 указываются сумма вычетов по инвестиционным налоговым преференциям: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>определенных</w:t>
      </w:r>
      <w:proofErr w:type="gramEnd"/>
      <w:r w:rsidRPr="006F53AB">
        <w:rPr>
          <w:rStyle w:val="s0"/>
          <w:sz w:val="28"/>
          <w:szCs w:val="28"/>
        </w:rPr>
        <w:t xml:space="preserve"> в соответствии со </w:t>
      </w:r>
      <w:bookmarkStart w:id="38" w:name="sub1000922969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"jl:30366217.1230000%20"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статьями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38"/>
      <w:r w:rsidR="00422832" w:rsidRPr="006F53AB">
        <w:rPr>
          <w:rStyle w:val="s0"/>
          <w:sz w:val="28"/>
          <w:szCs w:val="28"/>
        </w:rPr>
        <w:t>274, 275 и 276</w:t>
      </w:r>
      <w:r w:rsidR="008F00DF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8F00DF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по контрактам, заключенным с уполномоченным государственным органом по инвестициям до 1 я</w:t>
      </w:r>
      <w:r w:rsidR="005847EC" w:rsidRPr="006F53AB">
        <w:rPr>
          <w:rStyle w:val="s0"/>
          <w:sz w:val="28"/>
          <w:szCs w:val="28"/>
        </w:rPr>
        <w:t xml:space="preserve">нваря 2009 года в соответствии </w:t>
      </w:r>
      <w:r w:rsidR="00A22421" w:rsidRPr="006F53AB">
        <w:rPr>
          <w:rStyle w:val="s0"/>
          <w:sz w:val="28"/>
          <w:szCs w:val="28"/>
        </w:rPr>
        <w:t>Предпринимательски</w:t>
      </w:r>
      <w:r w:rsidR="00E071D2" w:rsidRPr="006F53AB">
        <w:rPr>
          <w:rStyle w:val="s0"/>
          <w:sz w:val="28"/>
          <w:szCs w:val="28"/>
        </w:rPr>
        <w:t>м</w:t>
      </w:r>
      <w:r w:rsidR="00A22421" w:rsidRPr="006F53AB">
        <w:rPr>
          <w:rStyle w:val="s0"/>
          <w:sz w:val="28"/>
          <w:szCs w:val="28"/>
        </w:rPr>
        <w:t xml:space="preserve"> кодекс</w:t>
      </w:r>
      <w:r w:rsidR="00E071D2" w:rsidRPr="006F53AB">
        <w:rPr>
          <w:rStyle w:val="s0"/>
          <w:sz w:val="28"/>
          <w:szCs w:val="28"/>
        </w:rPr>
        <w:t>ом</w:t>
      </w:r>
      <w:r w:rsidR="00A22421" w:rsidRPr="006F53AB">
        <w:rPr>
          <w:rStyle w:val="s0"/>
          <w:sz w:val="28"/>
          <w:szCs w:val="28"/>
        </w:rPr>
        <w:t xml:space="preserve"> Республики Казахстан</w:t>
      </w:r>
      <w:r w:rsidRPr="006F53AB">
        <w:rPr>
          <w:rStyle w:val="s0"/>
          <w:sz w:val="28"/>
          <w:szCs w:val="28"/>
        </w:rPr>
        <w:t>, в виде части стоимости введенных в эксплуатацию в рамках инвестиционного проекта фиксированных активов;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11) в строке 100.00.019 указывается сумма расходов, относимая на вычеты в соответствии со </w:t>
      </w:r>
      <w:bookmarkStart w:id="39" w:name="sub1000925418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"jl:30366217.1060000%20"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r w:rsidR="00E071D2" w:rsidRPr="006F53AB">
        <w:rPr>
          <w:rStyle w:val="s0"/>
          <w:sz w:val="28"/>
          <w:szCs w:val="28"/>
        </w:rPr>
        <w:t>250</w:t>
      </w:r>
      <w:r w:rsidR="00B24D87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кодекса. Данная строка включает в себя также строку 100.00.019 I: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100.00.019 I указывается сумма вычета, определяемая в соответствии с </w:t>
      </w:r>
      <w:hyperlink r:id="rId18" w:history="1">
        <w:r w:rsidRPr="006F53AB">
          <w:rPr>
            <w:rStyle w:val="s0"/>
            <w:bCs/>
            <w:sz w:val="28"/>
            <w:szCs w:val="28"/>
          </w:rPr>
          <w:t xml:space="preserve">пунктом 1 статьи </w:t>
        </w:r>
      </w:hyperlink>
      <w:bookmarkEnd w:id="39"/>
      <w:r w:rsidR="00E071D2" w:rsidRPr="006F53AB">
        <w:rPr>
          <w:rStyle w:val="s0"/>
          <w:bCs/>
          <w:sz w:val="28"/>
          <w:szCs w:val="28"/>
        </w:rPr>
        <w:t>250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12) в строке 100.00.020 указывается сумма прочих расходов, относимая на вычеты в соответствии с Налоговым кодексом. По данной строке отражаются следующие вычеты: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компенсации при служебных командировках, относимые на вычеты в соответствии со </w:t>
      </w:r>
      <w:bookmarkStart w:id="40" w:name="sub1002363727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"jl:30366217.1010000%20"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40"/>
      <w:r w:rsidR="00E071D2" w:rsidRPr="006F53AB">
        <w:rPr>
          <w:rStyle w:val="s0"/>
          <w:sz w:val="28"/>
          <w:szCs w:val="28"/>
        </w:rPr>
        <w:t>244</w:t>
      </w:r>
      <w:r w:rsidR="00B24D87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выплаченные сомнительные обязательства, относимые на вычеты в соответствии со </w:t>
      </w:r>
      <w:bookmarkStart w:id="41" w:name="sub1000946628"/>
      <w:r w:rsidR="00235810" w:rsidRPr="006F53AB">
        <w:rPr>
          <w:rStyle w:val="s0"/>
          <w:sz w:val="28"/>
          <w:szCs w:val="28"/>
        </w:rPr>
        <w:fldChar w:fldCharType="begin"/>
      </w:r>
      <w:r w:rsidRPr="006F53AB">
        <w:rPr>
          <w:rStyle w:val="s0"/>
          <w:sz w:val="28"/>
          <w:szCs w:val="28"/>
        </w:rPr>
        <w:instrText xml:space="preserve"> HYPERLINK "jl:30366217.1040000%20" </w:instrText>
      </w:r>
      <w:r w:rsidR="00235810" w:rsidRPr="006F53AB">
        <w:rPr>
          <w:rStyle w:val="s0"/>
          <w:sz w:val="28"/>
          <w:szCs w:val="28"/>
        </w:rPr>
        <w:fldChar w:fldCharType="separate"/>
      </w:r>
      <w:r w:rsidRPr="006F53AB">
        <w:rPr>
          <w:rStyle w:val="s0"/>
          <w:bCs/>
          <w:sz w:val="28"/>
          <w:szCs w:val="28"/>
        </w:rPr>
        <w:t xml:space="preserve">статьей </w:t>
      </w:r>
      <w:r w:rsidR="00235810" w:rsidRPr="006F53AB">
        <w:rPr>
          <w:rStyle w:val="s0"/>
          <w:sz w:val="28"/>
          <w:szCs w:val="28"/>
        </w:rPr>
        <w:fldChar w:fldCharType="end"/>
      </w:r>
      <w:bookmarkEnd w:id="41"/>
      <w:r w:rsidR="00E071D2" w:rsidRPr="006F53AB">
        <w:rPr>
          <w:rStyle w:val="s0"/>
          <w:sz w:val="28"/>
          <w:szCs w:val="28"/>
        </w:rPr>
        <w:t>247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расходы </w:t>
      </w:r>
      <w:proofErr w:type="spellStart"/>
      <w:r w:rsidRPr="006F53AB">
        <w:rPr>
          <w:rStyle w:val="s0"/>
          <w:sz w:val="28"/>
          <w:szCs w:val="28"/>
        </w:rPr>
        <w:t>недропользователя</w:t>
      </w:r>
      <w:proofErr w:type="spellEnd"/>
      <w:r w:rsidRPr="006F53AB">
        <w:rPr>
          <w:rStyle w:val="s0"/>
          <w:sz w:val="28"/>
          <w:szCs w:val="28"/>
        </w:rPr>
        <w:t xml:space="preserve">, относимые на вычеты в соответствии со </w:t>
      </w:r>
      <w:bookmarkStart w:id="42" w:name="sub1000934308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"jl:30366217.1070000%20"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статьями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2"/>
      <w:r w:rsidR="00E071D2" w:rsidRPr="006F53AB">
        <w:rPr>
          <w:rStyle w:val="s0"/>
          <w:color w:val="000000" w:themeColor="text1"/>
          <w:sz w:val="28"/>
          <w:szCs w:val="28"/>
        </w:rPr>
        <w:t>252, 258 и 261</w:t>
      </w:r>
      <w:r w:rsidRPr="006F53AB">
        <w:rPr>
          <w:rStyle w:val="s0"/>
          <w:color w:val="000000" w:themeColor="text1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AB">
        <w:rPr>
          <w:rStyle w:val="s0"/>
          <w:color w:val="000000" w:themeColor="text1"/>
          <w:sz w:val="28"/>
          <w:szCs w:val="28"/>
        </w:rPr>
        <w:t xml:space="preserve">взносы участников систем гарантирования, относимые на вычеты в соответствии со </w:t>
      </w:r>
      <w:bookmarkStart w:id="43" w:name="sub1000925424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"jl:30366217.1090000%20"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3"/>
      <w:r w:rsidR="00E071D2" w:rsidRPr="006F53AB">
        <w:rPr>
          <w:rStyle w:val="s0"/>
          <w:color w:val="000000" w:themeColor="text1"/>
          <w:sz w:val="28"/>
          <w:szCs w:val="28"/>
        </w:rPr>
        <w:t>256</w:t>
      </w:r>
      <w:r w:rsidR="00B24D87" w:rsidRPr="006F53AB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6F53AB">
        <w:rPr>
          <w:rStyle w:val="s0"/>
          <w:color w:val="000000" w:themeColor="text1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AB">
        <w:rPr>
          <w:rStyle w:val="s0"/>
          <w:color w:val="000000" w:themeColor="text1"/>
          <w:sz w:val="28"/>
          <w:szCs w:val="28"/>
        </w:rPr>
        <w:t xml:space="preserve">превышение суммы отрицательной курсовой разницы над суммой положительной курсовой разницы, относимое на вычеты в соответствии со </w:t>
      </w:r>
      <w:bookmarkStart w:id="44" w:name="sub1000946639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"jl:30366217.1130000%20"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4"/>
      <w:r w:rsidR="00E071D2" w:rsidRPr="006F53AB">
        <w:rPr>
          <w:rStyle w:val="s0"/>
          <w:color w:val="000000" w:themeColor="text1"/>
          <w:sz w:val="28"/>
          <w:szCs w:val="28"/>
        </w:rPr>
        <w:t>262</w:t>
      </w:r>
      <w:r w:rsidRPr="006F53AB">
        <w:rPr>
          <w:rStyle w:val="s0"/>
          <w:color w:val="000000" w:themeColor="text1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AB">
        <w:rPr>
          <w:rStyle w:val="s0"/>
          <w:color w:val="000000" w:themeColor="text1"/>
          <w:sz w:val="28"/>
          <w:szCs w:val="28"/>
        </w:rPr>
        <w:t>управленческие и административные расходы нерезидента, указанные в графе 3G формы 100.03;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AB">
        <w:rPr>
          <w:rStyle w:val="s0"/>
          <w:color w:val="000000" w:themeColor="text1"/>
          <w:sz w:val="28"/>
          <w:szCs w:val="28"/>
        </w:rPr>
        <w:t xml:space="preserve">расходы, относимые на вычеты в соответствии со </w:t>
      </w:r>
      <w:bookmarkStart w:id="45" w:name="sub1003776621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"jl:30366217.105010000%20"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5"/>
      <w:r w:rsidR="00E071D2" w:rsidRPr="006F53AB">
        <w:rPr>
          <w:rStyle w:val="s0"/>
          <w:color w:val="000000" w:themeColor="text1"/>
          <w:sz w:val="28"/>
          <w:szCs w:val="28"/>
        </w:rPr>
        <w:t>249</w:t>
      </w:r>
      <w:r w:rsidRPr="006F53AB">
        <w:rPr>
          <w:rStyle w:val="s0"/>
          <w:color w:val="000000" w:themeColor="text1"/>
          <w:sz w:val="28"/>
          <w:szCs w:val="28"/>
        </w:rPr>
        <w:t xml:space="preserve"> Налогового кодекса, за исключением подпункта 4) пункта 1 данной статьи;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3AB">
        <w:rPr>
          <w:rStyle w:val="s0"/>
          <w:color w:val="000000" w:themeColor="text1"/>
          <w:sz w:val="28"/>
          <w:szCs w:val="28"/>
        </w:rPr>
        <w:t xml:space="preserve">другие расходы налогоплательщика, подлежащие отнесению на вычеты в </w:t>
      </w:r>
      <w:r w:rsidRPr="00DE5D7E">
        <w:rPr>
          <w:rStyle w:val="s0"/>
          <w:color w:val="000000" w:themeColor="text1"/>
          <w:sz w:val="28"/>
          <w:szCs w:val="28"/>
        </w:rPr>
        <w:t>соответствии с</w:t>
      </w:r>
      <w:r w:rsidR="003D36D9" w:rsidRPr="00DE5D7E">
        <w:rPr>
          <w:rStyle w:val="s0"/>
          <w:color w:val="000000" w:themeColor="text1"/>
          <w:sz w:val="28"/>
          <w:szCs w:val="28"/>
        </w:rPr>
        <w:t xml:space="preserve"> </w:t>
      </w:r>
      <w:hyperlink r:id="rId19" w:history="1">
        <w:r w:rsidRPr="00DE5D7E">
          <w:rPr>
            <w:rStyle w:val="a3"/>
            <w:b w:val="0"/>
            <w:color w:val="000000" w:themeColor="text1"/>
            <w:sz w:val="28"/>
            <w:szCs w:val="28"/>
            <w:u w:val="none"/>
          </w:rPr>
          <w:t>Налоговым кодексом</w:t>
        </w:r>
      </w:hyperlink>
      <w:bookmarkEnd w:id="4"/>
      <w:r w:rsidRPr="00DE5D7E">
        <w:rPr>
          <w:rStyle w:val="s0"/>
          <w:color w:val="000000" w:themeColor="text1"/>
          <w:sz w:val="28"/>
          <w:szCs w:val="28"/>
        </w:rPr>
        <w:t xml:space="preserve"> и</w:t>
      </w:r>
      <w:r w:rsidRPr="006F53AB">
        <w:rPr>
          <w:rStyle w:val="s0"/>
          <w:color w:val="000000" w:themeColor="text1"/>
          <w:sz w:val="28"/>
          <w:szCs w:val="28"/>
        </w:rPr>
        <w:t xml:space="preserve"> не отраженные по строкам с 100.00.009 по 100.00.019;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13) в строке 100.00.021 указывается итоговая сумма вычетов. В данную строку переносится значение строки 100.00.021 I или строки 100.00.021 II или строки 100.00.021 III. Если заполнена строка 100.00.021 II, переносится значение строки 100.00.021 II. Если отмечена строка 11 </w:t>
      </w:r>
      <w:r w:rsidR="00E071D2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переносится значение строки 100.00.021 III. В иных случаях переносится строка 100.00.021 I: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100.00.021 I указывается общая сумма вычетов, определенная как сумма строк с 100.00.009 по 100.00.020.</w:t>
      </w:r>
    </w:p>
    <w:p w:rsidR="00C24087" w:rsidRPr="006F53AB" w:rsidRDefault="00C24087" w:rsidP="00C24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Некоммерческими организациями, которые ведут раздельный налоговый учет, в строках 100.00.009 по 100.00.020 указывается сумма расходов по доходам, подлежащим налогообложению в общеустановленном порядке;</w:t>
      </w:r>
    </w:p>
    <w:p w:rsidR="00102B71" w:rsidRPr="006F53AB" w:rsidRDefault="00CD189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</w:t>
      </w:r>
      <w:r w:rsidR="00102B71" w:rsidRPr="006F53AB">
        <w:rPr>
          <w:rStyle w:val="s0"/>
          <w:sz w:val="28"/>
          <w:szCs w:val="28"/>
        </w:rPr>
        <w:t xml:space="preserve"> строке 100.00.021 II указывается относимая на вычет в соответствии со </w:t>
      </w:r>
      <w:hyperlink r:id="rId20" w:history="1">
        <w:r w:rsidR="00102B71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bookmarkEnd w:id="5"/>
      <w:r w:rsidR="00EB79D1" w:rsidRPr="006F53AB">
        <w:rPr>
          <w:rStyle w:val="a3"/>
          <w:b w:val="0"/>
          <w:color w:val="000000" w:themeColor="text1"/>
          <w:sz w:val="28"/>
          <w:szCs w:val="28"/>
          <w:u w:val="none"/>
        </w:rPr>
        <w:t>289</w:t>
      </w:r>
      <w:r w:rsidR="00102B71" w:rsidRPr="006F53AB">
        <w:rPr>
          <w:rStyle w:val="s0"/>
          <w:sz w:val="28"/>
          <w:szCs w:val="28"/>
        </w:rPr>
        <w:t xml:space="preserve"> Налогового кодекса сумма расходов некоммерческой организации</w:t>
      </w:r>
      <w:r w:rsidR="00EB79D1" w:rsidRPr="006F53AB">
        <w:rPr>
          <w:rStyle w:val="s0"/>
          <w:sz w:val="28"/>
          <w:szCs w:val="28"/>
        </w:rPr>
        <w:t>.</w:t>
      </w:r>
      <w:r w:rsidR="00102B71" w:rsidRPr="006F53AB">
        <w:rPr>
          <w:rStyle w:val="s0"/>
          <w:sz w:val="28"/>
          <w:szCs w:val="28"/>
        </w:rPr>
        <w:t xml:space="preserve"> В данную строку переносится строка </w:t>
      </w:r>
      <w:r w:rsidR="00EB79D1" w:rsidRPr="006F53AB">
        <w:rPr>
          <w:rStyle w:val="s0"/>
          <w:sz w:val="28"/>
          <w:szCs w:val="28"/>
        </w:rPr>
        <w:t>100.10.026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CD189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</w:t>
      </w:r>
      <w:r w:rsidR="00102B71" w:rsidRPr="006F53AB">
        <w:rPr>
          <w:rStyle w:val="s0"/>
          <w:sz w:val="28"/>
          <w:szCs w:val="28"/>
        </w:rPr>
        <w:t xml:space="preserve"> строке 100.00.021 III указывается сумма расходов, подлежащая отнесению на вычеты резидентами, имеющими постоянное</w:t>
      </w:r>
      <w:proofErr w:type="gramStart"/>
      <w:r w:rsidR="00102B71" w:rsidRPr="006F53AB">
        <w:rPr>
          <w:rStyle w:val="s0"/>
          <w:sz w:val="28"/>
          <w:szCs w:val="28"/>
        </w:rPr>
        <w:t xml:space="preserve"> (-</w:t>
      </w:r>
      <w:proofErr w:type="spellStart"/>
      <w:proofErr w:type="gramEnd"/>
      <w:r w:rsidR="00102B71" w:rsidRPr="006F53AB">
        <w:rPr>
          <w:rStyle w:val="s0"/>
          <w:sz w:val="28"/>
          <w:szCs w:val="28"/>
        </w:rPr>
        <w:t>ые</w:t>
      </w:r>
      <w:proofErr w:type="spellEnd"/>
      <w:r w:rsidR="00102B71" w:rsidRPr="006F53AB">
        <w:rPr>
          <w:rStyle w:val="s0"/>
          <w:sz w:val="28"/>
          <w:szCs w:val="28"/>
        </w:rPr>
        <w:t>)</w:t>
      </w:r>
      <w:r w:rsidR="00820221" w:rsidRPr="006F53AB">
        <w:rPr>
          <w:rStyle w:val="s0"/>
          <w:sz w:val="28"/>
          <w:szCs w:val="28"/>
        </w:rPr>
        <w:br/>
      </w:r>
      <w:r w:rsidR="00102B71" w:rsidRPr="006F53AB">
        <w:rPr>
          <w:rStyle w:val="s0"/>
          <w:sz w:val="28"/>
          <w:szCs w:val="28"/>
        </w:rPr>
        <w:t>учреждение</w:t>
      </w:r>
      <w:r w:rsidR="00FC0624" w:rsidRPr="006F53AB">
        <w:rPr>
          <w:rStyle w:val="s0"/>
          <w:sz w:val="28"/>
          <w:szCs w:val="28"/>
        </w:rPr>
        <w:t xml:space="preserve"> </w:t>
      </w:r>
      <w:r w:rsidR="00102B71" w:rsidRPr="006F53AB">
        <w:rPr>
          <w:rStyle w:val="s0"/>
          <w:sz w:val="28"/>
          <w:szCs w:val="28"/>
        </w:rPr>
        <w:t>(-я) за пределами Республики Казахстан. Определяется как разница строки 100.00.021 I и итогового значения графы I формы 100.05.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6" w:name="SUB1700"/>
      <w:bookmarkEnd w:id="46"/>
      <w:r w:rsidRPr="006F53AB">
        <w:rPr>
          <w:rStyle w:val="s0"/>
          <w:sz w:val="28"/>
          <w:szCs w:val="28"/>
        </w:rPr>
        <w:lastRenderedPageBreak/>
        <w:t>В разделе «Корректировка доходов и вычетов в соответствии с Налоговым кодексом»: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100.00.022 указывается сумма корректировок доходов и вычетов, определяемая в соответствии со </w:t>
      </w:r>
      <w:bookmarkStart w:id="47" w:name="sub1000926256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"jl:30366217.1310000%20"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статьями </w:t>
      </w:r>
      <w:r w:rsidR="00FC0624"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286 и 287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6F53AB">
        <w:rPr>
          <w:rStyle w:val="s0"/>
          <w:sz w:val="28"/>
          <w:szCs w:val="28"/>
        </w:rPr>
        <w:t xml:space="preserve">Налогового кодекса. Определяется как разница строк 100.00.022 I и 100.00.022 II (100.00.022 I </w:t>
      </w:r>
      <w:r w:rsidR="00FC0624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100.00.022 II):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100.00.022 I указывается сумма корректировки доходов, определяемая в соответствии со </w:t>
      </w:r>
      <w:hyperlink r:id="rId21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  <w:r w:rsidR="00FC0624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286 и 287 </w:t>
        </w:r>
      </w:hyperlink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100.00.022 II указывается сумма корректировки вычетов, определяемая в соответствии со </w:t>
      </w:r>
      <w:hyperlink r:id="rId22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  <w:r w:rsidR="00FC0624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286 и 287</w:t>
        </w:r>
      </w:hyperlink>
      <w:r w:rsidRPr="006F53AB">
        <w:rPr>
          <w:rStyle w:val="s0"/>
          <w:sz w:val="28"/>
          <w:szCs w:val="28"/>
        </w:rPr>
        <w:t xml:space="preserve"> Налогового кодекса.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8" w:name="SUB1800"/>
      <w:bookmarkEnd w:id="48"/>
      <w:r w:rsidRPr="006F53AB">
        <w:rPr>
          <w:rStyle w:val="s0"/>
          <w:sz w:val="28"/>
          <w:szCs w:val="28"/>
        </w:rPr>
        <w:t xml:space="preserve">В разделе «Корректировка доходов и вычетов в соответствии с </w:t>
      </w:r>
      <w:bookmarkStart w:id="49" w:name="sub1000783529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"jl:30194061.0%20"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>Законом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9"/>
      <w:r w:rsidRPr="006F53AB">
        <w:rPr>
          <w:rStyle w:val="s0"/>
          <w:sz w:val="28"/>
          <w:szCs w:val="28"/>
        </w:rPr>
        <w:t xml:space="preserve"> Республики Казахстан от 5 июля 2008 года «О трансфертном ценообразовании» (далее </w:t>
      </w:r>
      <w:r w:rsidR="00FC0624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Закон о трансфертном ценообразовании):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100.00.023 указывается сумма корректировки доходов, определяемая в соответствии с Законом о трансфертном ценообразовании;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100.00.024 указывается сумма корректировки вычетов, определяемая в соответствии с Законом о трансфертном ценообразовании.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50" w:name="SUB1900"/>
      <w:bookmarkEnd w:id="50"/>
      <w:r w:rsidRPr="006F53AB">
        <w:rPr>
          <w:rStyle w:val="s0"/>
          <w:sz w:val="28"/>
          <w:szCs w:val="28"/>
        </w:rPr>
        <w:t>В разделе «Расчет налогооблагаемого дохода»: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в строке 100.00.025 указывается налогооблагаемый доход (убыток). Определяется как 100.00.008 </w:t>
      </w:r>
      <w:r w:rsidR="00FC0624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100.00.021 + 100.00.022 + 100.00.023 </w:t>
      </w:r>
      <w:r w:rsidR="00FC0624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100.00.024;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строке 100.00.026 указывается сумма доходов, полученных налогоплательщиком-резидентом из источников за пределами Республики Казахстан. </w:t>
      </w:r>
      <w:r w:rsidR="000C3F64" w:rsidRPr="006F53AB">
        <w:rPr>
          <w:rStyle w:val="s0"/>
          <w:sz w:val="28"/>
          <w:szCs w:val="28"/>
        </w:rPr>
        <w:t xml:space="preserve">В данную строку переносятся итоговое значение графы F формы 100.05. </w:t>
      </w:r>
      <w:r w:rsidRPr="006F53AB">
        <w:rPr>
          <w:rStyle w:val="s0"/>
          <w:sz w:val="28"/>
          <w:szCs w:val="28"/>
        </w:rPr>
        <w:t>Строка 100.00.026 носит справочный характер</w:t>
      </w:r>
      <w:r w:rsidR="00FC0624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1000926634"/>
      <w:r w:rsidRPr="006F53AB">
        <w:rPr>
          <w:rStyle w:val="s0"/>
          <w:sz w:val="28"/>
          <w:szCs w:val="28"/>
        </w:rPr>
        <w:t xml:space="preserve">3) в строке 100.00.027 указывается сумма дохода, подлежащего освобождению от налогообложения в соответствии с международными договорами согласно </w:t>
      </w:r>
      <w:bookmarkStart w:id="52" w:name="sub1001034984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"jl:30366217.20000%20"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>пункту 5 статьи 2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6F53AB">
        <w:rPr>
          <w:rStyle w:val="s0"/>
          <w:sz w:val="28"/>
          <w:szCs w:val="28"/>
        </w:rPr>
        <w:t xml:space="preserve"> Налогового кодекса. В данную строку переносится итоговое значение графы</w:t>
      </w:r>
      <w:proofErr w:type="gramStart"/>
      <w:r w:rsidRPr="006F53AB">
        <w:rPr>
          <w:rStyle w:val="s0"/>
          <w:sz w:val="28"/>
          <w:szCs w:val="28"/>
        </w:rPr>
        <w:t xml:space="preserve"> Е</w:t>
      </w:r>
      <w:proofErr w:type="gramEnd"/>
      <w:r w:rsidRPr="006F53AB">
        <w:rPr>
          <w:rStyle w:val="s0"/>
          <w:sz w:val="28"/>
          <w:szCs w:val="28"/>
        </w:rPr>
        <w:t xml:space="preserve"> формы 100.04</w:t>
      </w:r>
      <w:r w:rsidR="00AE1251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4) в строке 100.00.028 указывается сумма налогооблагаемого дохода (убытка) с учетом особенностей международного налогообложения. Строка 100.00.028 определяется как </w:t>
      </w:r>
      <w:r w:rsidR="00125BED" w:rsidRPr="006F53AB">
        <w:rPr>
          <w:rStyle w:val="s0"/>
          <w:sz w:val="28"/>
          <w:szCs w:val="28"/>
        </w:rPr>
        <w:t xml:space="preserve">разница </w:t>
      </w:r>
      <w:r w:rsidRPr="006F53AB">
        <w:rPr>
          <w:rStyle w:val="s0"/>
          <w:sz w:val="28"/>
          <w:szCs w:val="28"/>
        </w:rPr>
        <w:t>строк 100.00.025 минус строк</w:t>
      </w:r>
      <w:r w:rsidR="00125BED" w:rsidRPr="006F53AB">
        <w:rPr>
          <w:rStyle w:val="s0"/>
          <w:sz w:val="28"/>
          <w:szCs w:val="28"/>
        </w:rPr>
        <w:t>а</w:t>
      </w:r>
      <w:r w:rsidRPr="006F53AB">
        <w:rPr>
          <w:rStyle w:val="s0"/>
          <w:sz w:val="28"/>
          <w:szCs w:val="28"/>
        </w:rPr>
        <w:t xml:space="preserve"> 100.00.027 (100.00.025 </w:t>
      </w:r>
      <w:r w:rsidR="00125BED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100.00.027)</w:t>
      </w:r>
      <w:r w:rsidR="00AE1251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5) в строке 100.00.029 указывается </w:t>
      </w:r>
      <w:r w:rsidR="00125BED" w:rsidRPr="006F53AB">
        <w:rPr>
          <w:rStyle w:val="s0"/>
          <w:sz w:val="28"/>
          <w:szCs w:val="28"/>
        </w:rPr>
        <w:t xml:space="preserve">суммарная прибыль контролируемых иностранных компаний (далее </w:t>
      </w:r>
      <w:r w:rsidR="00125BED" w:rsidRPr="006F53AB">
        <w:rPr>
          <w:rFonts w:ascii="Times New Roman" w:hAnsi="Times New Roman" w:cs="Times New Roman"/>
          <w:sz w:val="28"/>
          <w:szCs w:val="28"/>
        </w:rPr>
        <w:t xml:space="preserve">– КИК) и постоянных учреждений контролируемых иностранных компаний (далее – ПУ КИК), определенная </w:t>
      </w:r>
      <w:r w:rsidRPr="006F53AB">
        <w:rPr>
          <w:rStyle w:val="s0"/>
          <w:sz w:val="28"/>
          <w:szCs w:val="28"/>
        </w:rPr>
        <w:t>в соответствии с</w:t>
      </w:r>
      <w:r w:rsidR="003854EA" w:rsidRPr="006F53AB">
        <w:rPr>
          <w:rStyle w:val="s0"/>
          <w:sz w:val="28"/>
          <w:szCs w:val="28"/>
        </w:rPr>
        <w:t>о</w:t>
      </w:r>
      <w:r w:rsidRPr="006F53AB">
        <w:rPr>
          <w:rStyle w:val="s0"/>
          <w:sz w:val="28"/>
          <w:szCs w:val="28"/>
        </w:rPr>
        <w:t xml:space="preserve"> </w:t>
      </w:r>
      <w:bookmarkStart w:id="53" w:name="sub1000925432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"jl:30366217.1370000%20"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>стать</w:t>
      </w:r>
      <w:r w:rsidR="003854EA" w:rsidRPr="006F53AB">
        <w:rPr>
          <w:rStyle w:val="a3"/>
          <w:b w:val="0"/>
          <w:color w:val="000000" w:themeColor="text1"/>
          <w:sz w:val="28"/>
          <w:szCs w:val="28"/>
          <w:u w:val="none"/>
        </w:rPr>
        <w:t>ей</w:t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125BED" w:rsidRPr="006F53AB">
        <w:rPr>
          <w:rStyle w:val="s0"/>
          <w:color w:val="000000" w:themeColor="text1"/>
          <w:sz w:val="28"/>
          <w:szCs w:val="28"/>
        </w:rPr>
        <w:t>297</w:t>
      </w:r>
      <w:r w:rsidRPr="006F53AB">
        <w:rPr>
          <w:rStyle w:val="s0"/>
          <w:sz w:val="28"/>
          <w:szCs w:val="28"/>
        </w:rPr>
        <w:t xml:space="preserve"> Налогового кодекса. </w:t>
      </w:r>
      <w:r w:rsidR="007E2EA4" w:rsidRPr="006F53AB">
        <w:rPr>
          <w:rStyle w:val="s0"/>
          <w:sz w:val="28"/>
          <w:szCs w:val="28"/>
        </w:rPr>
        <w:t xml:space="preserve">В данную строку переносится итоговое значение графы </w:t>
      </w:r>
      <w:r w:rsidR="007E2EA4" w:rsidRPr="006F53AB">
        <w:rPr>
          <w:rStyle w:val="s0"/>
          <w:sz w:val="28"/>
          <w:szCs w:val="28"/>
          <w:lang w:val="en-US"/>
        </w:rPr>
        <w:t>L</w:t>
      </w:r>
      <w:r w:rsidR="007E2EA4" w:rsidRPr="006F53AB">
        <w:rPr>
          <w:rStyle w:val="s0"/>
          <w:sz w:val="28"/>
          <w:szCs w:val="28"/>
        </w:rPr>
        <w:t xml:space="preserve"> формы 100.09</w:t>
      </w:r>
      <w:r w:rsidR="00AE1251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строке 100.00.030 указывается сумма налогооблагаемого дохода </w:t>
      </w:r>
      <w:r w:rsidR="00F573E6" w:rsidRPr="006F53AB">
        <w:rPr>
          <w:rStyle w:val="s0"/>
          <w:sz w:val="28"/>
          <w:szCs w:val="28"/>
        </w:rPr>
        <w:t xml:space="preserve">(убытка) с учетом суммарной прибыли КИК и ПУ КИК. </w:t>
      </w:r>
      <w:bookmarkStart w:id="54" w:name="sub1000925431"/>
      <w:r w:rsidRPr="006F53AB">
        <w:rPr>
          <w:rStyle w:val="s0"/>
          <w:sz w:val="28"/>
          <w:szCs w:val="28"/>
        </w:rPr>
        <w:t>Строка</w:t>
      </w:r>
      <w:r w:rsidR="00F573E6" w:rsidRPr="006F53AB">
        <w:rPr>
          <w:rStyle w:val="s0"/>
          <w:sz w:val="28"/>
          <w:szCs w:val="28"/>
        </w:rPr>
        <w:t xml:space="preserve"> </w:t>
      </w:r>
      <w:r w:rsidR="00C427C1" w:rsidRPr="006F53AB">
        <w:rPr>
          <w:rStyle w:val="s0"/>
          <w:sz w:val="28"/>
          <w:szCs w:val="28"/>
        </w:rPr>
        <w:t>100.00.030</w:t>
      </w:r>
      <w:r w:rsidR="00F573E6" w:rsidRPr="006F53AB">
        <w:rPr>
          <w:rStyle w:val="s0"/>
          <w:sz w:val="28"/>
          <w:szCs w:val="28"/>
        </w:rPr>
        <w:t xml:space="preserve"> определяется как сумма </w:t>
      </w:r>
      <w:r w:rsidRPr="006F53AB">
        <w:rPr>
          <w:rStyle w:val="s0"/>
          <w:sz w:val="28"/>
          <w:szCs w:val="28"/>
        </w:rPr>
        <w:t>строк</w:t>
      </w:r>
      <w:r w:rsidR="00F573E6" w:rsidRPr="006F53AB">
        <w:rPr>
          <w:rStyle w:val="s0"/>
          <w:sz w:val="28"/>
          <w:szCs w:val="28"/>
        </w:rPr>
        <w:t>100.00.028 и 100.00.029 (100.00.028 + 100.00.029);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в строке 100.00.031 указыва</w:t>
      </w:r>
      <w:r w:rsidR="006365C8" w:rsidRPr="006F53AB">
        <w:rPr>
          <w:rStyle w:val="s0"/>
          <w:sz w:val="28"/>
          <w:szCs w:val="28"/>
        </w:rPr>
        <w:t>ю</w:t>
      </w:r>
      <w:r w:rsidRPr="006F53AB">
        <w:rPr>
          <w:rStyle w:val="s0"/>
          <w:sz w:val="28"/>
          <w:szCs w:val="28"/>
        </w:rPr>
        <w:t xml:space="preserve">тся </w:t>
      </w:r>
      <w:r w:rsidR="006365C8" w:rsidRPr="006F53AB">
        <w:rPr>
          <w:rStyle w:val="s0"/>
          <w:sz w:val="28"/>
          <w:szCs w:val="28"/>
        </w:rPr>
        <w:t xml:space="preserve">убытки от реализации объектов незавершенного строительства, неустановленного оборудования, за </w:t>
      </w:r>
      <w:r w:rsidR="006365C8" w:rsidRPr="006F53AB">
        <w:rPr>
          <w:rStyle w:val="s0"/>
          <w:sz w:val="28"/>
          <w:szCs w:val="28"/>
        </w:rPr>
        <w:lastRenderedPageBreak/>
        <w:t xml:space="preserve">исключением активов, выкупленных для государственных нужд </w:t>
      </w:r>
      <w:r w:rsidRPr="006F53AB">
        <w:rPr>
          <w:rStyle w:val="s0"/>
          <w:sz w:val="28"/>
          <w:szCs w:val="28"/>
        </w:rPr>
        <w:t>в соответствии</w:t>
      </w:r>
      <w:r w:rsidR="007D7155" w:rsidRPr="006F53AB">
        <w:rPr>
          <w:rStyle w:val="s0"/>
          <w:sz w:val="28"/>
          <w:szCs w:val="28"/>
        </w:rPr>
        <w:t xml:space="preserve"> с закон</w:t>
      </w:r>
      <w:r w:rsidR="003854EA" w:rsidRPr="006F53AB">
        <w:rPr>
          <w:rStyle w:val="s0"/>
          <w:sz w:val="28"/>
          <w:szCs w:val="28"/>
        </w:rPr>
        <w:t>а</w:t>
      </w:r>
      <w:r w:rsidR="007D7155" w:rsidRPr="006F53AB">
        <w:rPr>
          <w:rStyle w:val="s0"/>
          <w:sz w:val="28"/>
          <w:szCs w:val="28"/>
        </w:rPr>
        <w:t>м</w:t>
      </w:r>
      <w:r w:rsidR="003854EA" w:rsidRPr="006F53AB">
        <w:rPr>
          <w:rStyle w:val="s0"/>
          <w:sz w:val="28"/>
          <w:szCs w:val="28"/>
        </w:rPr>
        <w:t>и</w:t>
      </w:r>
      <w:r w:rsidR="00820221" w:rsidRPr="006F53AB">
        <w:rPr>
          <w:rStyle w:val="s0"/>
          <w:sz w:val="28"/>
          <w:szCs w:val="28"/>
        </w:rPr>
        <w:t xml:space="preserve"> Республики Казахстан;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8) </w:t>
      </w:r>
      <w:r w:rsidR="007D7155" w:rsidRPr="006F53AB">
        <w:rPr>
          <w:rStyle w:val="s0"/>
          <w:sz w:val="28"/>
          <w:szCs w:val="28"/>
        </w:rPr>
        <w:t xml:space="preserve">в строке 100.00.32 указывается убыток, подлежащий переносу в соответствии с </w:t>
      </w:r>
      <w:hyperlink r:id="rId23" w:history="1">
        <w:r w:rsidR="007D7155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300</w:t>
        </w:r>
      </w:hyperlink>
      <w:r w:rsidR="007D7155" w:rsidRPr="006F53AB">
        <w:rPr>
          <w:rStyle w:val="s0"/>
          <w:sz w:val="28"/>
          <w:szCs w:val="28"/>
        </w:rPr>
        <w:t xml:space="preserve"> Налогового кодекса. Если строка 100.00.030 имеет отрицательное значение, строка 100.00.32 определяется как сумма модуля строки 100.00.030,</w:t>
      </w:r>
      <w:r w:rsidR="00C15152" w:rsidRPr="006F53AB">
        <w:rPr>
          <w:rStyle w:val="s0"/>
          <w:sz w:val="28"/>
          <w:szCs w:val="28"/>
        </w:rPr>
        <w:t xml:space="preserve"> и строк</w:t>
      </w:r>
      <w:r w:rsidR="007D7155" w:rsidRPr="006F53AB">
        <w:rPr>
          <w:rStyle w:val="s0"/>
          <w:sz w:val="28"/>
          <w:szCs w:val="28"/>
        </w:rPr>
        <w:t xml:space="preserve"> 100.00.031</w:t>
      </w:r>
      <w:r w:rsidR="00C15152" w:rsidRPr="006F53AB">
        <w:rPr>
          <w:rStyle w:val="s0"/>
          <w:sz w:val="28"/>
          <w:szCs w:val="28"/>
        </w:rPr>
        <w:t>,</w:t>
      </w:r>
      <w:r w:rsidR="007D7155" w:rsidRPr="006F53AB">
        <w:rPr>
          <w:rStyle w:val="s0"/>
          <w:sz w:val="28"/>
          <w:szCs w:val="28"/>
        </w:rPr>
        <w:t xml:space="preserve"> 100.02.008 I. Если</w:t>
      </w:r>
      <w:r w:rsidR="00820221" w:rsidRPr="006F53AB">
        <w:rPr>
          <w:rStyle w:val="s0"/>
          <w:sz w:val="28"/>
          <w:szCs w:val="28"/>
        </w:rPr>
        <w:br/>
      </w:r>
      <w:r w:rsidR="007D7155" w:rsidRPr="006F53AB">
        <w:rPr>
          <w:rStyle w:val="s0"/>
          <w:sz w:val="28"/>
          <w:szCs w:val="28"/>
        </w:rPr>
        <w:t>строка 100.00.030 имеет положительное значение, в строку 100.00.032 переносится строка сумма строк 100.00.031 и 100.02.008 I;</w:t>
      </w:r>
    </w:p>
    <w:p w:rsidR="00F23C23" w:rsidRPr="006F53AB" w:rsidRDefault="00F23C23" w:rsidP="00F23C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в строке 100.00.033 указывается сумма уменьшения налогооблагаемого дохода в соответствии со </w:t>
      </w:r>
      <w:hyperlink r:id="rId24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288</w:t>
        </w:r>
      </w:hyperlink>
      <w:r w:rsidRPr="006F53AB">
        <w:rPr>
          <w:rStyle w:val="s0"/>
          <w:sz w:val="28"/>
          <w:szCs w:val="28"/>
        </w:rPr>
        <w:t xml:space="preserve"> Налогового кодекса. Строка 100.00.033 включает в себя строки 100.00.033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и 100.00.033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>:</w:t>
      </w:r>
    </w:p>
    <w:p w:rsidR="00F23C23" w:rsidRPr="006F53AB" w:rsidRDefault="00F23C23" w:rsidP="00F23C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100.00.033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указываются расходы, на которые налогоплательщик вправе уменьшить налогооблагаемый доход в соответствии с подпунктами 1) и 2) пункта 1 статьи 288 Налогового кодекса;</w:t>
      </w:r>
    </w:p>
    <w:p w:rsidR="00F23C23" w:rsidRPr="006F53AB" w:rsidRDefault="00F23C23" w:rsidP="00F23C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100.00.033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 xml:space="preserve"> указываются расходы, на которые налогоплательщик вправе уменьшить налогооблагаемый доход в соответствии с подпунктом 4) пункта 1 статьи 288 Налогового кодекса;</w:t>
      </w:r>
    </w:p>
    <w:p w:rsidR="00F23C23" w:rsidRPr="006F53AB" w:rsidRDefault="00F23C23" w:rsidP="00F23C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10) в строке 100.00.034 указывается налогооблагаемый доход с учетом уменьшения, исчисленного в соответствии со статьей 288 Налогового кодекса. Определяется как разница строк 100.00.030 и 100.00.033 (100.00.030 – 100.00.033). В случае если строка 100.00.033 больше строки 100.00.030,</w:t>
      </w:r>
      <w:r w:rsidRPr="006F53AB">
        <w:rPr>
          <w:rStyle w:val="s0"/>
          <w:sz w:val="28"/>
          <w:szCs w:val="28"/>
        </w:rPr>
        <w:br/>
        <w:t>в строке 100.00.034 указывается ноль;</w:t>
      </w:r>
    </w:p>
    <w:p w:rsidR="00F23C23" w:rsidRPr="006F53AB" w:rsidRDefault="00F23C23" w:rsidP="00F23C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11) в строке 100.00.035 указываются убытки, перенесенные из предыдущих налоговых периодов;</w:t>
      </w:r>
    </w:p>
    <w:p w:rsidR="00F23C23" w:rsidRPr="006F53AB" w:rsidRDefault="00F23C23" w:rsidP="00F23C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12) в строке 100.00.036 указывается налогооблагаемый доход с учетом перенесенных из предыдущих налоговых периодов убытков. Заполняется в случае, если в строке 100.00.034 отражено положительное значение. Определяется как разница строк 100.00.034 и 100.00.035 (100.00.034 – 100.00.035). Если строка 100.00.035 больше строки 100.00.034,</w:t>
      </w:r>
      <w:r w:rsidRPr="006F53AB">
        <w:rPr>
          <w:rStyle w:val="s0"/>
          <w:sz w:val="28"/>
          <w:szCs w:val="28"/>
        </w:rPr>
        <w:br/>
        <w:t>в строке 100.00.036 указывается ноль.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55" w:name="SUB2000"/>
      <w:bookmarkEnd w:id="55"/>
      <w:r w:rsidRPr="006F53AB">
        <w:rPr>
          <w:rStyle w:val="s0"/>
          <w:sz w:val="28"/>
          <w:szCs w:val="28"/>
        </w:rPr>
        <w:t>В разделе «Расчет налогового обязательства»: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строке 100.00.03</w:t>
      </w:r>
      <w:r w:rsidR="00F23C23" w:rsidRPr="006F53AB">
        <w:rPr>
          <w:rStyle w:val="s0"/>
          <w:sz w:val="28"/>
          <w:szCs w:val="28"/>
        </w:rPr>
        <w:t>7</w:t>
      </w:r>
      <w:r w:rsidRPr="006F53AB">
        <w:rPr>
          <w:rStyle w:val="s0"/>
          <w:sz w:val="28"/>
          <w:szCs w:val="28"/>
        </w:rPr>
        <w:t xml:space="preserve"> указывается ставка КПН в соответствии со</w:t>
      </w:r>
      <w:r w:rsidR="00F23C23" w:rsidRPr="006F53AB">
        <w:rPr>
          <w:rStyle w:val="s0"/>
          <w:sz w:val="28"/>
          <w:szCs w:val="28"/>
        </w:rPr>
        <w:br/>
      </w:r>
      <w:bookmarkStart w:id="56" w:name="sub1000922954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"jl:30366217.1470000%20"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F23C23" w:rsidRPr="006F53AB">
        <w:rPr>
          <w:rStyle w:val="s0"/>
          <w:color w:val="000000" w:themeColor="text1"/>
          <w:sz w:val="28"/>
          <w:szCs w:val="28"/>
        </w:rPr>
        <w:t>313</w:t>
      </w:r>
      <w:r w:rsidRPr="006F53AB">
        <w:rPr>
          <w:rStyle w:val="s0"/>
          <w:sz w:val="28"/>
          <w:szCs w:val="28"/>
        </w:rPr>
        <w:t xml:space="preserve"> Налогового кодекса в процентах. В случае если налогоплательщик использует одновременно ставки в размере 20 и 10 </w:t>
      </w:r>
      <w:r w:rsidR="00F23C23" w:rsidRPr="006F53AB">
        <w:rPr>
          <w:rStyle w:val="s0"/>
          <w:sz w:val="28"/>
          <w:szCs w:val="28"/>
        </w:rPr>
        <w:t>%</w:t>
      </w:r>
      <w:r w:rsidRPr="006F53AB">
        <w:rPr>
          <w:rStyle w:val="s0"/>
          <w:sz w:val="28"/>
          <w:szCs w:val="28"/>
        </w:rPr>
        <w:t>, то строка 100.00.03</w:t>
      </w:r>
      <w:r w:rsidR="00F23C23" w:rsidRPr="006F53AB">
        <w:rPr>
          <w:rStyle w:val="s0"/>
          <w:sz w:val="28"/>
          <w:szCs w:val="28"/>
        </w:rPr>
        <w:t>7</w:t>
      </w:r>
      <w:r w:rsidRPr="006F53AB">
        <w:rPr>
          <w:rStyle w:val="s0"/>
          <w:sz w:val="28"/>
          <w:szCs w:val="28"/>
        </w:rPr>
        <w:t xml:space="preserve"> не заполняется;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в строке 100.00.03</w:t>
      </w:r>
      <w:r w:rsidR="00F23C23" w:rsidRPr="006F53AB">
        <w:rPr>
          <w:rStyle w:val="s0"/>
          <w:sz w:val="28"/>
          <w:szCs w:val="28"/>
        </w:rPr>
        <w:t>8</w:t>
      </w:r>
      <w:r w:rsidRPr="006F53AB">
        <w:rPr>
          <w:rStyle w:val="s0"/>
          <w:sz w:val="28"/>
          <w:szCs w:val="28"/>
        </w:rPr>
        <w:t xml:space="preserve"> указывается сумма КПН с налогооблагаемого дохода. Определяется как произведение строк 100.00.03</w:t>
      </w:r>
      <w:r w:rsidR="00F23C23" w:rsidRPr="006F53AB">
        <w:rPr>
          <w:rStyle w:val="s0"/>
          <w:sz w:val="28"/>
          <w:szCs w:val="28"/>
        </w:rPr>
        <w:t>6</w:t>
      </w:r>
      <w:r w:rsidRPr="006F53AB">
        <w:rPr>
          <w:rStyle w:val="s0"/>
          <w:sz w:val="28"/>
          <w:szCs w:val="28"/>
        </w:rPr>
        <w:t xml:space="preserve"> и 100.00.03</w:t>
      </w:r>
      <w:r w:rsidR="00F23C23" w:rsidRPr="006F53AB">
        <w:rPr>
          <w:rStyle w:val="s0"/>
          <w:sz w:val="28"/>
          <w:szCs w:val="28"/>
        </w:rPr>
        <w:t>7</w:t>
      </w:r>
      <w:r w:rsidRPr="006F53AB">
        <w:rPr>
          <w:rStyle w:val="s0"/>
          <w:sz w:val="28"/>
          <w:szCs w:val="28"/>
        </w:rPr>
        <w:t xml:space="preserve"> (100.00.03</w:t>
      </w:r>
      <w:r w:rsidR="00F23C23" w:rsidRPr="006F53AB">
        <w:rPr>
          <w:rStyle w:val="s0"/>
          <w:sz w:val="28"/>
          <w:szCs w:val="28"/>
        </w:rPr>
        <w:t>6</w:t>
      </w:r>
      <w:r w:rsidRPr="006F53AB">
        <w:rPr>
          <w:rStyle w:val="s0"/>
          <w:sz w:val="28"/>
          <w:szCs w:val="28"/>
        </w:rPr>
        <w:t xml:space="preserve"> x 100.00.03</w:t>
      </w:r>
      <w:r w:rsidR="00F23C23" w:rsidRPr="006F53AB">
        <w:rPr>
          <w:rStyle w:val="s0"/>
          <w:sz w:val="28"/>
          <w:szCs w:val="28"/>
        </w:rPr>
        <w:t>7</w:t>
      </w:r>
      <w:r w:rsidRPr="006F53AB">
        <w:rPr>
          <w:rStyle w:val="s0"/>
          <w:sz w:val="28"/>
          <w:szCs w:val="28"/>
        </w:rPr>
        <w:t xml:space="preserve">). В случае если налогоплательщик использует одновременно ставки в размере 20 и 10 </w:t>
      </w:r>
      <w:r w:rsidR="00F23C23" w:rsidRPr="006F53AB">
        <w:rPr>
          <w:rStyle w:val="s0"/>
          <w:sz w:val="28"/>
          <w:szCs w:val="28"/>
        </w:rPr>
        <w:t>%</w:t>
      </w:r>
      <w:r w:rsidRPr="006F53AB">
        <w:rPr>
          <w:rStyle w:val="s0"/>
          <w:sz w:val="28"/>
          <w:szCs w:val="28"/>
        </w:rPr>
        <w:t>, то в строке 100.00.03</w:t>
      </w:r>
      <w:r w:rsidR="00F23C23" w:rsidRPr="006F53AB">
        <w:rPr>
          <w:rStyle w:val="s0"/>
          <w:sz w:val="28"/>
          <w:szCs w:val="28"/>
        </w:rPr>
        <w:t>8</w:t>
      </w:r>
      <w:r w:rsidRPr="006F53AB">
        <w:rPr>
          <w:rStyle w:val="s0"/>
          <w:sz w:val="28"/>
          <w:szCs w:val="28"/>
        </w:rPr>
        <w:t xml:space="preserve"> указывается сумма КПН, определенная на основе данных раздельного налогового учета</w:t>
      </w:r>
      <w:r w:rsidR="00AE1251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строке 100.00.03</w:t>
      </w:r>
      <w:r w:rsidR="00F23C23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указывается сумма исчисленного </w:t>
      </w:r>
      <w:r w:rsidR="00F23C23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 за налоговый период в соответствии с пунктом 1 статьи </w:t>
      </w:r>
      <w:r w:rsidR="00F23C23" w:rsidRPr="006F53AB">
        <w:rPr>
          <w:rStyle w:val="s0"/>
          <w:sz w:val="28"/>
          <w:szCs w:val="28"/>
        </w:rPr>
        <w:t>302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разница строк 100.00.03</w:t>
      </w:r>
      <w:r w:rsidR="00F23C23" w:rsidRPr="006F53AB">
        <w:rPr>
          <w:rStyle w:val="s0"/>
          <w:sz w:val="28"/>
          <w:szCs w:val="28"/>
        </w:rPr>
        <w:t>8</w:t>
      </w:r>
      <w:r w:rsidRPr="006F53AB">
        <w:rPr>
          <w:rStyle w:val="s0"/>
          <w:sz w:val="28"/>
          <w:szCs w:val="28"/>
        </w:rPr>
        <w:t>, 100.00.03</w:t>
      </w:r>
      <w:r w:rsidR="00F23C23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I, 100.00.03</w:t>
      </w:r>
      <w:r w:rsidR="00F23C23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II, </w:t>
      </w:r>
      <w:r w:rsidRPr="006F53AB">
        <w:rPr>
          <w:rStyle w:val="s0"/>
          <w:sz w:val="28"/>
          <w:szCs w:val="28"/>
        </w:rPr>
        <w:lastRenderedPageBreak/>
        <w:t>100.00.03</w:t>
      </w:r>
      <w:r w:rsidR="00F23C23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III, 100.00.03</w:t>
      </w:r>
      <w:r w:rsidR="00F23C23" w:rsidRPr="006F53AB">
        <w:rPr>
          <w:rStyle w:val="s0"/>
          <w:sz w:val="28"/>
          <w:szCs w:val="28"/>
        </w:rPr>
        <w:t xml:space="preserve">9 </w:t>
      </w:r>
      <w:r w:rsidRPr="006F53AB">
        <w:rPr>
          <w:rStyle w:val="s0"/>
          <w:sz w:val="28"/>
          <w:szCs w:val="28"/>
        </w:rPr>
        <w:t>IV, 100.00.03</w:t>
      </w:r>
      <w:r w:rsidR="00F23C23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V</w:t>
      </w:r>
      <w:r w:rsidR="00F23C23" w:rsidRPr="006F53AB">
        <w:rPr>
          <w:rStyle w:val="s0"/>
          <w:sz w:val="28"/>
          <w:szCs w:val="28"/>
        </w:rPr>
        <w:t xml:space="preserve">, 100.00.039 </w:t>
      </w:r>
      <w:r w:rsidR="00F23C23" w:rsidRPr="006F53AB">
        <w:rPr>
          <w:rStyle w:val="s0"/>
          <w:sz w:val="28"/>
          <w:szCs w:val="28"/>
          <w:lang w:val="en-US"/>
        </w:rPr>
        <w:t>VI</w:t>
      </w:r>
      <w:r w:rsidR="00F23C23" w:rsidRPr="006F53AB">
        <w:rPr>
          <w:rStyle w:val="s0"/>
          <w:sz w:val="28"/>
          <w:szCs w:val="28"/>
        </w:rPr>
        <w:t xml:space="preserve">, 100.00.39 </w:t>
      </w:r>
      <w:r w:rsidR="00F23C23" w:rsidRPr="006F53AB">
        <w:rPr>
          <w:rStyle w:val="s0"/>
          <w:sz w:val="28"/>
          <w:szCs w:val="28"/>
          <w:lang w:val="en-US"/>
        </w:rPr>
        <w:t>VII</w:t>
      </w:r>
      <w:r w:rsidR="00F23C23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(100.00.03</w:t>
      </w:r>
      <w:r w:rsidR="00F23C23" w:rsidRPr="006F53AB">
        <w:rPr>
          <w:rStyle w:val="s0"/>
          <w:sz w:val="28"/>
          <w:szCs w:val="28"/>
        </w:rPr>
        <w:t>8</w:t>
      </w:r>
      <w:r w:rsidRPr="006F53AB">
        <w:rPr>
          <w:rStyle w:val="s0"/>
          <w:sz w:val="28"/>
          <w:szCs w:val="28"/>
        </w:rPr>
        <w:t xml:space="preserve"> </w:t>
      </w:r>
      <w:r w:rsidR="00F23C23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100.00.03</w:t>
      </w:r>
      <w:r w:rsidR="00F23C23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 </w:t>
      </w:r>
      <w:r w:rsidR="00F34801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II </w:t>
      </w:r>
      <w:r w:rsidR="00F34801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III </w:t>
      </w:r>
      <w:r w:rsidR="00F34801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IV </w:t>
      </w:r>
      <w:r w:rsidR="00F34801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V</w:t>
      </w:r>
      <w:r w:rsidR="00F34801" w:rsidRPr="006F53AB">
        <w:rPr>
          <w:rStyle w:val="s0"/>
          <w:sz w:val="28"/>
          <w:szCs w:val="28"/>
        </w:rPr>
        <w:t xml:space="preserve"> </w:t>
      </w:r>
      <w:r w:rsidR="00F34801" w:rsidRPr="006F53AB">
        <w:rPr>
          <w:rFonts w:ascii="Times New Roman" w:hAnsi="Times New Roman" w:cs="Times New Roman"/>
          <w:sz w:val="28"/>
          <w:szCs w:val="28"/>
        </w:rPr>
        <w:t xml:space="preserve">– 100.00.039 </w:t>
      </w:r>
      <w:r w:rsidR="00F34801" w:rsidRPr="006F53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801" w:rsidRPr="006F53AB">
        <w:rPr>
          <w:rFonts w:ascii="Times New Roman" w:hAnsi="Times New Roman" w:cs="Times New Roman"/>
          <w:sz w:val="28"/>
          <w:szCs w:val="28"/>
        </w:rPr>
        <w:t xml:space="preserve"> – 100.00.039 </w:t>
      </w:r>
      <w:r w:rsidR="00F34801" w:rsidRPr="006F53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F53AB">
        <w:rPr>
          <w:rStyle w:val="s0"/>
          <w:sz w:val="28"/>
          <w:szCs w:val="28"/>
        </w:rPr>
        <w:t>). Если полученная разница меньше ноля, то в строке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указывается ноль: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</w:t>
      </w:r>
      <w:r w:rsidR="00F34801" w:rsidRPr="006F53AB">
        <w:rPr>
          <w:rStyle w:val="s0"/>
          <w:sz w:val="28"/>
          <w:szCs w:val="28"/>
        </w:rPr>
        <w:t xml:space="preserve">КПН </w:t>
      </w:r>
      <w:r w:rsidRPr="006F53AB">
        <w:rPr>
          <w:rStyle w:val="s0"/>
          <w:sz w:val="28"/>
          <w:szCs w:val="28"/>
        </w:rPr>
        <w:t xml:space="preserve">в Республике Казахстан в соответствии со </w:t>
      </w:r>
      <w:bookmarkStart w:id="57" w:name="sub1000934315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"jl:30366217.2230000%20"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F34801" w:rsidRPr="006F53AB">
        <w:rPr>
          <w:rStyle w:val="s0"/>
          <w:color w:val="000000" w:themeColor="text1"/>
          <w:sz w:val="28"/>
          <w:szCs w:val="28"/>
        </w:rPr>
        <w:t>303</w:t>
      </w:r>
      <w:r w:rsidRPr="006F53AB">
        <w:rPr>
          <w:rStyle w:val="s0"/>
          <w:sz w:val="28"/>
          <w:szCs w:val="28"/>
        </w:rPr>
        <w:t xml:space="preserve"> Налогового кодекса. В данную строку переносится итоговое значение графы </w:t>
      </w:r>
      <w:r w:rsidR="003854EA"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формы 100.05;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II указывается сумма </w:t>
      </w:r>
      <w:r w:rsidR="003854EA" w:rsidRPr="006F53AB">
        <w:rPr>
          <w:rStyle w:val="s0"/>
          <w:sz w:val="28"/>
          <w:szCs w:val="28"/>
        </w:rPr>
        <w:t xml:space="preserve">зачета </w:t>
      </w:r>
      <w:r w:rsidR="00F34801" w:rsidRPr="006F53AB">
        <w:rPr>
          <w:rStyle w:val="s0"/>
          <w:sz w:val="28"/>
          <w:szCs w:val="28"/>
        </w:rPr>
        <w:t xml:space="preserve">иностранного </w:t>
      </w:r>
      <w:r w:rsidRPr="006F53AB">
        <w:rPr>
          <w:rStyle w:val="s0"/>
          <w:sz w:val="28"/>
          <w:szCs w:val="28"/>
        </w:rPr>
        <w:t>подоходного налога</w:t>
      </w:r>
      <w:r w:rsidR="00F34801" w:rsidRPr="006F53AB">
        <w:rPr>
          <w:rStyle w:val="s0"/>
          <w:sz w:val="28"/>
          <w:szCs w:val="28"/>
        </w:rPr>
        <w:t xml:space="preserve"> с финансовой прибыли КИК или ПУ КИК</w:t>
      </w:r>
      <w:r w:rsidRPr="006F53AB">
        <w:rPr>
          <w:rStyle w:val="s0"/>
          <w:sz w:val="28"/>
          <w:szCs w:val="28"/>
        </w:rPr>
        <w:t>,</w:t>
      </w:r>
      <w:r w:rsidR="00F34801" w:rsidRPr="006F53AB">
        <w:rPr>
          <w:rStyle w:val="s0"/>
          <w:sz w:val="28"/>
          <w:szCs w:val="28"/>
        </w:rPr>
        <w:t xml:space="preserve"> исчисленн</w:t>
      </w:r>
      <w:r w:rsidR="003854EA" w:rsidRPr="006F53AB">
        <w:rPr>
          <w:rStyle w:val="s0"/>
          <w:sz w:val="28"/>
          <w:szCs w:val="28"/>
        </w:rPr>
        <w:t>ого</w:t>
      </w:r>
      <w:r w:rsidR="00F3480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в соответствии с </w:t>
      </w:r>
      <w:bookmarkStart w:id="58" w:name="sub1000925377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"jl:30366217.1390000%20"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</w:t>
      </w:r>
      <w:r w:rsidR="00F34801" w:rsidRPr="006F53AB">
        <w:rPr>
          <w:rStyle w:val="a3"/>
          <w:b w:val="0"/>
          <w:color w:val="000000" w:themeColor="text1"/>
          <w:sz w:val="28"/>
          <w:szCs w:val="28"/>
          <w:u w:val="none"/>
        </w:rPr>
        <w:t>4</w:t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F34801" w:rsidRPr="006F53AB">
        <w:rPr>
          <w:rStyle w:val="s0"/>
          <w:color w:val="000000" w:themeColor="text1"/>
          <w:sz w:val="28"/>
          <w:szCs w:val="28"/>
        </w:rPr>
        <w:t>303</w:t>
      </w:r>
      <w:r w:rsidRPr="006F53AB">
        <w:rPr>
          <w:rStyle w:val="s0"/>
          <w:sz w:val="28"/>
          <w:szCs w:val="28"/>
        </w:rPr>
        <w:t xml:space="preserve"> Налогового кодекса</w:t>
      </w:r>
      <w:r w:rsidR="00F34801" w:rsidRPr="006F53AB">
        <w:rPr>
          <w:rStyle w:val="s0"/>
          <w:sz w:val="28"/>
          <w:szCs w:val="28"/>
        </w:rPr>
        <w:t>. В данную строку переносится итоговое значение графы</w:t>
      </w:r>
      <w:proofErr w:type="gramStart"/>
      <w:r w:rsidR="00F34801" w:rsidRPr="006F53AB">
        <w:rPr>
          <w:rStyle w:val="s0"/>
          <w:sz w:val="28"/>
          <w:szCs w:val="28"/>
        </w:rPr>
        <w:t xml:space="preserve"> О</w:t>
      </w:r>
      <w:proofErr w:type="gramEnd"/>
      <w:r w:rsidR="00F34801" w:rsidRPr="006F53AB">
        <w:rPr>
          <w:rStyle w:val="s0"/>
          <w:sz w:val="28"/>
          <w:szCs w:val="28"/>
        </w:rPr>
        <w:t xml:space="preserve"> формы 100.09;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III указывается сумма </w:t>
      </w:r>
      <w:r w:rsidR="00F34801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, удержанного </w:t>
      </w:r>
      <w:r w:rsidR="00F34801" w:rsidRPr="006F53AB">
        <w:rPr>
          <w:rStyle w:val="s0"/>
          <w:sz w:val="28"/>
          <w:szCs w:val="28"/>
        </w:rPr>
        <w:t xml:space="preserve">в налоговом периоде </w:t>
      </w:r>
      <w:r w:rsidRPr="006F53AB">
        <w:rPr>
          <w:rStyle w:val="s0"/>
          <w:sz w:val="28"/>
          <w:szCs w:val="28"/>
        </w:rPr>
        <w:t xml:space="preserve">у источника выплаты с дохода в виде </w:t>
      </w:r>
      <w:r w:rsidR="00F34801" w:rsidRPr="006F53AB">
        <w:rPr>
          <w:rStyle w:val="s0"/>
          <w:sz w:val="28"/>
          <w:szCs w:val="28"/>
        </w:rPr>
        <w:t xml:space="preserve">выигрыша, которая </w:t>
      </w:r>
      <w:r w:rsidRPr="006F53AB">
        <w:rPr>
          <w:rStyle w:val="s0"/>
          <w:sz w:val="28"/>
          <w:szCs w:val="28"/>
        </w:rPr>
        <w:t xml:space="preserve">в соответствии с пунктом </w:t>
      </w:r>
      <w:r w:rsidR="00F34801" w:rsidRPr="006F53AB">
        <w:rPr>
          <w:rStyle w:val="s0"/>
          <w:sz w:val="28"/>
          <w:szCs w:val="28"/>
        </w:rPr>
        <w:t>2</w:t>
      </w:r>
      <w:r w:rsidRPr="006F53AB">
        <w:rPr>
          <w:rStyle w:val="s0"/>
          <w:sz w:val="28"/>
          <w:szCs w:val="28"/>
        </w:rPr>
        <w:t xml:space="preserve"> статьи </w:t>
      </w:r>
      <w:r w:rsidR="00F34801" w:rsidRPr="006F53AB">
        <w:rPr>
          <w:rStyle w:val="s0"/>
          <w:sz w:val="28"/>
          <w:szCs w:val="28"/>
        </w:rPr>
        <w:t>302</w:t>
      </w:r>
      <w:r w:rsidRPr="006F53AB">
        <w:rPr>
          <w:rStyle w:val="s0"/>
          <w:sz w:val="28"/>
          <w:szCs w:val="28"/>
        </w:rPr>
        <w:t xml:space="preserve"> Налогового кодекса</w:t>
      </w:r>
      <w:r w:rsidR="00F34801" w:rsidRPr="006F53AB">
        <w:rPr>
          <w:rStyle w:val="s0"/>
          <w:sz w:val="28"/>
          <w:szCs w:val="28"/>
        </w:rPr>
        <w:t xml:space="preserve"> уменьшает сумму КПН, подлежащего уплате в бюджет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100.00.03</w:t>
      </w:r>
      <w:r w:rsidR="00F34801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IV указывается сумма </w:t>
      </w:r>
      <w:r w:rsidR="00F34801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, удержанного у источника выплаты с дохода в виде вознаграждения, </w:t>
      </w:r>
      <w:r w:rsidR="0088238D" w:rsidRPr="006F53AB">
        <w:rPr>
          <w:rStyle w:val="s0"/>
          <w:sz w:val="28"/>
          <w:szCs w:val="28"/>
        </w:rPr>
        <w:t xml:space="preserve">и перенесенная из предыдущих налоговых периодов </w:t>
      </w:r>
      <w:r w:rsidRPr="006F53AB">
        <w:rPr>
          <w:rStyle w:val="s0"/>
          <w:sz w:val="28"/>
          <w:szCs w:val="28"/>
        </w:rPr>
        <w:t xml:space="preserve">в соответствии с пунктом </w:t>
      </w:r>
      <w:r w:rsidR="0088238D" w:rsidRPr="006F53AB">
        <w:rPr>
          <w:rStyle w:val="s0"/>
          <w:sz w:val="28"/>
          <w:szCs w:val="28"/>
        </w:rPr>
        <w:t>3</w:t>
      </w:r>
      <w:r w:rsidRPr="006F53AB">
        <w:rPr>
          <w:rStyle w:val="s0"/>
          <w:sz w:val="28"/>
          <w:szCs w:val="28"/>
        </w:rPr>
        <w:t xml:space="preserve"> статьи </w:t>
      </w:r>
      <w:r w:rsidR="0088238D" w:rsidRPr="006F53AB">
        <w:rPr>
          <w:rStyle w:val="s0"/>
          <w:sz w:val="28"/>
          <w:szCs w:val="28"/>
        </w:rPr>
        <w:t>302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100.00.03</w:t>
      </w:r>
      <w:r w:rsidR="0088238D" w:rsidRPr="006F53AB">
        <w:rPr>
          <w:rStyle w:val="s0"/>
          <w:sz w:val="28"/>
          <w:szCs w:val="28"/>
        </w:rPr>
        <w:t>9</w:t>
      </w:r>
      <w:r w:rsidRPr="006F53AB">
        <w:rPr>
          <w:rStyle w:val="s0"/>
          <w:sz w:val="28"/>
          <w:szCs w:val="28"/>
        </w:rPr>
        <w:t xml:space="preserve"> V указывается сумма </w:t>
      </w:r>
      <w:r w:rsidR="0088238D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, удержанного </w:t>
      </w:r>
      <w:r w:rsidR="0088238D" w:rsidRPr="006F53AB">
        <w:rPr>
          <w:rStyle w:val="s0"/>
          <w:sz w:val="28"/>
          <w:szCs w:val="28"/>
        </w:rPr>
        <w:t xml:space="preserve">в налоговом периоде </w:t>
      </w:r>
      <w:r w:rsidRPr="006F53AB">
        <w:rPr>
          <w:rStyle w:val="s0"/>
          <w:sz w:val="28"/>
          <w:szCs w:val="28"/>
        </w:rPr>
        <w:t xml:space="preserve">у источника выплаты </w:t>
      </w:r>
      <w:r w:rsidR="0088238D" w:rsidRPr="006F53AB">
        <w:rPr>
          <w:rStyle w:val="s0"/>
          <w:sz w:val="28"/>
          <w:szCs w:val="28"/>
        </w:rPr>
        <w:t xml:space="preserve">с </w:t>
      </w:r>
      <w:r w:rsidRPr="006F53AB">
        <w:rPr>
          <w:rStyle w:val="s0"/>
          <w:sz w:val="28"/>
          <w:szCs w:val="28"/>
        </w:rPr>
        <w:t xml:space="preserve">дохода </w:t>
      </w:r>
      <w:r w:rsidR="0088238D" w:rsidRPr="006F53AB">
        <w:rPr>
          <w:rStyle w:val="s0"/>
          <w:sz w:val="28"/>
          <w:szCs w:val="28"/>
        </w:rPr>
        <w:t xml:space="preserve">в виде вознаграждения, которая </w:t>
      </w:r>
      <w:r w:rsidRPr="006F53AB">
        <w:rPr>
          <w:rStyle w:val="s0"/>
          <w:sz w:val="28"/>
          <w:szCs w:val="28"/>
        </w:rPr>
        <w:t xml:space="preserve">в соответствии </w:t>
      </w:r>
      <w:r w:rsidR="0088238D" w:rsidRPr="006F53AB">
        <w:rPr>
          <w:rStyle w:val="s0"/>
          <w:sz w:val="28"/>
          <w:szCs w:val="28"/>
        </w:rPr>
        <w:t xml:space="preserve">с пунктом 2 </w:t>
      </w:r>
      <w:bookmarkStart w:id="59" w:name="sub1001034570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"jl:30366217.200000%20"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>стать</w:t>
      </w:r>
      <w:r w:rsidR="0088238D" w:rsidRPr="006F53AB">
        <w:rPr>
          <w:rStyle w:val="a3"/>
          <w:b w:val="0"/>
          <w:color w:val="000000" w:themeColor="text1"/>
          <w:sz w:val="28"/>
          <w:szCs w:val="28"/>
          <w:u w:val="none"/>
        </w:rPr>
        <w:t>и</w:t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="0088238D" w:rsidRPr="006F53AB">
        <w:rPr>
          <w:rStyle w:val="a3"/>
          <w:b w:val="0"/>
          <w:color w:val="000000" w:themeColor="text1"/>
          <w:sz w:val="28"/>
          <w:szCs w:val="28"/>
          <w:u w:val="none"/>
        </w:rPr>
        <w:t>302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59"/>
      <w:r w:rsidRPr="006F53AB">
        <w:rPr>
          <w:rStyle w:val="s0"/>
          <w:sz w:val="28"/>
          <w:szCs w:val="28"/>
        </w:rPr>
        <w:t xml:space="preserve"> Налогового кодекса</w:t>
      </w:r>
      <w:r w:rsidR="0088238D" w:rsidRPr="006F53AB">
        <w:rPr>
          <w:rStyle w:val="s0"/>
          <w:sz w:val="28"/>
          <w:szCs w:val="28"/>
        </w:rPr>
        <w:t xml:space="preserve"> уменьшает сумму КПН, подлежащего уплате в бюджет</w:t>
      </w:r>
      <w:r w:rsidRPr="006F53AB">
        <w:rPr>
          <w:rStyle w:val="s0"/>
          <w:sz w:val="28"/>
          <w:szCs w:val="28"/>
        </w:rPr>
        <w:t>;</w:t>
      </w:r>
    </w:p>
    <w:p w:rsidR="0088238D" w:rsidRPr="006F53AB" w:rsidRDefault="0088238D" w:rsidP="0088238D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</w:t>
      </w:r>
      <w:r w:rsidRPr="006F53AB">
        <w:rPr>
          <w:rStyle w:val="s0"/>
          <w:sz w:val="28"/>
          <w:szCs w:val="28"/>
          <w:lang w:val="kk-KZ"/>
        </w:rPr>
        <w:t>100</w:t>
      </w:r>
      <w:r w:rsidRPr="006F53AB">
        <w:rPr>
          <w:rStyle w:val="s0"/>
          <w:sz w:val="28"/>
          <w:szCs w:val="28"/>
        </w:rPr>
        <w:t xml:space="preserve">.00.039 </w:t>
      </w:r>
      <w:r w:rsidRPr="006F53AB">
        <w:rPr>
          <w:rStyle w:val="s0"/>
          <w:sz w:val="28"/>
          <w:szCs w:val="28"/>
          <w:lang w:val="en-US"/>
        </w:rPr>
        <w:t>VI</w:t>
      </w:r>
      <w:r w:rsidRPr="006F53AB">
        <w:rPr>
          <w:rStyle w:val="s0"/>
          <w:sz w:val="28"/>
          <w:szCs w:val="28"/>
        </w:rPr>
        <w:t xml:space="preserve"> указывается сумма КПН, удержанного у источника выплаты дохода в соответствии со </w:t>
      </w:r>
      <w:hyperlink r:id="rId25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 w:rsidRPr="006F53AB">
        <w:rPr>
          <w:rStyle w:val="s0"/>
          <w:color w:val="000000" w:themeColor="text1"/>
          <w:sz w:val="28"/>
          <w:szCs w:val="28"/>
        </w:rPr>
        <w:t>653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D6687D" w:rsidRDefault="0088238D" w:rsidP="00941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в строке 100.00.039 </w:t>
      </w:r>
      <w:r w:rsidRPr="006F53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F53AB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сумма КПН, удержанного у источника выплаты в Республике Казахстан в налоговом периоде с дохода или </w:t>
      </w:r>
      <w:r w:rsidR="00DB3BD9" w:rsidRPr="006F53AB">
        <w:rPr>
          <w:rFonts w:ascii="Times New Roman" w:eastAsia="Times New Roman" w:hAnsi="Times New Roman" w:cs="Times New Roman"/>
          <w:sz w:val="28"/>
          <w:szCs w:val="28"/>
        </w:rPr>
        <w:t xml:space="preserve">уплаченного КПН с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налогооблагаемого дохода КИК из источников в Республике Казахстан в соответствии с подпунктом 1) </w:t>
      </w:r>
      <w:r w:rsidR="00DB3BD9" w:rsidRPr="006F53AB">
        <w:rPr>
          <w:rFonts w:ascii="Times New Roman" w:eastAsia="Times New Roman" w:hAnsi="Times New Roman" w:cs="Times New Roman"/>
          <w:sz w:val="28"/>
          <w:szCs w:val="28"/>
        </w:rPr>
        <w:t xml:space="preserve">или 2) </w:t>
      </w:r>
      <w:r w:rsidR="00820221" w:rsidRPr="006F53AB">
        <w:rPr>
          <w:rFonts w:ascii="Times New Roman" w:eastAsia="Times New Roman" w:hAnsi="Times New Roman" w:cs="Times New Roman"/>
          <w:sz w:val="28"/>
          <w:szCs w:val="28"/>
        </w:rPr>
        <w:t>пункта 1</w:t>
      </w:r>
      <w:r w:rsidR="00820221" w:rsidRPr="006F53AB">
        <w:rPr>
          <w:rFonts w:ascii="Times New Roman" w:eastAsia="Times New Roman" w:hAnsi="Times New Roman" w:cs="Times New Roman"/>
          <w:sz w:val="28"/>
          <w:szCs w:val="28"/>
        </w:rPr>
        <w:br/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статьи 302 Налогового кодекса.</w:t>
      </w:r>
      <w:r w:rsidR="00820221" w:rsidRPr="006F5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В данную строку переносится итоговое значение графы </w:t>
      </w:r>
      <w:r w:rsidRPr="006F53AB">
        <w:rPr>
          <w:rStyle w:val="s0"/>
          <w:sz w:val="28"/>
          <w:szCs w:val="28"/>
          <w:lang w:val="en-US"/>
        </w:rPr>
        <w:t>Q</w:t>
      </w:r>
      <w:r w:rsidRPr="006F53AB">
        <w:rPr>
          <w:rStyle w:val="s0"/>
          <w:sz w:val="28"/>
          <w:szCs w:val="28"/>
        </w:rPr>
        <w:t xml:space="preserve"> формы 100.09</w:t>
      </w:r>
      <w:r w:rsidR="00D66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B71" w:rsidRPr="001F0AE4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AE4">
        <w:rPr>
          <w:rStyle w:val="s0"/>
          <w:color w:val="000000" w:themeColor="text1"/>
          <w:sz w:val="28"/>
          <w:szCs w:val="28"/>
        </w:rPr>
        <w:t>4) в строке 100.00.0</w:t>
      </w:r>
      <w:r w:rsidR="0088238D" w:rsidRPr="001F0AE4">
        <w:rPr>
          <w:rStyle w:val="s0"/>
          <w:color w:val="000000" w:themeColor="text1"/>
          <w:sz w:val="28"/>
          <w:szCs w:val="28"/>
        </w:rPr>
        <w:t>40</w:t>
      </w:r>
      <w:r w:rsidRPr="001F0AE4">
        <w:rPr>
          <w:rStyle w:val="s0"/>
          <w:color w:val="000000" w:themeColor="text1"/>
          <w:sz w:val="28"/>
          <w:szCs w:val="28"/>
        </w:rPr>
        <w:t xml:space="preserve"> указывается сумма исчисленного </w:t>
      </w:r>
      <w:r w:rsidR="0088238D" w:rsidRPr="001F0AE4">
        <w:rPr>
          <w:rStyle w:val="s0"/>
          <w:color w:val="000000" w:themeColor="text1"/>
          <w:sz w:val="28"/>
          <w:szCs w:val="28"/>
        </w:rPr>
        <w:t>КПН</w:t>
      </w:r>
      <w:r w:rsidRPr="001F0AE4">
        <w:rPr>
          <w:rStyle w:val="s0"/>
          <w:color w:val="000000" w:themeColor="text1"/>
          <w:sz w:val="28"/>
          <w:szCs w:val="28"/>
        </w:rPr>
        <w:t xml:space="preserve"> за налоговый период с учетом уменьшения. Определяется как 100.00.03</w:t>
      </w:r>
      <w:r w:rsidR="002D50D9" w:rsidRPr="001F0AE4">
        <w:rPr>
          <w:rStyle w:val="s0"/>
          <w:color w:val="000000" w:themeColor="text1"/>
          <w:sz w:val="28"/>
          <w:szCs w:val="28"/>
        </w:rPr>
        <w:t>9</w:t>
      </w:r>
      <w:r w:rsidRPr="001F0AE4">
        <w:rPr>
          <w:rStyle w:val="s0"/>
          <w:color w:val="000000" w:themeColor="text1"/>
          <w:sz w:val="28"/>
          <w:szCs w:val="28"/>
        </w:rPr>
        <w:t xml:space="preserve"> </w:t>
      </w:r>
      <w:r w:rsidR="002D50D9" w:rsidRPr="001F0A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0AE4">
        <w:rPr>
          <w:rStyle w:val="s0"/>
          <w:color w:val="000000" w:themeColor="text1"/>
          <w:sz w:val="28"/>
          <w:szCs w:val="28"/>
        </w:rPr>
        <w:t xml:space="preserve"> 100.00.0</w:t>
      </w:r>
      <w:r w:rsidR="002D50D9" w:rsidRPr="001F0AE4">
        <w:rPr>
          <w:rStyle w:val="s0"/>
          <w:color w:val="000000" w:themeColor="text1"/>
          <w:sz w:val="28"/>
          <w:szCs w:val="28"/>
        </w:rPr>
        <w:t>4</w:t>
      </w:r>
      <w:r w:rsidR="001F0AE4" w:rsidRPr="001F0AE4">
        <w:rPr>
          <w:rStyle w:val="s0"/>
          <w:color w:val="000000" w:themeColor="text1"/>
          <w:sz w:val="28"/>
          <w:szCs w:val="28"/>
        </w:rPr>
        <w:t>0</w:t>
      </w:r>
      <w:r w:rsidRPr="001F0AE4">
        <w:rPr>
          <w:rStyle w:val="s0"/>
          <w:color w:val="000000" w:themeColor="text1"/>
          <w:sz w:val="28"/>
          <w:szCs w:val="28"/>
        </w:rPr>
        <w:t xml:space="preserve"> I: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E4">
        <w:rPr>
          <w:rStyle w:val="s0"/>
          <w:color w:val="000000" w:themeColor="text1"/>
          <w:sz w:val="28"/>
          <w:szCs w:val="28"/>
        </w:rPr>
        <w:t>в строке 100.00.0</w:t>
      </w:r>
      <w:r w:rsidR="002D50D9" w:rsidRPr="001F0AE4">
        <w:rPr>
          <w:rStyle w:val="s0"/>
          <w:color w:val="000000" w:themeColor="text1"/>
          <w:sz w:val="28"/>
          <w:szCs w:val="28"/>
        </w:rPr>
        <w:t>4</w:t>
      </w:r>
      <w:r w:rsidR="001F0AE4" w:rsidRPr="001F0AE4">
        <w:rPr>
          <w:rStyle w:val="s0"/>
          <w:color w:val="000000" w:themeColor="text1"/>
          <w:sz w:val="28"/>
          <w:szCs w:val="28"/>
        </w:rPr>
        <w:t>0</w:t>
      </w:r>
      <w:r w:rsidRPr="001F0AE4">
        <w:rPr>
          <w:rStyle w:val="s0"/>
          <w:color w:val="000000" w:themeColor="text1"/>
          <w:sz w:val="28"/>
          <w:szCs w:val="28"/>
        </w:rPr>
        <w:t xml:space="preserve"> I указывается сумма уменьшения </w:t>
      </w:r>
      <w:r w:rsidR="002D50D9" w:rsidRPr="001F0AE4">
        <w:rPr>
          <w:rStyle w:val="s0"/>
          <w:color w:val="000000" w:themeColor="text1"/>
          <w:sz w:val="28"/>
          <w:szCs w:val="28"/>
        </w:rPr>
        <w:t>КПН</w:t>
      </w:r>
      <w:r w:rsidRPr="001F0AE4">
        <w:rPr>
          <w:rStyle w:val="s0"/>
          <w:color w:val="000000" w:themeColor="text1"/>
          <w:sz w:val="28"/>
          <w:szCs w:val="28"/>
        </w:rPr>
        <w:t xml:space="preserve"> за налоговый </w:t>
      </w:r>
      <w:r w:rsidRPr="001F0AE4">
        <w:rPr>
          <w:rStyle w:val="s0"/>
          <w:sz w:val="28"/>
          <w:szCs w:val="28"/>
        </w:rPr>
        <w:t>период в соответствии с налоговым законодательством Республики Казахстан;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строке 100.00.0</w:t>
      </w:r>
      <w:r w:rsidR="00BF2349" w:rsidRPr="006F53AB">
        <w:rPr>
          <w:rStyle w:val="s0"/>
          <w:sz w:val="28"/>
          <w:szCs w:val="28"/>
        </w:rPr>
        <w:t>41</w:t>
      </w:r>
      <w:r w:rsidRPr="006F53AB">
        <w:rPr>
          <w:rStyle w:val="s0"/>
          <w:sz w:val="28"/>
          <w:szCs w:val="28"/>
        </w:rPr>
        <w:t xml:space="preserve"> указывается чистый доход юридического лица-нерезидента от деятельности в Республике Казахстан через постоянное учреждение в соответствии с </w:t>
      </w:r>
      <w:bookmarkStart w:id="60" w:name="sub1000925376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"jl:30366217.1990000%20"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1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E35125" w:rsidRPr="006F53AB">
        <w:rPr>
          <w:rStyle w:val="s0"/>
          <w:color w:val="000000" w:themeColor="text1"/>
          <w:sz w:val="28"/>
          <w:szCs w:val="28"/>
        </w:rPr>
        <w:t>652</w:t>
      </w:r>
      <w:r w:rsidRPr="006F53AB">
        <w:rPr>
          <w:rStyle w:val="s0"/>
          <w:sz w:val="28"/>
          <w:szCs w:val="28"/>
        </w:rPr>
        <w:t xml:space="preserve"> Налогового кодекса. </w:t>
      </w:r>
      <w:r w:rsidRPr="006F53AB">
        <w:rPr>
          <w:rStyle w:val="s0"/>
          <w:sz w:val="28"/>
          <w:szCs w:val="28"/>
        </w:rPr>
        <w:lastRenderedPageBreak/>
        <w:t>Определяется как разница строк 100.00.03</w:t>
      </w:r>
      <w:r w:rsidR="00E35125" w:rsidRPr="006F53AB">
        <w:rPr>
          <w:rStyle w:val="s0"/>
          <w:sz w:val="28"/>
          <w:szCs w:val="28"/>
        </w:rPr>
        <w:t>6</w:t>
      </w:r>
      <w:r w:rsidRPr="006F53AB">
        <w:rPr>
          <w:rStyle w:val="s0"/>
          <w:sz w:val="28"/>
          <w:szCs w:val="28"/>
        </w:rPr>
        <w:t xml:space="preserve"> и 100.00.03</w:t>
      </w:r>
      <w:r w:rsidR="00E35125" w:rsidRPr="006F53AB">
        <w:rPr>
          <w:rStyle w:val="s0"/>
          <w:sz w:val="28"/>
          <w:szCs w:val="28"/>
        </w:rPr>
        <w:t>8</w:t>
      </w:r>
      <w:r w:rsidRPr="006F53AB">
        <w:rPr>
          <w:rStyle w:val="s0"/>
          <w:sz w:val="28"/>
          <w:szCs w:val="28"/>
        </w:rPr>
        <w:t xml:space="preserve"> (100.00.03</w:t>
      </w:r>
      <w:r w:rsidR="00E35125" w:rsidRPr="006F53AB">
        <w:rPr>
          <w:rStyle w:val="s0"/>
          <w:sz w:val="28"/>
          <w:szCs w:val="28"/>
        </w:rPr>
        <w:t>6</w:t>
      </w:r>
      <w:r w:rsidRPr="006F53AB">
        <w:rPr>
          <w:rStyle w:val="s0"/>
          <w:sz w:val="28"/>
          <w:szCs w:val="28"/>
        </w:rPr>
        <w:t xml:space="preserve"> </w:t>
      </w:r>
      <w:r w:rsidR="00E3512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100.00.03</w:t>
      </w:r>
      <w:r w:rsidR="00E35125" w:rsidRPr="006F53AB">
        <w:rPr>
          <w:rStyle w:val="s0"/>
          <w:sz w:val="28"/>
          <w:szCs w:val="28"/>
        </w:rPr>
        <w:t>8</w:t>
      </w:r>
      <w:r w:rsidRPr="006F53AB">
        <w:rPr>
          <w:rStyle w:val="s0"/>
          <w:sz w:val="28"/>
          <w:szCs w:val="28"/>
        </w:rPr>
        <w:t>)</w:t>
      </w:r>
      <w:r w:rsidR="005422ED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6) в строке 100.00.0</w:t>
      </w:r>
      <w:r w:rsidR="00E35125" w:rsidRPr="006F53AB">
        <w:rPr>
          <w:rStyle w:val="s0"/>
          <w:sz w:val="28"/>
          <w:szCs w:val="28"/>
        </w:rPr>
        <w:t>42</w:t>
      </w:r>
      <w:r w:rsidRPr="006F53AB">
        <w:rPr>
          <w:rStyle w:val="s0"/>
          <w:sz w:val="28"/>
          <w:szCs w:val="28"/>
        </w:rPr>
        <w:t xml:space="preserve"> указывается сумма </w:t>
      </w:r>
      <w:r w:rsidR="00E35125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 на чистый доход: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>в строке 100.00.0</w:t>
      </w:r>
      <w:r w:rsidR="00E35125" w:rsidRPr="006F53AB">
        <w:rPr>
          <w:rStyle w:val="s0"/>
          <w:sz w:val="28"/>
          <w:szCs w:val="28"/>
        </w:rPr>
        <w:t>42</w:t>
      </w:r>
      <w:r w:rsidRPr="006F53AB">
        <w:rPr>
          <w:rStyle w:val="s0"/>
          <w:sz w:val="28"/>
          <w:szCs w:val="28"/>
        </w:rPr>
        <w:t xml:space="preserve"> I указывается сумма </w:t>
      </w:r>
      <w:r w:rsidR="00E35125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 на чистый доход, исчисленного в соответствии с </w:t>
      </w:r>
      <w:hyperlink r:id="rId26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</w:hyperlink>
      <w:r w:rsidR="00E35125" w:rsidRPr="006F53AB">
        <w:rPr>
          <w:rStyle w:val="a3"/>
          <w:b w:val="0"/>
          <w:color w:val="000000" w:themeColor="text1"/>
          <w:sz w:val="28"/>
          <w:szCs w:val="28"/>
          <w:u w:val="none"/>
        </w:rPr>
        <w:t>652</w:t>
      </w:r>
      <w:r w:rsidR="00BB7BD7"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6F53AB">
        <w:rPr>
          <w:rStyle w:val="s0"/>
          <w:sz w:val="28"/>
          <w:szCs w:val="28"/>
        </w:rPr>
        <w:t xml:space="preserve">Налогового кодекса, за исключением суммы </w:t>
      </w:r>
      <w:r w:rsidR="00E35125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, на которую осуществляется зачет в соответствии с </w:t>
      </w:r>
      <w:hyperlink r:id="rId27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пунктами 2 и 3 статьи </w:t>
        </w:r>
      </w:hyperlink>
      <w:r w:rsidR="00E35125" w:rsidRPr="006F53AB">
        <w:rPr>
          <w:rStyle w:val="a3"/>
          <w:b w:val="0"/>
          <w:color w:val="000000" w:themeColor="text1"/>
          <w:sz w:val="28"/>
          <w:szCs w:val="28"/>
          <w:u w:val="none"/>
        </w:rPr>
        <w:t>302</w:t>
      </w:r>
      <w:r w:rsidRPr="006F53AB">
        <w:rPr>
          <w:rStyle w:val="s0"/>
          <w:sz w:val="28"/>
          <w:szCs w:val="28"/>
        </w:rPr>
        <w:t xml:space="preserve"> Налогового кодекса и </w:t>
      </w:r>
      <w:hyperlink r:id="rId28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="00E35125" w:rsidRPr="006F53AB">
        <w:rPr>
          <w:rStyle w:val="a3"/>
          <w:b w:val="0"/>
          <w:color w:val="000000" w:themeColor="text1"/>
          <w:sz w:val="28"/>
          <w:szCs w:val="28"/>
          <w:u w:val="none"/>
        </w:rPr>
        <w:t>303</w:t>
      </w:r>
      <w:r w:rsidRPr="006F53AB">
        <w:rPr>
          <w:rStyle w:val="s0"/>
          <w:sz w:val="28"/>
          <w:szCs w:val="28"/>
        </w:rPr>
        <w:t xml:space="preserve"> Налогового кодекса, по ставке 15 </w:t>
      </w:r>
      <w:r w:rsidR="00820221" w:rsidRPr="006F53AB">
        <w:rPr>
          <w:rStyle w:val="s0"/>
          <w:sz w:val="28"/>
          <w:szCs w:val="28"/>
        </w:rPr>
        <w:t>процентов</w:t>
      </w:r>
      <w:r w:rsidR="00DB3BD9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(100.00.038 х 15%)</w:t>
      </w:r>
      <w:r w:rsidR="00E35125" w:rsidRPr="006F53AB">
        <w:rPr>
          <w:rStyle w:val="s0"/>
          <w:sz w:val="28"/>
          <w:szCs w:val="28"/>
        </w:rPr>
        <w:t>;</w:t>
      </w:r>
      <w:bookmarkStart w:id="61" w:name="sub1000925635"/>
      <w:proofErr w:type="gramEnd"/>
    </w:p>
    <w:p w:rsidR="00102B71" w:rsidRPr="006F53AB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</w:t>
      </w:r>
      <w:r w:rsidR="00102B71" w:rsidRPr="006F53AB">
        <w:rPr>
          <w:rStyle w:val="s0"/>
          <w:sz w:val="28"/>
          <w:szCs w:val="28"/>
        </w:rPr>
        <w:t xml:space="preserve"> строке 100.00.0</w:t>
      </w:r>
      <w:r w:rsidR="00E35125" w:rsidRPr="006F53AB">
        <w:rPr>
          <w:rStyle w:val="s0"/>
          <w:sz w:val="28"/>
          <w:szCs w:val="28"/>
        </w:rPr>
        <w:t>42</w:t>
      </w:r>
      <w:r w:rsidR="00102B71" w:rsidRPr="006F53AB">
        <w:rPr>
          <w:rStyle w:val="s0"/>
          <w:sz w:val="28"/>
          <w:szCs w:val="28"/>
        </w:rPr>
        <w:t xml:space="preserve"> II указывается сумма </w:t>
      </w:r>
      <w:r w:rsidR="00B24393" w:rsidRPr="006F53AB">
        <w:rPr>
          <w:rStyle w:val="s0"/>
          <w:sz w:val="28"/>
          <w:szCs w:val="28"/>
        </w:rPr>
        <w:t>КПН</w:t>
      </w:r>
      <w:r w:rsidR="00102B71" w:rsidRPr="006F53AB">
        <w:rPr>
          <w:rStyle w:val="s0"/>
          <w:sz w:val="28"/>
          <w:szCs w:val="28"/>
        </w:rPr>
        <w:t xml:space="preserve"> на чистый доход, исчисленная в соответствии со статьей </w:t>
      </w:r>
      <w:r w:rsidR="00B24393" w:rsidRPr="006F53AB">
        <w:rPr>
          <w:rStyle w:val="s0"/>
          <w:sz w:val="28"/>
          <w:szCs w:val="28"/>
        </w:rPr>
        <w:t>670</w:t>
      </w:r>
      <w:r w:rsidR="00102B71" w:rsidRPr="006F53AB">
        <w:rPr>
          <w:rStyle w:val="s0"/>
          <w:sz w:val="28"/>
          <w:szCs w:val="28"/>
        </w:rPr>
        <w:t xml:space="preserve"> Налогового кодекса по ставке, предусмотренной международным договором. Если налогоплательщиком применяются положения международного договора в отношении </w:t>
      </w:r>
      <w:r w:rsidR="00B24393" w:rsidRPr="006F53AB">
        <w:rPr>
          <w:rStyle w:val="s0"/>
          <w:sz w:val="28"/>
          <w:szCs w:val="28"/>
        </w:rPr>
        <w:t>КПН</w:t>
      </w:r>
      <w:r w:rsidR="00102B71" w:rsidRPr="006F53AB">
        <w:rPr>
          <w:rStyle w:val="s0"/>
          <w:sz w:val="28"/>
          <w:szCs w:val="28"/>
        </w:rPr>
        <w:t xml:space="preserve"> на чистый доход, указывается ставка </w:t>
      </w:r>
      <w:r w:rsidR="00B24393" w:rsidRPr="006F53AB">
        <w:rPr>
          <w:rStyle w:val="s0"/>
          <w:sz w:val="28"/>
          <w:szCs w:val="28"/>
        </w:rPr>
        <w:t>КПН</w:t>
      </w:r>
      <w:r w:rsidR="00102B71" w:rsidRPr="006F53AB">
        <w:rPr>
          <w:rStyle w:val="s0"/>
          <w:sz w:val="28"/>
          <w:szCs w:val="28"/>
        </w:rPr>
        <w:t xml:space="preserve"> на чистый доход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с</w:t>
      </w:r>
      <w:r w:rsidR="00102B71" w:rsidRPr="006F53AB">
        <w:rPr>
          <w:rStyle w:val="s0"/>
          <w:sz w:val="28"/>
          <w:szCs w:val="28"/>
        </w:rPr>
        <w:t>трока 100.00.0</w:t>
      </w:r>
      <w:r w:rsidR="00B24393" w:rsidRPr="006F53AB">
        <w:rPr>
          <w:rStyle w:val="s0"/>
          <w:sz w:val="28"/>
          <w:szCs w:val="28"/>
        </w:rPr>
        <w:t>42</w:t>
      </w:r>
      <w:r w:rsidR="00102B71" w:rsidRPr="006F53AB">
        <w:rPr>
          <w:rStyle w:val="s0"/>
          <w:sz w:val="28"/>
          <w:szCs w:val="28"/>
        </w:rPr>
        <w:t xml:space="preserve"> III заполняется в случае, если заполнена строка 100.00.0</w:t>
      </w:r>
      <w:r w:rsidR="00B24393" w:rsidRPr="006F53AB">
        <w:rPr>
          <w:rStyle w:val="s0"/>
          <w:sz w:val="28"/>
          <w:szCs w:val="28"/>
        </w:rPr>
        <w:t>42</w:t>
      </w:r>
      <w:r w:rsidR="00102B71" w:rsidRPr="006F53AB">
        <w:rPr>
          <w:rStyle w:val="s0"/>
          <w:sz w:val="28"/>
          <w:szCs w:val="28"/>
        </w:rPr>
        <w:t xml:space="preserve"> II. В данной строке указывается код страны согласно</w:t>
      </w:r>
      <w:r w:rsidR="00B24393" w:rsidRPr="006F53AB">
        <w:rPr>
          <w:rStyle w:val="s0"/>
          <w:sz w:val="28"/>
          <w:szCs w:val="28"/>
        </w:rPr>
        <w:br/>
      </w:r>
      <w:r w:rsidR="00102B71" w:rsidRPr="006F53AB">
        <w:rPr>
          <w:rStyle w:val="s0"/>
          <w:sz w:val="28"/>
          <w:szCs w:val="28"/>
        </w:rPr>
        <w:t xml:space="preserve">пункту </w:t>
      </w:r>
      <w:r w:rsidR="00E71601">
        <w:rPr>
          <w:rStyle w:val="s0"/>
          <w:sz w:val="28"/>
          <w:szCs w:val="28"/>
        </w:rPr>
        <w:t>52</w:t>
      </w:r>
      <w:r w:rsidR="00C07E32" w:rsidRPr="006F53AB">
        <w:rPr>
          <w:rStyle w:val="s0"/>
          <w:sz w:val="28"/>
          <w:szCs w:val="28"/>
        </w:rPr>
        <w:t xml:space="preserve"> </w:t>
      </w:r>
      <w:r w:rsidR="00102B71" w:rsidRPr="006F53AB">
        <w:rPr>
          <w:rStyle w:val="s0"/>
          <w:sz w:val="28"/>
          <w:szCs w:val="28"/>
        </w:rPr>
        <w:t>настоящих Правил, с которой Республикой Казахстан заключен международный договор</w:t>
      </w:r>
      <w:r w:rsidRPr="006F53AB">
        <w:rPr>
          <w:rStyle w:val="s0"/>
          <w:sz w:val="28"/>
          <w:szCs w:val="28"/>
        </w:rPr>
        <w:t>;</w:t>
      </w:r>
    </w:p>
    <w:p w:rsidR="00102B71" w:rsidRPr="00F05C18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с</w:t>
      </w:r>
      <w:r w:rsidR="00102B71" w:rsidRPr="006F53AB">
        <w:rPr>
          <w:rStyle w:val="s0"/>
          <w:sz w:val="28"/>
          <w:szCs w:val="28"/>
        </w:rPr>
        <w:t>трока 100.00.0</w:t>
      </w:r>
      <w:r w:rsidR="00B24393" w:rsidRPr="006F53AB">
        <w:rPr>
          <w:rStyle w:val="s0"/>
          <w:sz w:val="28"/>
          <w:szCs w:val="28"/>
        </w:rPr>
        <w:t>42</w:t>
      </w:r>
      <w:r w:rsidR="00102B71" w:rsidRPr="006F53AB">
        <w:rPr>
          <w:rStyle w:val="s0"/>
          <w:sz w:val="28"/>
          <w:szCs w:val="28"/>
        </w:rPr>
        <w:t xml:space="preserve"> IV заполняется в случае, если заполнена строка 100.00.0</w:t>
      </w:r>
      <w:r w:rsidR="00B24393" w:rsidRPr="006F53AB">
        <w:rPr>
          <w:rStyle w:val="s0"/>
          <w:sz w:val="28"/>
          <w:szCs w:val="28"/>
        </w:rPr>
        <w:t>42</w:t>
      </w:r>
      <w:r w:rsidR="00102B71" w:rsidRPr="006F53AB">
        <w:rPr>
          <w:rStyle w:val="s0"/>
          <w:sz w:val="28"/>
          <w:szCs w:val="28"/>
        </w:rPr>
        <w:t xml:space="preserve"> II. В данной строке указывается наименование международного </w:t>
      </w:r>
      <w:r w:rsidR="00102B71" w:rsidRPr="00F05C18">
        <w:rPr>
          <w:rStyle w:val="s0"/>
          <w:sz w:val="28"/>
          <w:szCs w:val="28"/>
        </w:rPr>
        <w:t>договора</w:t>
      </w:r>
      <w:r w:rsidRPr="00F05C18">
        <w:rPr>
          <w:rStyle w:val="s0"/>
          <w:sz w:val="28"/>
          <w:szCs w:val="28"/>
        </w:rPr>
        <w:t>;</w:t>
      </w:r>
    </w:p>
    <w:p w:rsidR="00DB3BD9" w:rsidRPr="006F53AB" w:rsidRDefault="00DB3BD9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18">
        <w:rPr>
          <w:rStyle w:val="s0"/>
          <w:sz w:val="28"/>
          <w:szCs w:val="28"/>
        </w:rPr>
        <w:t>7) в строке 100.00.043 указывается итоговая сумма исчисленного корпоративного подоходного налога.</w:t>
      </w:r>
      <w:r w:rsidR="003D36D9" w:rsidRPr="00F05C18">
        <w:rPr>
          <w:rStyle w:val="s0"/>
          <w:sz w:val="28"/>
          <w:szCs w:val="28"/>
        </w:rPr>
        <w:t xml:space="preserve"> Определяется как 100.00.040 +</w:t>
      </w:r>
      <w:r w:rsidR="00F05C18">
        <w:rPr>
          <w:rStyle w:val="s0"/>
          <w:sz w:val="28"/>
          <w:szCs w:val="28"/>
        </w:rPr>
        <w:br/>
      </w:r>
      <w:r w:rsidRPr="00F05C18">
        <w:rPr>
          <w:rStyle w:val="s0"/>
          <w:sz w:val="28"/>
          <w:szCs w:val="28"/>
        </w:rPr>
        <w:t>100.00.042 I +</w:t>
      </w:r>
      <w:r w:rsidRPr="00F05C18">
        <w:rPr>
          <w:rFonts w:ascii="Times New Roman" w:hAnsi="Times New Roman" w:cs="Times New Roman"/>
          <w:sz w:val="28"/>
          <w:szCs w:val="28"/>
        </w:rPr>
        <w:t xml:space="preserve"> </w:t>
      </w:r>
      <w:r w:rsidRPr="00F05C18">
        <w:rPr>
          <w:rStyle w:val="s0"/>
          <w:sz w:val="28"/>
          <w:szCs w:val="28"/>
        </w:rPr>
        <w:t>100.00.042 I</w:t>
      </w:r>
      <w:r w:rsidRPr="00F05C18">
        <w:rPr>
          <w:rStyle w:val="s0"/>
          <w:sz w:val="28"/>
          <w:szCs w:val="28"/>
          <w:lang w:val="en-US"/>
        </w:rPr>
        <w:t>I</w:t>
      </w:r>
      <w:r w:rsidRPr="00F05C18">
        <w:rPr>
          <w:rStyle w:val="s0"/>
          <w:sz w:val="28"/>
          <w:szCs w:val="28"/>
        </w:rPr>
        <w:t>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62" w:name="SUB2100"/>
      <w:bookmarkEnd w:id="62"/>
      <w:proofErr w:type="gramStart"/>
      <w:r w:rsidRPr="006F53AB">
        <w:rPr>
          <w:rStyle w:val="s0"/>
          <w:sz w:val="28"/>
          <w:szCs w:val="28"/>
        </w:rPr>
        <w:t xml:space="preserve">Налогоплательщики, </w:t>
      </w:r>
      <w:r w:rsidR="00B24393" w:rsidRPr="006F53AB">
        <w:rPr>
          <w:rStyle w:val="s0"/>
          <w:sz w:val="28"/>
          <w:szCs w:val="28"/>
        </w:rPr>
        <w:t xml:space="preserve">которые обязаны вести раздельный налоговый учет в случаях, предусмотренных Налоговым кодексом, </w:t>
      </w:r>
      <w:r w:rsidRPr="006F53AB">
        <w:rPr>
          <w:rStyle w:val="s0"/>
          <w:sz w:val="28"/>
          <w:szCs w:val="28"/>
        </w:rPr>
        <w:t xml:space="preserve">составляют Декларацию (форма 100.00) и приложения к ней (формы 100.01 </w:t>
      </w:r>
      <w:r w:rsidR="00B24393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</w:t>
      </w:r>
      <w:r w:rsidR="00B24393" w:rsidRPr="006F53AB">
        <w:rPr>
          <w:rStyle w:val="s0"/>
          <w:sz w:val="28"/>
          <w:szCs w:val="28"/>
        </w:rPr>
        <w:t>11</w:t>
      </w:r>
      <w:r w:rsidRPr="006F53AB">
        <w:rPr>
          <w:rStyle w:val="s0"/>
          <w:sz w:val="28"/>
          <w:szCs w:val="28"/>
        </w:rPr>
        <w:t>,</w:t>
      </w:r>
      <w:r w:rsidR="00EB4428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кроме формы 100.06) в целом по всем видам деятельности на основе данных раздельного налогового учета и не применяет формулы, предусмотренные в декларации (форма 100.00), если применение таких формул приведет к искажению значений, подлежащих отражению в данной декларации.</w:t>
      </w:r>
      <w:proofErr w:type="gramEnd"/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100.06.001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100.00.005.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100.06.001 I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100.00.001.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100.06.002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100.00.006.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100.06.003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100.00.007.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100.06.004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100.00.008.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100.06.005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100.00.021.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Значение по строке 100.06.005 I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100.00.009.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Значение по строке 100.06.005 II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итоговая сумма указывается в строке 100.00.017.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100.06.006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100.00.022 I.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100.06.007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100.00.022 II.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100.06.008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100.00.023.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100.06.009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100.00.024.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100.06.010 не подлежат переносу в строку 100.00.025, при этом, в случае заполнения формы 100.06 строка 100.00.025 формы 100.00 не заполняется.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100.06.011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100.00.026.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100.06.012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100.00.027.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100.06.013 не подлежат переносу в строку 100.00.028, при этом, в случае заполнения формы 100.06 строка 100.00.028 формы 100.00 не заполняется.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100.06.014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100.00.029.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100.06.015 всех </w:t>
      </w:r>
      <w:r w:rsidR="00B24393" w:rsidRPr="006F53AB">
        <w:rPr>
          <w:rStyle w:val="s0"/>
          <w:sz w:val="28"/>
          <w:szCs w:val="28"/>
        </w:rPr>
        <w:t xml:space="preserve">не подлежит переносу в строку 100.00.030, при этом, в случае заполнения </w:t>
      </w:r>
      <w:r w:rsidRPr="006F53AB">
        <w:rPr>
          <w:rStyle w:val="s0"/>
          <w:sz w:val="28"/>
          <w:szCs w:val="28"/>
        </w:rPr>
        <w:t>формы 100.06 строк</w:t>
      </w:r>
      <w:r w:rsidR="00F612E4" w:rsidRPr="006F53AB">
        <w:rPr>
          <w:rStyle w:val="s0"/>
          <w:sz w:val="28"/>
          <w:szCs w:val="28"/>
        </w:rPr>
        <w:t>а</w:t>
      </w:r>
      <w:r w:rsidRPr="006F53AB">
        <w:rPr>
          <w:rStyle w:val="s0"/>
          <w:sz w:val="28"/>
          <w:szCs w:val="28"/>
        </w:rPr>
        <w:t xml:space="preserve"> 100.00.030</w:t>
      </w:r>
      <w:r w:rsidR="00F612E4" w:rsidRPr="006F53AB">
        <w:rPr>
          <w:rStyle w:val="s0"/>
          <w:sz w:val="28"/>
          <w:szCs w:val="28"/>
        </w:rPr>
        <w:t xml:space="preserve"> формы 100.00 не заполняется</w:t>
      </w:r>
      <w:r w:rsidRPr="006F53AB">
        <w:rPr>
          <w:rStyle w:val="s0"/>
          <w:sz w:val="28"/>
          <w:szCs w:val="28"/>
        </w:rPr>
        <w:t>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100.06.016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100.00.031.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100.06.017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100.00.032.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100.06.018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100.00.033.</w:t>
      </w:r>
    </w:p>
    <w:p w:rsidR="00F612E4" w:rsidRPr="006F53AB" w:rsidRDefault="00F612E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100.06.019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100.00.034.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100.06.020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100.00.035.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100.06.021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100.00.036.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100.06.023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100.00.038.</w:t>
      </w:r>
    </w:p>
    <w:p w:rsidR="00F612E4" w:rsidRPr="006F53AB" w:rsidRDefault="00F612E4" w:rsidP="006C0B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Значения по строке 100.06.024 всех приложений формы 100.06 </w:t>
      </w:r>
      <w:proofErr w:type="gramStart"/>
      <w:r w:rsidRPr="006F53AB">
        <w:rPr>
          <w:rStyle w:val="s0"/>
          <w:sz w:val="28"/>
          <w:szCs w:val="28"/>
        </w:rPr>
        <w:t>складываются</w:t>
      </w:r>
      <w:proofErr w:type="gramEnd"/>
      <w:r w:rsidRPr="006F53AB">
        <w:rPr>
          <w:rStyle w:val="s0"/>
          <w:sz w:val="28"/>
          <w:szCs w:val="28"/>
        </w:rPr>
        <w:t xml:space="preserve"> и итоговая сумма указывается в строке 100.06.039.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Значения по строке 100.06.024 I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I.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100.06.024 II всех приложений формы 100.06 складываются</w:t>
      </w:r>
      <w:r w:rsidR="00DB3BD9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II.</w:t>
      </w:r>
    </w:p>
    <w:p w:rsidR="00F612E4" w:rsidRPr="006F53AB" w:rsidRDefault="00F612E4" w:rsidP="006C0B43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100.06.024 III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III.</w:t>
      </w:r>
    </w:p>
    <w:p w:rsidR="00F612E4" w:rsidRPr="006F53AB" w:rsidRDefault="00F612E4" w:rsidP="006C0B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100.06.024 IV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IV.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100.06.024 V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V.</w:t>
      </w:r>
    </w:p>
    <w:p w:rsidR="00F612E4" w:rsidRPr="006F53AB" w:rsidRDefault="00F612E4" w:rsidP="00F612E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100.06.024 V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V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>.</w:t>
      </w:r>
    </w:p>
    <w:p w:rsidR="00F612E4" w:rsidRPr="006F53AB" w:rsidRDefault="00F612E4" w:rsidP="006C0B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100.06.024 V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 xml:space="preserve">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100.00.039 V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>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100.06.025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100.00.040.</w:t>
      </w:r>
    </w:p>
    <w:p w:rsidR="00F612E4" w:rsidRPr="006F53AB" w:rsidRDefault="00F612E4" w:rsidP="00F612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100.06.025 I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100.00.040 I.</w:t>
      </w:r>
    </w:p>
    <w:p w:rsidR="00F612E4" w:rsidRPr="00E8366B" w:rsidRDefault="00F612E4" w:rsidP="00F612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6B">
        <w:rPr>
          <w:rStyle w:val="s0"/>
          <w:sz w:val="28"/>
          <w:szCs w:val="28"/>
        </w:rPr>
        <w:t>Значения по строке 100.06.026 всех приложений формы 100.06 складываются</w:t>
      </w:r>
      <w:r w:rsidR="007D49BF" w:rsidRPr="00E8366B">
        <w:rPr>
          <w:rStyle w:val="s0"/>
          <w:sz w:val="28"/>
          <w:szCs w:val="28"/>
        </w:rPr>
        <w:t>,</w:t>
      </w:r>
      <w:r w:rsidRPr="00E8366B">
        <w:rPr>
          <w:rStyle w:val="s0"/>
          <w:sz w:val="28"/>
          <w:szCs w:val="28"/>
        </w:rPr>
        <w:t xml:space="preserve"> и итоговая сумма указывается в строке 100.00.041.</w:t>
      </w:r>
    </w:p>
    <w:p w:rsidR="00F612E4" w:rsidRPr="00E8366B" w:rsidRDefault="00F612E4" w:rsidP="00F612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6B">
        <w:rPr>
          <w:rStyle w:val="s0"/>
          <w:sz w:val="28"/>
          <w:szCs w:val="28"/>
        </w:rPr>
        <w:t>Значения по строке 100.06.027 I всех приложений формы 100.06 складываются</w:t>
      </w:r>
      <w:r w:rsidR="007D49BF" w:rsidRPr="00E8366B">
        <w:rPr>
          <w:rStyle w:val="s0"/>
          <w:sz w:val="28"/>
          <w:szCs w:val="28"/>
        </w:rPr>
        <w:t>,</w:t>
      </w:r>
      <w:r w:rsidRPr="00E8366B">
        <w:rPr>
          <w:rStyle w:val="s0"/>
          <w:sz w:val="28"/>
          <w:szCs w:val="28"/>
        </w:rPr>
        <w:t xml:space="preserve"> и итоговая сумма указывается в строке 100.00.</w:t>
      </w:r>
      <w:r w:rsidR="006B47F1" w:rsidRPr="00E8366B">
        <w:rPr>
          <w:rStyle w:val="s0"/>
          <w:sz w:val="28"/>
          <w:szCs w:val="28"/>
        </w:rPr>
        <w:t xml:space="preserve">042 </w:t>
      </w:r>
      <w:r w:rsidRPr="00E8366B">
        <w:rPr>
          <w:rStyle w:val="s0"/>
          <w:sz w:val="28"/>
          <w:szCs w:val="28"/>
        </w:rPr>
        <w:t>I.</w:t>
      </w:r>
    </w:p>
    <w:p w:rsidR="00F612E4" w:rsidRPr="00E8366B" w:rsidRDefault="00F612E4" w:rsidP="00F612E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E8366B">
        <w:rPr>
          <w:rStyle w:val="s0"/>
          <w:sz w:val="28"/>
          <w:szCs w:val="28"/>
        </w:rPr>
        <w:t>Значения по строке 100.06.027 II всех приложений формы 100.06 складываются</w:t>
      </w:r>
      <w:r w:rsidR="007D49BF" w:rsidRPr="00E8366B">
        <w:rPr>
          <w:rStyle w:val="s0"/>
          <w:sz w:val="28"/>
          <w:szCs w:val="28"/>
        </w:rPr>
        <w:t>,</w:t>
      </w:r>
      <w:r w:rsidRPr="00E8366B">
        <w:rPr>
          <w:rStyle w:val="s0"/>
          <w:sz w:val="28"/>
          <w:szCs w:val="28"/>
        </w:rPr>
        <w:t xml:space="preserve"> и итоговая сумма указывается в строке 100.00.</w:t>
      </w:r>
      <w:r w:rsidR="006B47F1" w:rsidRPr="00E8366B">
        <w:rPr>
          <w:rStyle w:val="s0"/>
          <w:sz w:val="28"/>
          <w:szCs w:val="28"/>
        </w:rPr>
        <w:t xml:space="preserve">042 </w:t>
      </w:r>
      <w:r w:rsidRPr="00E8366B">
        <w:rPr>
          <w:rStyle w:val="s0"/>
          <w:sz w:val="28"/>
          <w:szCs w:val="28"/>
        </w:rPr>
        <w:t>II.</w:t>
      </w:r>
    </w:p>
    <w:p w:rsidR="00F612E4" w:rsidRPr="006F53AB" w:rsidRDefault="00F612E4" w:rsidP="006C0B43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E8366B">
        <w:rPr>
          <w:rStyle w:val="s0"/>
          <w:sz w:val="28"/>
          <w:szCs w:val="28"/>
        </w:rPr>
        <w:t>В случае заполнения формы 100.06 строки 100.00.</w:t>
      </w:r>
      <w:r w:rsidR="006B47F1" w:rsidRPr="00E8366B">
        <w:rPr>
          <w:rStyle w:val="s0"/>
          <w:sz w:val="28"/>
          <w:szCs w:val="28"/>
        </w:rPr>
        <w:t xml:space="preserve">042 </w:t>
      </w:r>
      <w:r w:rsidRPr="00E8366B">
        <w:rPr>
          <w:rStyle w:val="s0"/>
          <w:sz w:val="28"/>
          <w:szCs w:val="28"/>
          <w:lang w:val="en-US"/>
        </w:rPr>
        <w:t>III</w:t>
      </w:r>
      <w:r w:rsidRPr="00E8366B">
        <w:rPr>
          <w:rStyle w:val="s0"/>
          <w:sz w:val="28"/>
          <w:szCs w:val="28"/>
        </w:rPr>
        <w:t>, 100.00.</w:t>
      </w:r>
      <w:r w:rsidR="006B47F1" w:rsidRPr="00E8366B">
        <w:rPr>
          <w:rStyle w:val="s0"/>
          <w:sz w:val="28"/>
          <w:szCs w:val="28"/>
        </w:rPr>
        <w:t xml:space="preserve">042 </w:t>
      </w:r>
      <w:r w:rsidRPr="00E8366B">
        <w:rPr>
          <w:rStyle w:val="s0"/>
          <w:sz w:val="28"/>
          <w:szCs w:val="28"/>
          <w:lang w:val="en-US"/>
        </w:rPr>
        <w:t>IV</w:t>
      </w:r>
      <w:r w:rsidRPr="00E8366B">
        <w:rPr>
          <w:rStyle w:val="s0"/>
          <w:sz w:val="28"/>
          <w:szCs w:val="28"/>
        </w:rPr>
        <w:t xml:space="preserve"> формы 100.00 не заполняются.</w:t>
      </w:r>
    </w:p>
    <w:p w:rsidR="00F612E4" w:rsidRPr="006F53AB" w:rsidRDefault="00F612E4" w:rsidP="006C0B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Значения по строке 100.06.028 всех приложений формы 100.06 складываются</w:t>
      </w:r>
      <w:r w:rsidR="007D49BF" w:rsidRPr="006F53AB">
        <w:rPr>
          <w:rStyle w:val="s0"/>
          <w:sz w:val="28"/>
          <w:szCs w:val="28"/>
        </w:rPr>
        <w:t>,</w:t>
      </w:r>
      <w:r w:rsidRPr="006F53AB">
        <w:rPr>
          <w:rStyle w:val="s0"/>
          <w:sz w:val="28"/>
          <w:szCs w:val="28"/>
        </w:rPr>
        <w:t xml:space="preserve"> и итоговая сумма указывается в строке 100.00.043.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При этом другие строки формы 1</w:t>
      </w:r>
      <w:r w:rsidR="004700AB">
        <w:rPr>
          <w:rStyle w:val="s0"/>
          <w:sz w:val="28"/>
          <w:szCs w:val="28"/>
        </w:rPr>
        <w:t>00.00, которые не дублируются в</w:t>
      </w:r>
      <w:r w:rsidR="004700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форме 100.06, подлежат заполнению налогоплательщиком в целом по всем видам деятельности.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Налогоплательщик-доверительный управляющий, на которого в соответствии со </w:t>
      </w:r>
      <w:bookmarkStart w:id="63" w:name="sub1000926606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"jl:30366217.580000%20"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F612E4" w:rsidRPr="006F53AB">
        <w:rPr>
          <w:rStyle w:val="a3"/>
          <w:b w:val="0"/>
          <w:color w:val="000000" w:themeColor="text1"/>
          <w:sz w:val="28"/>
          <w:szCs w:val="28"/>
          <w:u w:val="none"/>
        </w:rPr>
        <w:t>194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6F53AB">
        <w:rPr>
          <w:rStyle w:val="s0"/>
          <w:sz w:val="28"/>
          <w:szCs w:val="28"/>
        </w:rPr>
        <w:t xml:space="preserve"> Налогового кодекса возложено исполнение налогового обязательства по исчислению, уплате или удержанию сумм налогов и других обязательных платежей в бюджет,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управления, и осуществляющий ведение раздельного налогового учета по</w:t>
      </w:r>
      <w:r w:rsidR="00C15152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объектам</w:t>
      </w:r>
      <w:proofErr w:type="gramEnd"/>
      <w:r w:rsidRPr="006F53AB">
        <w:rPr>
          <w:rStyle w:val="s0"/>
          <w:sz w:val="28"/>
          <w:szCs w:val="28"/>
        </w:rPr>
        <w:t xml:space="preserve"> </w:t>
      </w:r>
      <w:proofErr w:type="gramStart"/>
      <w:r w:rsidRPr="006F53AB">
        <w:rPr>
          <w:rStyle w:val="s0"/>
          <w:sz w:val="28"/>
          <w:szCs w:val="28"/>
        </w:rPr>
        <w:t>налогообложения</w:t>
      </w:r>
      <w:r w:rsidR="005F1A47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и объектам, связанным с налогообложением, составляет </w:t>
      </w:r>
      <w:r w:rsidR="0041605B" w:rsidRPr="006F53AB">
        <w:rPr>
          <w:rStyle w:val="s0"/>
          <w:sz w:val="28"/>
          <w:szCs w:val="28"/>
        </w:rPr>
        <w:t>д</w:t>
      </w:r>
      <w:r w:rsidR="009815F7" w:rsidRPr="006F53AB">
        <w:rPr>
          <w:rStyle w:val="s0"/>
          <w:sz w:val="28"/>
          <w:szCs w:val="28"/>
        </w:rPr>
        <w:t>екларацию (форма 100.00)</w:t>
      </w:r>
      <w:r w:rsidR="00457AB7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в целом по своей деятельности и деятельности, осуществляемым им в рамках договора доверительного управления имуществом, на основе данных раздельного налогового учета и не применяет </w:t>
      </w:r>
      <w:r w:rsidRPr="006F53AB">
        <w:rPr>
          <w:rStyle w:val="s0"/>
          <w:sz w:val="28"/>
          <w:szCs w:val="28"/>
        </w:rPr>
        <w:lastRenderedPageBreak/>
        <w:t>формулы, предусмотренные в декларации (форма 100.00), если применение таких формул приведет к искажению значений, подлежащих отражению в данной декларации.</w:t>
      </w:r>
      <w:proofErr w:type="gramEnd"/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64" w:name="SUB2200"/>
      <w:bookmarkEnd w:id="64"/>
      <w:r w:rsidRPr="006F53AB">
        <w:rPr>
          <w:rStyle w:val="s0"/>
          <w:sz w:val="28"/>
          <w:szCs w:val="28"/>
        </w:rPr>
        <w:t>В разделе «Ответственность налогоплательщика»: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>1) в поле «</w:t>
      </w:r>
      <w:r w:rsidR="008248CA">
        <w:rPr>
          <w:rStyle w:val="s0"/>
          <w:sz w:val="28"/>
          <w:szCs w:val="28"/>
        </w:rPr>
        <w:t>Фамилия, имя отчество (при его наличии)</w:t>
      </w:r>
      <w:r w:rsidRPr="006F53AB">
        <w:rPr>
          <w:rStyle w:val="s0"/>
          <w:sz w:val="28"/>
          <w:szCs w:val="28"/>
        </w:rPr>
        <w:t xml:space="preserve"> Руководителя» указываются </w:t>
      </w:r>
      <w:r w:rsidR="008248CA">
        <w:rPr>
          <w:rStyle w:val="s0"/>
          <w:sz w:val="28"/>
          <w:szCs w:val="28"/>
        </w:rPr>
        <w:t>фамилия, имя отчество (при его наличии)</w:t>
      </w:r>
      <w:r w:rsidRPr="006F53AB">
        <w:rPr>
          <w:rStyle w:val="s0"/>
          <w:sz w:val="28"/>
          <w:szCs w:val="28"/>
        </w:rPr>
        <w:t xml:space="preserve"> руководителя;</w:t>
      </w:r>
      <w:proofErr w:type="gramEnd"/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дата подачи декларации</w:t>
      </w:r>
      <w:r w:rsidR="00F806E3" w:rsidRPr="006F53AB">
        <w:rPr>
          <w:rStyle w:val="s0"/>
          <w:sz w:val="28"/>
          <w:szCs w:val="28"/>
        </w:rPr>
        <w:t xml:space="preserve"> </w:t>
      </w:r>
      <w:r w:rsidR="00F806E3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дата представления декларации в орган государственных доходов</w:t>
      </w:r>
      <w:r w:rsidR="0049151E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код органа государственных доходов</w:t>
      </w:r>
      <w:r w:rsidR="00F806E3" w:rsidRPr="006F53AB">
        <w:rPr>
          <w:rStyle w:val="s0"/>
          <w:sz w:val="28"/>
          <w:szCs w:val="28"/>
        </w:rPr>
        <w:t xml:space="preserve"> </w:t>
      </w:r>
      <w:r w:rsidR="00F806E3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код органа государственных доходов по месту регистрации налогоплательщика</w:t>
      </w:r>
      <w:r w:rsidR="0049151E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>4) в поле «</w:t>
      </w:r>
      <w:r w:rsidR="008248CA">
        <w:rPr>
          <w:rStyle w:val="s0"/>
          <w:sz w:val="28"/>
          <w:szCs w:val="28"/>
        </w:rPr>
        <w:t>Фамилия, имя отчество (при его наличии)</w:t>
      </w:r>
      <w:r w:rsidRPr="006F53AB">
        <w:rPr>
          <w:rStyle w:val="s0"/>
          <w:sz w:val="28"/>
          <w:szCs w:val="28"/>
        </w:rPr>
        <w:t xml:space="preserve"> должностного лица, принявшего декларацию» указываются </w:t>
      </w:r>
      <w:r w:rsidR="008248CA">
        <w:rPr>
          <w:rStyle w:val="s0"/>
          <w:sz w:val="28"/>
          <w:szCs w:val="28"/>
        </w:rPr>
        <w:t>фамилия, имя отчество (при его наличии)</w:t>
      </w:r>
      <w:r w:rsidRPr="006F53AB">
        <w:rPr>
          <w:rStyle w:val="s0"/>
          <w:sz w:val="28"/>
          <w:szCs w:val="28"/>
        </w:rPr>
        <w:t xml:space="preserve"> работника органа государственных доходов, принявшего декларацию;</w:t>
      </w:r>
      <w:proofErr w:type="gramEnd"/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дата приема декларации</w:t>
      </w:r>
      <w:r w:rsidR="00F806E3" w:rsidRPr="006F53AB">
        <w:rPr>
          <w:rStyle w:val="s0"/>
          <w:sz w:val="28"/>
          <w:szCs w:val="28"/>
        </w:rPr>
        <w:t xml:space="preserve"> </w:t>
      </w:r>
      <w:r w:rsidR="00F806E3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 xml:space="preserve">дата представления декларации в соответствии с </w:t>
      </w:r>
      <w:bookmarkStart w:id="65" w:name="sub1002377030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"jl:30366217.5840000%20"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2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65"/>
      <w:r w:rsidR="00F806E3" w:rsidRPr="006F53AB">
        <w:rPr>
          <w:rStyle w:val="s0"/>
          <w:color w:val="000000" w:themeColor="text1"/>
          <w:sz w:val="28"/>
          <w:szCs w:val="28"/>
        </w:rPr>
        <w:t>209</w:t>
      </w:r>
      <w:r w:rsidRPr="006F53AB">
        <w:rPr>
          <w:rStyle w:val="s0"/>
          <w:sz w:val="28"/>
          <w:szCs w:val="28"/>
        </w:rPr>
        <w:t xml:space="preserve"> Налогового кодекса</w:t>
      </w:r>
      <w:r w:rsidR="0049151E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6) входящий номер документа</w:t>
      </w:r>
      <w:r w:rsidR="008854FE" w:rsidRPr="006F53AB">
        <w:rPr>
          <w:rStyle w:val="s0"/>
          <w:sz w:val="28"/>
          <w:szCs w:val="28"/>
        </w:rPr>
        <w:t xml:space="preserve"> </w:t>
      </w:r>
      <w:r w:rsidR="008854FE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регистрационный номер декларации, присваиваемый органом государственных доходов</w:t>
      </w:r>
      <w:r w:rsidR="0049151E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дата почтового штемпеля</w:t>
      </w:r>
      <w:r w:rsidR="008854FE" w:rsidRPr="006F53AB">
        <w:rPr>
          <w:rStyle w:val="s0"/>
          <w:sz w:val="28"/>
          <w:szCs w:val="28"/>
        </w:rPr>
        <w:t xml:space="preserve"> </w:t>
      </w:r>
      <w:r w:rsidR="008854FE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820221" w:rsidRPr="006F53AB" w:rsidRDefault="00820221" w:rsidP="00820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3AB">
        <w:rPr>
          <w:rFonts w:ascii="Times New Roman" w:hAnsi="Times New Roman" w:cs="Times New Roman"/>
          <w:color w:val="000000"/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Pr="006F53AB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6F53AB" w:rsidRDefault="00CE10BC" w:rsidP="0082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SUB2300"/>
      <w:bookmarkEnd w:id="66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3. </w:t>
      </w:r>
      <w:r w:rsidR="008854FE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Пояснение по заполнению </w:t>
      </w:r>
      <w:hyperlink r:id="rId29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100.01</w:t>
        </w:r>
      </w:hyperlink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Расходы </w:t>
      </w:r>
      <w:r w:rsidR="00820221" w:rsidRPr="006F53AB">
        <w:rPr>
          <w:rStyle w:val="s1"/>
          <w:rFonts w:ascii="Times New Roman" w:hAnsi="Times New Roman" w:cs="Times New Roman"/>
          <w:sz w:val="28"/>
          <w:szCs w:val="28"/>
        </w:rPr>
        <w:t>н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алогоплательщиков, не являющихся плательщиками </w:t>
      </w:r>
      <w:r w:rsidR="008854FE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налога на </w:t>
      </w:r>
      <w:r w:rsidR="00820221" w:rsidRPr="006F53AB">
        <w:rPr>
          <w:rStyle w:val="s1"/>
          <w:rFonts w:ascii="Times New Roman" w:hAnsi="Times New Roman" w:cs="Times New Roman"/>
          <w:sz w:val="28"/>
          <w:szCs w:val="28"/>
        </w:rPr>
        <w:t>д</w:t>
      </w:r>
      <w:r w:rsidR="008854FE" w:rsidRPr="006F53AB">
        <w:rPr>
          <w:rStyle w:val="s1"/>
          <w:rFonts w:ascii="Times New Roman" w:hAnsi="Times New Roman" w:cs="Times New Roman"/>
          <w:sz w:val="28"/>
          <w:szCs w:val="28"/>
        </w:rPr>
        <w:t>обавленную стоимость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>, по реализованным товарам, выполненным работам, оказанным услугам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Данная форма заполняется лицами, не являющимися плательщиками налога на добавленную стоимость.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67" w:name="SUB2400"/>
      <w:bookmarkEnd w:id="67"/>
      <w:r w:rsidRPr="006F53AB">
        <w:rPr>
          <w:rStyle w:val="s0"/>
          <w:sz w:val="28"/>
          <w:szCs w:val="28"/>
        </w:rPr>
        <w:t>В разделе «Расходы»: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графе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графе B указывается </w:t>
      </w:r>
      <w:r w:rsidR="008854FE" w:rsidRPr="006F53AB">
        <w:rPr>
          <w:rStyle w:val="s0"/>
          <w:sz w:val="28"/>
          <w:szCs w:val="28"/>
        </w:rPr>
        <w:t>БИН/</w:t>
      </w:r>
      <w:r w:rsidRPr="006F53AB">
        <w:rPr>
          <w:rStyle w:val="s0"/>
          <w:sz w:val="28"/>
          <w:szCs w:val="28"/>
        </w:rPr>
        <w:t>индивидуальный идентификационный</w:t>
      </w:r>
      <w:r w:rsidR="008854FE" w:rsidRPr="006F53AB">
        <w:rPr>
          <w:rStyle w:val="s0"/>
          <w:sz w:val="28"/>
          <w:szCs w:val="28"/>
        </w:rPr>
        <w:t xml:space="preserve"> номер (далее </w:t>
      </w:r>
      <w:r w:rsidR="008854FE" w:rsidRPr="006F53AB">
        <w:rPr>
          <w:rFonts w:ascii="Times New Roman" w:hAnsi="Times New Roman" w:cs="Times New Roman"/>
          <w:sz w:val="28"/>
          <w:szCs w:val="28"/>
        </w:rPr>
        <w:t>– ИИН</w:t>
      </w:r>
      <w:r w:rsidRPr="006F53AB">
        <w:rPr>
          <w:rStyle w:val="s0"/>
          <w:sz w:val="28"/>
          <w:szCs w:val="28"/>
        </w:rPr>
        <w:t>) номер налогоплательщика-контрагента;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графе C указывается код с</w:t>
      </w:r>
      <w:r w:rsidR="008757F2" w:rsidRPr="006F53AB">
        <w:rPr>
          <w:rStyle w:val="s0"/>
          <w:sz w:val="28"/>
          <w:szCs w:val="28"/>
        </w:rPr>
        <w:t xml:space="preserve">траны </w:t>
      </w:r>
      <w:proofErr w:type="spellStart"/>
      <w:r w:rsidR="008757F2" w:rsidRPr="006F53AB">
        <w:rPr>
          <w:rStyle w:val="s0"/>
          <w:sz w:val="28"/>
          <w:szCs w:val="28"/>
        </w:rPr>
        <w:t>резидентства</w:t>
      </w:r>
      <w:proofErr w:type="spellEnd"/>
      <w:r w:rsidR="008757F2" w:rsidRPr="006F53AB">
        <w:rPr>
          <w:rStyle w:val="s0"/>
          <w:sz w:val="28"/>
          <w:szCs w:val="28"/>
        </w:rPr>
        <w:t xml:space="preserve"> нерезидента-</w:t>
      </w:r>
      <w:r w:rsidRPr="006F53AB">
        <w:rPr>
          <w:rStyle w:val="s0"/>
          <w:sz w:val="28"/>
          <w:szCs w:val="28"/>
        </w:rPr>
        <w:t xml:space="preserve">контрагента согласно </w:t>
      </w:r>
      <w:hyperlink r:id="rId30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</w:hyperlink>
      <w:r w:rsidR="00DB44AC">
        <w:rPr>
          <w:rStyle w:val="a3"/>
          <w:b w:val="0"/>
          <w:color w:val="000000" w:themeColor="text1"/>
          <w:sz w:val="28"/>
          <w:szCs w:val="28"/>
          <w:u w:val="none"/>
        </w:rPr>
        <w:t>52</w:t>
      </w:r>
      <w:r w:rsidRPr="006F53AB">
        <w:rPr>
          <w:rStyle w:val="s0"/>
          <w:sz w:val="28"/>
          <w:szCs w:val="28"/>
        </w:rPr>
        <w:t xml:space="preserve"> настоящих Правил;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4) в графе D указывается номер налоговой регистрации нерезидент</w:t>
      </w:r>
      <w:proofErr w:type="gramStart"/>
      <w:r w:rsidRPr="006F53AB">
        <w:rPr>
          <w:rStyle w:val="s0"/>
          <w:sz w:val="28"/>
          <w:szCs w:val="28"/>
        </w:rPr>
        <w:t>а-</w:t>
      </w:r>
      <w:proofErr w:type="gramEnd"/>
      <w:r w:rsidRPr="006F53AB">
        <w:rPr>
          <w:rStyle w:val="s0"/>
          <w:sz w:val="28"/>
          <w:szCs w:val="28"/>
        </w:rPr>
        <w:t xml:space="preserve"> контрагента в стране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>. Графа заполняется при отражении в графе</w:t>
      </w:r>
      <w:proofErr w:type="gramStart"/>
      <w:r w:rsidRPr="006F53AB">
        <w:rPr>
          <w:rStyle w:val="s0"/>
          <w:sz w:val="28"/>
          <w:szCs w:val="28"/>
        </w:rPr>
        <w:t xml:space="preserve"> С</w:t>
      </w:r>
      <w:proofErr w:type="gramEnd"/>
      <w:r w:rsidRPr="006F53AB">
        <w:rPr>
          <w:rStyle w:val="s0"/>
          <w:sz w:val="28"/>
          <w:szCs w:val="28"/>
        </w:rPr>
        <w:t xml:space="preserve"> кода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графе E указывается код вида расходов: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1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финансовые услуги;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рекламные услуги;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3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консультационные услуги;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маркетинговые услуги;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5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дизайнерские услуги;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инжиниринговые услуги;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7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прочие;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6) в графе F указывается стоимость приобретенных товаров (работ, услуг);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в графе G указывается признак вида деятельности.</w:t>
      </w:r>
    </w:p>
    <w:p w:rsidR="008854FE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При этом отмечается</w:t>
      </w:r>
      <w:r w:rsidR="008854FE" w:rsidRPr="006F53AB">
        <w:rPr>
          <w:rStyle w:val="s0"/>
          <w:sz w:val="28"/>
          <w:szCs w:val="28"/>
        </w:rPr>
        <w:t>:</w:t>
      </w:r>
    </w:p>
    <w:p w:rsidR="008854FE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«1» </w:t>
      </w:r>
      <w:r w:rsidR="008854FE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если затраты (расходы) понесены исключительно в целях осуществления деятельности, налогообложение которой осуществляется в общеустановленном порядке;</w:t>
      </w:r>
    </w:p>
    <w:p w:rsidR="008854FE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«2»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если затраты (расходы) понесены исключительно в целях осуществления деятельности, налогообложение которой осуществляется в рамках специального налогового режима в соответствии со </w:t>
      </w:r>
      <w:bookmarkStart w:id="68" w:name="sub1002376898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"jl:30366217.4480000%20"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статьями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8854FE" w:rsidRPr="006F53AB">
        <w:rPr>
          <w:rStyle w:val="s0"/>
          <w:color w:val="000000" w:themeColor="text1"/>
          <w:sz w:val="28"/>
          <w:szCs w:val="28"/>
        </w:rPr>
        <w:t>697, 698, 699, 700 и 701</w:t>
      </w:r>
      <w:r w:rsidR="00C1372C" w:rsidRPr="006F53AB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8854FE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«3»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если затраты (расходы) подлежат распределению между деятельностью, налогообложение которой осуществляется в общеустановленном режиме и деятельностью, налогообложение которой осуществляется в рамках специального налогового режима в соответствии со </w:t>
      </w:r>
      <w:hyperlink r:id="rId31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8854FE" w:rsidRPr="006F53AB">
        <w:rPr>
          <w:rStyle w:val="a3"/>
          <w:b w:val="0"/>
          <w:color w:val="000000" w:themeColor="text1"/>
          <w:sz w:val="28"/>
          <w:szCs w:val="28"/>
          <w:u w:val="none"/>
        </w:rPr>
        <w:t>697, 698, 699, 700 и 701</w:t>
      </w:r>
      <w:r w:rsidR="00C1372C" w:rsidRPr="006F53AB"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«4» </w:t>
      </w:r>
      <w:r w:rsidR="008854FE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если затраты (расходы) не относятся на вычеты.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Pr="006F53AB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6F53AB" w:rsidRDefault="00CE10BC" w:rsidP="0082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2500"/>
      <w:bookmarkEnd w:id="69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4. </w:t>
      </w:r>
      <w:r w:rsidR="008854FE" w:rsidRPr="006F53AB">
        <w:rPr>
          <w:rStyle w:val="s1"/>
          <w:rFonts w:ascii="Times New Roman" w:hAnsi="Times New Roman" w:cs="Times New Roman"/>
          <w:sz w:val="28"/>
          <w:szCs w:val="28"/>
        </w:rPr>
        <w:t>Пояснение по заполнению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100.02</w:t>
        </w:r>
      </w:hyperlink>
      <w:r w:rsidR="00816697" w:rsidRPr="006F53AB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816697" w:rsidRPr="006F53AB">
        <w:rPr>
          <w:rFonts w:ascii="Times New Roman" w:hAnsi="Times New Roman" w:cs="Times New Roman"/>
          <w:sz w:val="28"/>
          <w:szCs w:val="28"/>
        </w:rPr>
        <w:t>–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Вычеты по фиксированным активам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Данная форма предназначена для определения вычетов по фиксированным активам в соответствии со </w:t>
      </w:r>
      <w:hyperlink r:id="rId33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265</w:t>
      </w:r>
      <w:r w:rsidR="00CB622C">
        <w:rPr>
          <w:rStyle w:val="a3"/>
          <w:b w:val="0"/>
          <w:color w:val="000000" w:themeColor="text1"/>
          <w:sz w:val="28"/>
          <w:szCs w:val="28"/>
          <w:u w:val="none"/>
        </w:rPr>
        <w:t>, 266, 267, 268, 269, 270, 271,</w:t>
      </w:r>
      <w:r w:rsidR="00CB622C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 xml:space="preserve"> </w:t>
      </w:r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 и 273</w:t>
      </w:r>
      <w:r w:rsidRPr="006F53AB">
        <w:rPr>
          <w:rStyle w:val="s0"/>
          <w:sz w:val="28"/>
          <w:szCs w:val="28"/>
        </w:rPr>
        <w:t xml:space="preserve"> Налогового кодекса, а также для определения убытка от выбытия фиксированных активов </w:t>
      </w:r>
      <w:r w:rsidR="00816697"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группы, переносимого на последующие налоговые периоды в соответствии с </w:t>
      </w:r>
      <w:hyperlink r:id="rId34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</w:hyperlink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300</w:t>
      </w:r>
      <w:r w:rsidR="0054364C" w:rsidRPr="006F53AB">
        <w:t xml:space="preserve"> </w:t>
      </w:r>
      <w:r w:rsidRPr="006F53AB">
        <w:rPr>
          <w:rStyle w:val="s0"/>
          <w:color w:val="000000" w:themeColor="text1"/>
          <w:sz w:val="28"/>
          <w:szCs w:val="28"/>
        </w:rPr>
        <w:t>Н</w:t>
      </w:r>
      <w:r w:rsidRPr="006F53AB">
        <w:rPr>
          <w:rStyle w:val="s0"/>
          <w:sz w:val="28"/>
          <w:szCs w:val="28"/>
        </w:rPr>
        <w:t>алогового кодекса.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70" w:name="SUB2600"/>
      <w:bookmarkEnd w:id="70"/>
      <w:r w:rsidRPr="006F53AB">
        <w:rPr>
          <w:rStyle w:val="s0"/>
          <w:sz w:val="28"/>
          <w:szCs w:val="28"/>
        </w:rPr>
        <w:t>В разделе «Вычеты по фиксированным активам: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строке 100.02.001 указывается общая сумма стоимостных балансов групп на начало налогового периода. Определяется как сумма строк с 100.02.001 I по 100.02.001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100.02.001 I указывается сумма стоимостных балансов подгрупп фиксированных активов I группы на начало налогового периода, определенных в соответствии с </w:t>
      </w:r>
      <w:bookmarkStart w:id="71" w:name="sub1000926470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"jl:30366217.1170000%20"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7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816697" w:rsidRPr="006F53AB">
        <w:rPr>
          <w:rStyle w:val="s0"/>
          <w:color w:val="000000" w:themeColor="text1"/>
          <w:sz w:val="28"/>
          <w:szCs w:val="28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в строке 100.02.001 II указывается стоимостный баланс фиксированных активов II группы на начало налогового периода, определенный в соответствии с </w:t>
      </w:r>
      <w:hyperlink r:id="rId35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7 статьи </w:t>
        </w:r>
      </w:hyperlink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100.02.001 III указывается стоимостный баланс фиксированных активов III группы на начало налогового периода, определенный в соответствии с </w:t>
      </w:r>
      <w:hyperlink r:id="rId36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7 статьи </w:t>
        </w:r>
      </w:hyperlink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100.02.001 IV указывается стоимостный баланс фиксированных активов IV группы на начало налогового периода, определенный в соответствии с </w:t>
      </w:r>
      <w:hyperlink r:id="rId37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7 статьи </w:t>
        </w:r>
      </w:hyperlink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в строке 100.02.002 указывается общая стоимость поступивших в налоговом периоде фиксированных активов. Определяется как сумма строк с 100.02.002 I по 100.02.002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100.02.002 I указывается стоимость поступивших фиксированных активов I группы, определяемая в соответствии со</w:t>
      </w:r>
      <w:r w:rsidR="0082022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статьей </w:t>
      </w:r>
      <w:r w:rsidR="00816697" w:rsidRPr="006F53AB">
        <w:rPr>
          <w:rStyle w:val="s0"/>
          <w:sz w:val="28"/>
          <w:szCs w:val="28"/>
        </w:rPr>
        <w:t>268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100.02.002 II указывается стоимость поступивших фиксированных активов II группы, определяемая в соответствии со</w:t>
      </w:r>
      <w:r w:rsidR="0082022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статьей </w:t>
      </w:r>
      <w:r w:rsidR="00816697" w:rsidRPr="006F53AB">
        <w:rPr>
          <w:rStyle w:val="s0"/>
          <w:sz w:val="28"/>
          <w:szCs w:val="28"/>
        </w:rPr>
        <w:t>268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100.02.002 III указывается стоимость поступивших фиксированных активов III группы, определяемая в соответствии со</w:t>
      </w:r>
      <w:r w:rsidR="00820221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статьей </w:t>
      </w:r>
      <w:r w:rsidR="00816697" w:rsidRPr="006F53AB">
        <w:rPr>
          <w:rStyle w:val="s0"/>
          <w:sz w:val="28"/>
          <w:szCs w:val="28"/>
        </w:rPr>
        <w:t>268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100.02.002 IV указывается общая стоимость поступивших фиксированных активов IV группы, определяемая в соответствии со</w:t>
      </w:r>
      <w:bookmarkStart w:id="72" w:name="sub1000927252"/>
      <w:r w:rsidR="00820221" w:rsidRPr="006F53AB">
        <w:rPr>
          <w:rStyle w:val="s0"/>
          <w:sz w:val="28"/>
          <w:szCs w:val="28"/>
        </w:rPr>
        <w:br/>
      </w:r>
      <w:hyperlink r:id="rId38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bookmarkEnd w:id="72"/>
      <w:r w:rsidR="00816697" w:rsidRPr="006F53AB">
        <w:rPr>
          <w:rStyle w:val="s0"/>
          <w:color w:val="000000" w:themeColor="text1"/>
          <w:sz w:val="28"/>
          <w:szCs w:val="28"/>
        </w:rPr>
        <w:t>268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строке 100.02.003 указывается общая стоимость выбывших фиксированных активов. Определяется как сумма строк с 100.02.003 I по 100.02.003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100.02.003 I указывается стоимость выбывших фиксированных активов I группы, определяемая в соответствии со </w:t>
      </w:r>
      <w:bookmarkStart w:id="73" w:name="sub1000927254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"jl:30366217.1190000%20"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статьей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73"/>
      <w:r w:rsidR="00816697" w:rsidRPr="006F53AB">
        <w:rPr>
          <w:rStyle w:val="s0"/>
          <w:color w:val="000000" w:themeColor="text1"/>
          <w:sz w:val="28"/>
          <w:szCs w:val="28"/>
        </w:rPr>
        <w:t>270</w:t>
      </w:r>
      <w:r w:rsidR="00820221" w:rsidRPr="006F53AB">
        <w:rPr>
          <w:rStyle w:val="s0"/>
          <w:color w:val="000000" w:themeColor="text1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100.02.003 II указывается стоимость выбывших фиксированных активов II группы, определяемая в соответствии со статьей </w:t>
      </w:r>
      <w:r w:rsidR="00816697" w:rsidRPr="006F53AB">
        <w:rPr>
          <w:rStyle w:val="s0"/>
          <w:sz w:val="28"/>
          <w:szCs w:val="28"/>
        </w:rPr>
        <w:t>270</w:t>
      </w:r>
      <w:r w:rsidR="0082022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100.02.003 III указывается стоимость выбывших фиксированных активов III группы, определяемая в соответствии со статьей </w:t>
      </w:r>
      <w:r w:rsidR="00816697" w:rsidRPr="006F53AB">
        <w:rPr>
          <w:rStyle w:val="s0"/>
          <w:sz w:val="28"/>
          <w:szCs w:val="28"/>
        </w:rPr>
        <w:t>270</w:t>
      </w:r>
      <w:r w:rsidR="0082022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100.02.003 IV указывается стоимость выбывших фиксированных активов IV группы, определяемая в соответствии со статьей </w:t>
      </w:r>
      <w:r w:rsidR="00816697" w:rsidRPr="006F53AB">
        <w:rPr>
          <w:rStyle w:val="s0"/>
          <w:sz w:val="28"/>
          <w:szCs w:val="28"/>
        </w:rPr>
        <w:t>270</w:t>
      </w:r>
      <w:r w:rsidR="0082022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4) в строке 100.02.004 указывается общая сумма последующих расходов, относимых на увеличение стоимостных балансов групп (подгрупп) в соответствии с </w:t>
      </w:r>
      <w:bookmarkStart w:id="74" w:name="sub1000927256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"jl:30366217.1220000%20"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пунктом </w:t>
      </w:r>
      <w:r w:rsidR="00816697" w:rsidRPr="006F53AB">
        <w:rPr>
          <w:rStyle w:val="a3"/>
          <w:b w:val="0"/>
          <w:color w:val="000000" w:themeColor="text1"/>
          <w:sz w:val="28"/>
          <w:szCs w:val="28"/>
          <w:u w:val="none"/>
        </w:rPr>
        <w:t>2</w:t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816697" w:rsidRPr="006F53AB">
        <w:rPr>
          <w:rStyle w:val="s0"/>
          <w:color w:val="000000" w:themeColor="text1"/>
          <w:sz w:val="28"/>
          <w:szCs w:val="28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сумма строк с 100.02.004 I по 100.02.004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в строке 100.02.004 I указываются последующие расходы по фиксированным активам I группы, относимые на увеличение стоимостных балансов подгрупп в соответствии с </w:t>
      </w:r>
      <w:hyperlink r:id="rId39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</w:t>
        </w:r>
        <w:r w:rsidR="001C67D0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100.02.004 II указываются последующие расходы по фиксированным активам II группы, относимые на увеличение стоимостного баланса группы в соответствии с </w:t>
      </w:r>
      <w:hyperlink r:id="rId40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</w:t>
        </w:r>
        <w:r w:rsidR="001C67D0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100.02.004 III указываются последующие расходы по фиксированным активам III группы, относимые на увеличение стоимостного баланса группы в соответствии с </w:t>
      </w:r>
      <w:hyperlink r:id="rId41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</w:t>
        </w:r>
        <w:r w:rsidR="001C67D0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100.02.004 IV указываются последующие расходы по фиксированным активам IV группы, относимые на увеличение стоимостного баланса группы в соответствии с </w:t>
      </w:r>
      <w:hyperlink r:id="rId42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</w:t>
        </w:r>
        <w:r w:rsidR="001C67D0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строке 100.02.005 указывается общая сумма стоимостных балансов групп на конец налогового периода, определяется как сумма</w:t>
      </w:r>
      <w:r w:rsidR="001C67D0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строк с 100.02.005 I по 100.02.005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100.02.005 I указывается общая сумма стоимостных балансов подгрупп фиксированных активов I группы на конец налогового периода, определенных в соответствии с </w:t>
      </w:r>
      <w:hyperlink r:id="rId43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8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100.02.005 II указывается стоимостный баланс фиксированных активов II группы на конец налогового периода, определенный в соответствии с </w:t>
      </w:r>
      <w:hyperlink r:id="rId44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8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100.02.005 III указывается стоимостный баланс фиксированных активов III группы на конец налогового периода, определенный в соответствии с </w:t>
      </w:r>
      <w:hyperlink r:id="rId45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8 статьи </w:t>
        </w:r>
      </w:hyperlink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100.02.005 IV указывается стоимостный баланс фиксированных активов IV группы на конец налогового периода, определенный в соответствии с </w:t>
      </w:r>
      <w:hyperlink r:id="rId46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8 статьи </w:t>
        </w:r>
      </w:hyperlink>
      <w:bookmarkEnd w:id="71"/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267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строке 100.02.006 указывается общая сумма амортизационных отчислений по фиксированным активам, исчисленных по итогам налогового периода в соответствии с </w:t>
      </w:r>
      <w:bookmarkStart w:id="75" w:name="sub1000968058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"jl:30366217.1200000%20"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пунктами 2, </w:t>
      </w:r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>и 3</w:t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1C67D0" w:rsidRPr="006F53AB">
        <w:rPr>
          <w:rStyle w:val="s0"/>
          <w:color w:val="000000" w:themeColor="text1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сумма строк с 100.02.006 I по 100.02.006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100.02.006 I указываются амортизационные отчисления по фиксированным активам I группы, исчисленные в соответствии</w:t>
      </w:r>
      <w:r w:rsidR="001C67D0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 </w:t>
      </w:r>
      <w:hyperlink r:id="rId47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пунктами 2</w:t>
        </w:r>
        <w:r w:rsidR="001C67D0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и 3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статьи </w:t>
        </w:r>
      </w:hyperlink>
      <w:bookmarkEnd w:id="75"/>
      <w:r w:rsidR="001C67D0"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271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100.02.006 II указываются амортизационные отчисления по фиксированным активам II группы, исчисленные в соответствии</w:t>
      </w:r>
      <w:r w:rsidR="001C67D0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 пунктами</w:t>
      </w:r>
      <w:r w:rsidR="005847EC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2</w:t>
      </w:r>
      <w:r w:rsidR="001C67D0" w:rsidRPr="006F53AB">
        <w:rPr>
          <w:rStyle w:val="s0"/>
          <w:sz w:val="28"/>
          <w:szCs w:val="28"/>
        </w:rPr>
        <w:t xml:space="preserve"> и 3</w:t>
      </w:r>
      <w:r w:rsidRPr="006F53AB">
        <w:rPr>
          <w:rStyle w:val="s0"/>
          <w:sz w:val="28"/>
          <w:szCs w:val="28"/>
        </w:rPr>
        <w:t xml:space="preserve"> статьи </w:t>
      </w:r>
      <w:r w:rsidR="001C67D0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100.02.006 III указываются амортизационные отчисления по фиксированным активам III группы, исчисленные в соответствии</w:t>
      </w:r>
      <w:r w:rsidR="001C67D0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 пунктами 2</w:t>
      </w:r>
      <w:r w:rsidR="001C67D0" w:rsidRPr="006F53AB">
        <w:rPr>
          <w:rStyle w:val="s0"/>
          <w:sz w:val="28"/>
          <w:szCs w:val="28"/>
        </w:rPr>
        <w:t xml:space="preserve"> и 3</w:t>
      </w:r>
      <w:r w:rsidRPr="006F53AB">
        <w:rPr>
          <w:rStyle w:val="s0"/>
          <w:sz w:val="28"/>
          <w:szCs w:val="28"/>
        </w:rPr>
        <w:t xml:space="preserve"> статьи </w:t>
      </w:r>
      <w:r w:rsidR="001C67D0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100.02.006 IV указываются амортизационные отчисления по фиксированным активам IV группы, исчисленные в соответствии</w:t>
      </w:r>
      <w:r w:rsidR="001C67D0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 пунктами 2</w:t>
      </w:r>
      <w:r w:rsidR="001C67D0" w:rsidRPr="006F53AB">
        <w:rPr>
          <w:rStyle w:val="s0"/>
          <w:sz w:val="28"/>
          <w:szCs w:val="28"/>
        </w:rPr>
        <w:t xml:space="preserve"> и 3</w:t>
      </w:r>
      <w:r w:rsidRPr="006F53AB">
        <w:rPr>
          <w:rStyle w:val="s0"/>
          <w:sz w:val="28"/>
          <w:szCs w:val="28"/>
        </w:rPr>
        <w:t xml:space="preserve"> статьи </w:t>
      </w:r>
      <w:r w:rsidR="001C67D0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7) в строке 100.02.007 указывается общая сумма амортизационных отчислений, исчисленных по двойной норме амортизации в соответствии с пунктом </w:t>
      </w:r>
      <w:r w:rsidR="001C67D0" w:rsidRPr="006F53AB">
        <w:rPr>
          <w:rStyle w:val="s0"/>
          <w:sz w:val="28"/>
          <w:szCs w:val="28"/>
        </w:rPr>
        <w:t>7</w:t>
      </w:r>
      <w:r w:rsidRPr="006F53AB">
        <w:rPr>
          <w:rStyle w:val="s0"/>
          <w:sz w:val="28"/>
          <w:szCs w:val="28"/>
        </w:rPr>
        <w:t xml:space="preserve"> статьи </w:t>
      </w:r>
      <w:r w:rsidR="001C67D0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сумма</w:t>
      </w:r>
      <w:r w:rsidR="001C67D0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строк с 100.02.007 I по 100.02.007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100.02.007 I указывается сумма амортизационных отчислений, исчисленная по двойной норме амортизации в соответствии с пунктом </w:t>
      </w:r>
      <w:r w:rsidR="001C67D0" w:rsidRPr="006F53AB">
        <w:rPr>
          <w:rStyle w:val="s0"/>
          <w:sz w:val="28"/>
          <w:szCs w:val="28"/>
        </w:rPr>
        <w:t>7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статьи </w:t>
      </w:r>
      <w:r w:rsidR="001C67D0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100.02.007 II указывается сумма амортизационных отчислений, исчисленная по двойной норме амортизации в соответствии с пунктом </w:t>
      </w:r>
      <w:r w:rsidR="001C67D0" w:rsidRPr="006F53AB">
        <w:rPr>
          <w:rStyle w:val="s0"/>
          <w:sz w:val="28"/>
          <w:szCs w:val="28"/>
        </w:rPr>
        <w:t>7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статьи </w:t>
      </w:r>
      <w:r w:rsidR="001C67D0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II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100.02.007 III указывается сумма амортизационных отчислений, исчисленная по двойной норме амортизации в соответствии с пунктом </w:t>
      </w:r>
      <w:r w:rsidR="00627D5E" w:rsidRPr="006F53AB">
        <w:rPr>
          <w:rStyle w:val="s0"/>
          <w:sz w:val="28"/>
          <w:szCs w:val="28"/>
        </w:rPr>
        <w:t>7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статьи </w:t>
      </w:r>
      <w:r w:rsidR="00627D5E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III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100.02.007 IV указывается сумма амортизационных отчислений, исчисленная по двойной норме амортизации в соответствии с пунктом </w:t>
      </w:r>
      <w:r w:rsidR="00627D5E" w:rsidRPr="006F53AB">
        <w:rPr>
          <w:rStyle w:val="s0"/>
          <w:sz w:val="28"/>
          <w:szCs w:val="28"/>
        </w:rPr>
        <w:t>7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статьи </w:t>
      </w:r>
      <w:r w:rsidR="00627D5E" w:rsidRPr="006F53AB">
        <w:rPr>
          <w:rStyle w:val="s0"/>
          <w:sz w:val="28"/>
          <w:szCs w:val="28"/>
        </w:rPr>
        <w:t>271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IV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8) в строке 100.02.008 указывается общая сумма стоимостных балансов групп (подгрупп) при выбытии всех фиксированных активов, относимых на вычеты (II, III, IV группы) или признаваемых убытком (I группа) в соответствии с </w:t>
      </w:r>
      <w:bookmarkStart w:id="76" w:name="sub1000927223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"jl:30366217.1210000%20"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пунктами 1 и 2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r w:rsidR="00801078" w:rsidRPr="006F53AB">
        <w:rPr>
          <w:rStyle w:val="s0"/>
          <w:color w:val="000000" w:themeColor="text1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 с учетом </w:t>
      </w:r>
      <w:hyperlink r:id="rId48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</w:t>
        </w:r>
        <w:r w:rsidR="00DC0496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3 статьи </w:t>
        </w:r>
      </w:hyperlink>
      <w:r w:rsidR="00801078" w:rsidRPr="006F53AB">
        <w:rPr>
          <w:rStyle w:val="a3"/>
          <w:b w:val="0"/>
          <w:color w:val="000000" w:themeColor="text1"/>
          <w:sz w:val="28"/>
          <w:szCs w:val="28"/>
          <w:u w:val="none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сумма</w:t>
      </w:r>
      <w:r w:rsidR="00801078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строк с 100.02.008 I по 100.02.008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100.02.008 I указывается сумма стоимостных балансов подгрупп выбывших (за исключением безвозмездно переданных) фиксированных активов I группы, признаваемых убытком в соответствии с </w:t>
      </w:r>
      <w:hyperlink r:id="rId49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</w:t>
        </w:r>
        <w:r w:rsidR="00801078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="00801078" w:rsidRPr="006F53AB">
        <w:rPr>
          <w:rStyle w:val="a3"/>
          <w:b w:val="0"/>
          <w:color w:val="000000" w:themeColor="text1"/>
          <w:sz w:val="28"/>
          <w:szCs w:val="28"/>
          <w:u w:val="none"/>
        </w:rPr>
        <w:t>273</w:t>
      </w:r>
      <w:r w:rsidR="00BB7BD7"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6F53AB">
        <w:rPr>
          <w:rStyle w:val="s0"/>
          <w:sz w:val="28"/>
          <w:szCs w:val="28"/>
        </w:rPr>
        <w:t xml:space="preserve">Налогового кодекса с учетом </w:t>
      </w:r>
      <w:hyperlink r:id="rId50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пункта 3 </w:t>
        </w:r>
        <w:r w:rsidR="00801078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указанной 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</w:t>
        </w:r>
      </w:hyperlink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</w:t>
      </w:r>
      <w:hyperlink r:id="rId51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2 статьи </w:t>
        </w:r>
      </w:hyperlink>
      <w:bookmarkEnd w:id="76"/>
      <w:r w:rsidR="00801078" w:rsidRPr="006F53AB">
        <w:rPr>
          <w:rStyle w:val="a3"/>
          <w:b w:val="0"/>
          <w:color w:val="000000" w:themeColor="text1"/>
          <w:sz w:val="28"/>
          <w:szCs w:val="28"/>
          <w:u w:val="none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 с учетом пункта 3 </w:t>
      </w:r>
      <w:r w:rsidR="007B1BF6" w:rsidRPr="006F53AB">
        <w:rPr>
          <w:rStyle w:val="s0"/>
          <w:sz w:val="28"/>
          <w:szCs w:val="28"/>
        </w:rPr>
        <w:t xml:space="preserve">указанной </w:t>
      </w:r>
      <w:r w:rsidR="005847EC" w:rsidRPr="006F53AB">
        <w:rPr>
          <w:rStyle w:val="s0"/>
          <w:sz w:val="28"/>
          <w:szCs w:val="28"/>
        </w:rPr>
        <w:t>статьи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 с учетом пункта 3 </w:t>
      </w:r>
      <w:r w:rsidR="00801078" w:rsidRPr="006F53AB">
        <w:rPr>
          <w:rStyle w:val="s0"/>
          <w:sz w:val="28"/>
          <w:szCs w:val="28"/>
        </w:rPr>
        <w:t xml:space="preserve">указанной </w:t>
      </w:r>
      <w:r w:rsidRPr="006F53AB">
        <w:rPr>
          <w:rStyle w:val="s0"/>
          <w:sz w:val="28"/>
          <w:szCs w:val="28"/>
        </w:rPr>
        <w:t>статьи;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100.02.008 IV указывается стоимостный баланс IV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 с учетом пункта 3 </w:t>
      </w:r>
      <w:r w:rsidR="00801078" w:rsidRPr="006F53AB">
        <w:rPr>
          <w:rStyle w:val="s0"/>
          <w:sz w:val="28"/>
          <w:szCs w:val="28"/>
        </w:rPr>
        <w:t xml:space="preserve">указанной </w:t>
      </w:r>
      <w:r w:rsidRPr="006F53AB">
        <w:rPr>
          <w:rStyle w:val="s0"/>
          <w:sz w:val="28"/>
          <w:szCs w:val="28"/>
        </w:rPr>
        <w:t>статьи;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в строке 100.02.009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вычеты в соответствии с </w:t>
      </w:r>
      <w:r w:rsidRPr="006F53AB">
        <w:rPr>
          <w:rStyle w:val="s0"/>
          <w:sz w:val="28"/>
          <w:szCs w:val="28"/>
        </w:rPr>
        <w:lastRenderedPageBreak/>
        <w:t xml:space="preserve">пунктом 4 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кодекса. Определяется как сумма</w:t>
      </w:r>
      <w:r w:rsidR="00801078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строк с 100.02.009 I по 100.02.009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100.02.009 I указывается сумма стоимостных балансов подгрупп на конец налогового периода, которые составляют сумму меньшую, чем </w:t>
      </w:r>
      <w:r w:rsidR="00BB7BD7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</w:t>
      </w:r>
      <w:r w:rsidR="00DC0496" w:rsidRPr="006F53AB">
        <w:rPr>
          <w:rStyle w:val="s0"/>
          <w:sz w:val="28"/>
          <w:szCs w:val="28"/>
        </w:rPr>
        <w:t>ычет в соответствии с пунктом 4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II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III группы;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в строке 100.02.009 IV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</w:t>
      </w:r>
      <w:r w:rsidR="00801078" w:rsidRPr="006F53AB">
        <w:rPr>
          <w:rStyle w:val="s0"/>
          <w:sz w:val="28"/>
          <w:szCs w:val="28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кодекса, по фиксированным активам IV группы;</w:t>
      </w:r>
      <w:proofErr w:type="gramEnd"/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10) в строке 100.02.010 указывается общая сумма последующих расходов, относимых на вычеты в соответствии с пунктом 2 статьи</w:t>
      </w:r>
      <w:bookmarkStart w:id="77" w:name="SUB12200"/>
      <w:bookmarkEnd w:id="77"/>
      <w:r w:rsidR="00F23D02" w:rsidRPr="006F53AB">
        <w:rPr>
          <w:rStyle w:val="s0"/>
          <w:sz w:val="28"/>
          <w:szCs w:val="28"/>
        </w:rPr>
        <w:t xml:space="preserve"> </w:t>
      </w:r>
      <w:r w:rsidR="00801078" w:rsidRPr="006F53AB">
        <w:rPr>
          <w:rStyle w:val="s0"/>
          <w:sz w:val="28"/>
          <w:szCs w:val="28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кодекса, за исключением расходов по начисленным доходам работников. Определяется как сумма строк с 100.02.010 I по 100.02.010 IV: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100.02.010 I указываются последующие расходы по фиксированным активам I группы, относимые на вычеты в соответствии с </w:t>
      </w:r>
      <w:hyperlink r:id="rId52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2 статьи </w:t>
        </w:r>
      </w:hyperlink>
      <w:r w:rsidR="00801078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100.02.010 II указываются последующие расходы по фиксированным активам II группы, относимые на вычеты в соответствии с пунктом 2 статьи </w:t>
      </w:r>
      <w:r w:rsidR="00801078" w:rsidRPr="006F53AB">
        <w:rPr>
          <w:rStyle w:val="s0"/>
          <w:sz w:val="28"/>
          <w:szCs w:val="28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100.02.010 III указываются последующие расходы по фиксированным активам III группы, относимые на вычеты в соответствии с пунктом 2 статьи </w:t>
      </w:r>
      <w:r w:rsidR="00801078" w:rsidRPr="006F53AB">
        <w:rPr>
          <w:rStyle w:val="s0"/>
          <w:sz w:val="28"/>
          <w:szCs w:val="28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100.02.010 IV указываются последующие расходы по фиксированным активам IV группы, относимые на вычеты в соответствии с пунктом 2 статьи </w:t>
      </w:r>
      <w:r w:rsidR="00801078" w:rsidRPr="006F53AB">
        <w:rPr>
          <w:rStyle w:val="s0"/>
          <w:sz w:val="28"/>
          <w:szCs w:val="28"/>
        </w:rPr>
        <w:t>272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11) в строке 100.02.011 указывается общая сумма вычетов налогового периода по фиксированным активам. Определяется как сумма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строк с 100.02.011 I по 100.02.011 IV:</w:t>
      </w:r>
    </w:p>
    <w:p w:rsidR="00102B71" w:rsidRPr="00CE3486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100.02.011 I указываются вычеты по фиксированным активам I группы. Определяется</w:t>
      </w:r>
      <w:r w:rsidR="003950B9" w:rsidRPr="00CE3486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как</w:t>
      </w:r>
      <w:r w:rsidR="003950B9" w:rsidRPr="00CE3486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сумма</w:t>
      </w:r>
      <w:r w:rsidR="003950B9" w:rsidRPr="00CE3486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строк</w:t>
      </w:r>
      <w:r w:rsidRPr="00CE3486">
        <w:rPr>
          <w:rStyle w:val="s0"/>
          <w:sz w:val="28"/>
          <w:szCs w:val="28"/>
        </w:rPr>
        <w:t xml:space="preserve"> 100.02.006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 xml:space="preserve">, 100.02.007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 xml:space="preserve">, 100.02.009 </w:t>
      </w:r>
      <w:r w:rsidRPr="006F53AB">
        <w:rPr>
          <w:rStyle w:val="s0"/>
          <w:sz w:val="28"/>
          <w:szCs w:val="28"/>
          <w:lang w:val="en-US"/>
        </w:rPr>
        <w:t>I</w:t>
      </w:r>
      <w:r w:rsidR="00DC0496" w:rsidRPr="006F53AB">
        <w:rPr>
          <w:rStyle w:val="s0"/>
          <w:sz w:val="28"/>
          <w:szCs w:val="28"/>
        </w:rPr>
        <w:t xml:space="preserve"> и</w:t>
      </w:r>
      <w:r w:rsidRPr="00CE3486">
        <w:rPr>
          <w:rStyle w:val="s0"/>
          <w:sz w:val="28"/>
          <w:szCs w:val="28"/>
        </w:rPr>
        <w:t xml:space="preserve"> 100.02.010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 xml:space="preserve"> (100.02.006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 xml:space="preserve"> + 100.02.007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 xml:space="preserve"> + 100.02.009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 xml:space="preserve"> + 100.02.010 </w:t>
      </w:r>
      <w:r w:rsidRPr="006F53AB">
        <w:rPr>
          <w:rStyle w:val="s0"/>
          <w:sz w:val="28"/>
          <w:szCs w:val="28"/>
          <w:lang w:val="en-US"/>
        </w:rPr>
        <w:t>I</w:t>
      </w:r>
      <w:r w:rsidRPr="00CE3486">
        <w:rPr>
          <w:rStyle w:val="s0"/>
          <w:sz w:val="28"/>
          <w:szCs w:val="28"/>
        </w:rPr>
        <w:t>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100.02.0011 II указываются вычеты по фиксированным активам II группы. Определяется как сумма строк 100.02.006 II, 100.02.007 II,</w:t>
      </w:r>
      <w:r w:rsidR="00761B5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100.02.008 II, 100.02.009 II</w:t>
      </w:r>
      <w:r w:rsidR="00DC0496" w:rsidRPr="006F53AB">
        <w:rPr>
          <w:rStyle w:val="s0"/>
          <w:sz w:val="28"/>
          <w:szCs w:val="28"/>
        </w:rPr>
        <w:t xml:space="preserve"> и</w:t>
      </w:r>
      <w:r w:rsidRPr="006F53AB">
        <w:rPr>
          <w:rStyle w:val="s0"/>
          <w:sz w:val="28"/>
          <w:szCs w:val="28"/>
        </w:rPr>
        <w:t xml:space="preserve"> 100.02.010 II (100.02.006 II + 100.02.007 II + 100.02.008 II + 100.02.009 II + 100.02.010 II);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100.02.011 III указываются вычеты по фиксированным активам III группы. Определяется как сумма строк 100.02.006 III, 100.02.007 III, 100.02.008 III, 100.02.009 III</w:t>
      </w:r>
      <w:r w:rsidR="00DC0496" w:rsidRPr="006F53AB">
        <w:rPr>
          <w:rStyle w:val="s0"/>
          <w:sz w:val="28"/>
          <w:szCs w:val="28"/>
        </w:rPr>
        <w:t xml:space="preserve"> и</w:t>
      </w:r>
      <w:r w:rsidRPr="006F53AB">
        <w:rPr>
          <w:rStyle w:val="s0"/>
          <w:sz w:val="28"/>
          <w:szCs w:val="28"/>
        </w:rPr>
        <w:t xml:space="preserve"> 100.02.010 III (100.02.006 III + 100.02.007 III + 100.02.008 III + 100.02.009 III + 100.02.010 III);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100.02.011 IV указываются вычеты по фиксированным активам IV группы. Определяется как сумма строк 100.02.006 IV, 100.02.007 IV, 100.02.008 IV, 100.02.009 IV</w:t>
      </w:r>
      <w:r w:rsidR="00DC0496" w:rsidRPr="006F53AB">
        <w:rPr>
          <w:rStyle w:val="s0"/>
          <w:sz w:val="28"/>
          <w:szCs w:val="28"/>
        </w:rPr>
        <w:t xml:space="preserve"> и</w:t>
      </w:r>
      <w:r w:rsidRPr="006F53AB">
        <w:rPr>
          <w:rStyle w:val="s0"/>
          <w:sz w:val="28"/>
          <w:szCs w:val="28"/>
        </w:rPr>
        <w:t xml:space="preserve"> 100.02.010 IV (100.02.006 IV + 100.02.007 IV + 100.02.008 IV + 100.02.009 IV + 100.02.010 IV);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12) в строке 100.02.012 указываются последующие расходы по арендуемым основным средствам, относимые на вычет в соответствии с </w:t>
      </w:r>
      <w:hyperlink r:id="rId53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</w:t>
        </w:r>
        <w:r w:rsidR="00761B56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5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статьи </w:t>
        </w:r>
      </w:hyperlink>
      <w:bookmarkEnd w:id="74"/>
      <w:r w:rsidR="00761B56" w:rsidRPr="006F53AB">
        <w:rPr>
          <w:rStyle w:val="a3"/>
          <w:b w:val="0"/>
          <w:color w:val="000000" w:themeColor="text1"/>
          <w:sz w:val="28"/>
          <w:szCs w:val="28"/>
          <w:u w:val="none"/>
        </w:rPr>
        <w:t>272</w:t>
      </w:r>
      <w:r w:rsidR="003950B9" w:rsidRPr="006F53AB">
        <w:t xml:space="preserve"> </w:t>
      </w:r>
      <w:r w:rsidRPr="006F53AB">
        <w:rPr>
          <w:rStyle w:val="s0"/>
          <w:sz w:val="28"/>
          <w:szCs w:val="28"/>
        </w:rPr>
        <w:t>Налогового кодекса.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Строка 100.02.008 I учитывается при определении строки 100.00.0</w:t>
      </w:r>
      <w:r w:rsidR="00761B56" w:rsidRPr="006F53AB">
        <w:rPr>
          <w:rStyle w:val="s0"/>
          <w:sz w:val="28"/>
          <w:szCs w:val="28"/>
        </w:rPr>
        <w:t>30</w:t>
      </w:r>
      <w:r w:rsidRPr="006F53AB">
        <w:rPr>
          <w:rStyle w:val="s0"/>
          <w:sz w:val="28"/>
          <w:szCs w:val="28"/>
        </w:rPr>
        <w:t>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Сумма строк 100.02.011 и 100.02.012 переносится в строку 100.00.017.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E93665" w:rsidRPr="006F53AB" w:rsidRDefault="00E93665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6F53AB" w:rsidRDefault="00CE10BC" w:rsidP="00DC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SUB2700"/>
      <w:bookmarkEnd w:id="78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5. </w:t>
      </w:r>
      <w:r w:rsidR="00761B56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Пояснение по заполнению </w:t>
      </w:r>
      <w:hyperlink r:id="rId54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100.03</w:t>
        </w:r>
      </w:hyperlink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761B56" w:rsidRPr="006F53AB">
        <w:rPr>
          <w:rFonts w:ascii="Times New Roman" w:hAnsi="Times New Roman" w:cs="Times New Roman"/>
          <w:sz w:val="28"/>
          <w:szCs w:val="28"/>
        </w:rPr>
        <w:t>–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Управленческие и общеадминистративные расходы нерезидента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Данная форма предназначена для определения суммы управленческих и общеадминистративных расходов, относимых на вычеты в соответствии со </w:t>
      </w:r>
      <w:bookmarkStart w:id="79" w:name="sub1000925279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"jl:30366217.2080000%20"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статьями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79"/>
      <w:r w:rsidR="002A2665" w:rsidRPr="006F53AB">
        <w:rPr>
          <w:rStyle w:val="s0"/>
          <w:color w:val="000000" w:themeColor="text1"/>
          <w:sz w:val="28"/>
          <w:szCs w:val="28"/>
        </w:rPr>
        <w:t>662, 663, 664 и 665</w:t>
      </w:r>
      <w:r w:rsidR="00866B79" w:rsidRPr="006F53AB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Налогового кодекса, и заполняется нерезидентом, осуществляющим деятельность в Республике Казахстан через постоянное учреждение, применяющее положения международного договора об </w:t>
      </w:r>
      <w:proofErr w:type="spellStart"/>
      <w:r w:rsidRPr="006F53AB">
        <w:rPr>
          <w:rStyle w:val="s0"/>
          <w:sz w:val="28"/>
          <w:szCs w:val="28"/>
        </w:rPr>
        <w:t>избежании</w:t>
      </w:r>
      <w:proofErr w:type="spellEnd"/>
      <w:r w:rsidRPr="006F53AB">
        <w:rPr>
          <w:rStyle w:val="s0"/>
          <w:sz w:val="28"/>
          <w:szCs w:val="28"/>
        </w:rPr>
        <w:t xml:space="preserve"> двойного налогообложения и предотвращении уклонения от налогообложения доходов или имущества (капитала), заключенного Республикой Казахстан (далее </w:t>
      </w:r>
      <w:r w:rsidR="002A2665" w:rsidRPr="006F53AB">
        <w:rPr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международный договор).</w:t>
      </w:r>
      <w:proofErr w:type="gramEnd"/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80" w:name="SUB2800"/>
      <w:bookmarkEnd w:id="80"/>
      <w:r w:rsidRPr="006F53AB">
        <w:rPr>
          <w:rStyle w:val="s0"/>
          <w:sz w:val="28"/>
          <w:szCs w:val="28"/>
        </w:rPr>
        <w:t>В разделе «Дополнительная информация»: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1) применяемый метод отнесения расходов на вычеты. Отмечается метод, применяемый при отнесении расходов на вычеты в соответствии со статьей </w:t>
      </w:r>
      <w:r w:rsidR="002A2665" w:rsidRPr="006F53AB">
        <w:rPr>
          <w:rStyle w:val="s0"/>
          <w:sz w:val="28"/>
          <w:szCs w:val="28"/>
        </w:rPr>
        <w:t>662</w:t>
      </w:r>
      <w:r w:rsidRPr="006F53AB">
        <w:rPr>
          <w:rStyle w:val="s0"/>
          <w:sz w:val="28"/>
          <w:szCs w:val="28"/>
        </w:rPr>
        <w:t xml:space="preserve"> Налогового кодекса: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ячейка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отмечается, если применяется метод пропорционального распределения;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ячейка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отмечается, если применяется метод непосредственного (прямого) отнесения;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способ исчисления расчетного показателя при применении метода пропорционального распределения. Отмечается применяемый способ исчисления расчетного показателя: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ячейка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отмечается, если применяется способ исчисления расчетного показателя, определяемый в соответствии с подпунктом 1) </w:t>
      </w:r>
      <w:bookmarkStart w:id="81" w:name="sub1001035617"/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b/>
          <w:color w:val="000000" w:themeColor="text1"/>
          <w:sz w:val="28"/>
          <w:szCs w:val="28"/>
        </w:rPr>
        <w:instrText xml:space="preserve"> HYPERLINK "jl:30366217.2090000%20" </w:instrTex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пункта 2 статьи </w:t>
      </w:r>
      <w:r w:rsidR="00235810" w:rsidRPr="006F53AB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81"/>
      <w:r w:rsidR="002A2665" w:rsidRPr="006F53AB">
        <w:rPr>
          <w:rStyle w:val="s0"/>
          <w:color w:val="000000" w:themeColor="text1"/>
          <w:sz w:val="28"/>
          <w:szCs w:val="28"/>
        </w:rPr>
        <w:t>663</w:t>
      </w:r>
      <w:r w:rsidR="00BB7BD7" w:rsidRPr="006F53AB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ячейка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отмечается, если применяется способ исчисления расчетного показателя, определяемый в соответствии с подпунктом 2) пункта 2 статьи </w:t>
      </w:r>
      <w:r w:rsidR="002A2665" w:rsidRPr="006F53AB">
        <w:rPr>
          <w:rStyle w:val="s0"/>
          <w:sz w:val="28"/>
          <w:szCs w:val="28"/>
        </w:rPr>
        <w:t>663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3) код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, с которой заключен международный договор. Указывается код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 согласно пункту </w:t>
      </w:r>
      <w:r w:rsidR="00DB44AC">
        <w:rPr>
          <w:rStyle w:val="s0"/>
          <w:sz w:val="28"/>
          <w:szCs w:val="28"/>
        </w:rPr>
        <w:t>52</w:t>
      </w:r>
      <w:r w:rsidRPr="006F53AB">
        <w:rPr>
          <w:rStyle w:val="s0"/>
          <w:sz w:val="28"/>
          <w:szCs w:val="28"/>
        </w:rPr>
        <w:t xml:space="preserve"> настоящих Правил, с которой Республикой Казахстан заключен применяемый международный договор</w:t>
      </w:r>
      <w:r w:rsidR="007A4B8F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4) налоговый период. Отмечается дата начала и конца налогового периода в стране, с которой заключен международный договор</w:t>
      </w:r>
      <w:r w:rsidR="007A4B8F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поправочный</w:t>
      </w:r>
      <w:proofErr w:type="gramStart"/>
      <w:r w:rsidRPr="006F53AB">
        <w:rPr>
          <w:rStyle w:val="s0"/>
          <w:sz w:val="28"/>
          <w:szCs w:val="28"/>
        </w:rPr>
        <w:t xml:space="preserve"> (-</w:t>
      </w:r>
      <w:proofErr w:type="spellStart"/>
      <w:proofErr w:type="gramEnd"/>
      <w:r w:rsidRPr="006F53AB">
        <w:rPr>
          <w:rStyle w:val="s0"/>
          <w:sz w:val="28"/>
          <w:szCs w:val="28"/>
        </w:rPr>
        <w:t>ые</w:t>
      </w:r>
      <w:proofErr w:type="spellEnd"/>
      <w:r w:rsidRPr="006F53AB">
        <w:rPr>
          <w:rStyle w:val="s0"/>
          <w:sz w:val="28"/>
          <w:szCs w:val="28"/>
        </w:rPr>
        <w:t>) коэффициент (-ы) налогового периода</w:t>
      </w:r>
      <w:r w:rsidR="00B7230D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(далее </w:t>
      </w:r>
      <w:r w:rsidR="002A266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ПКНП). Отмечается размер поправочного (-ых) коэффициента (-</w:t>
      </w:r>
      <w:proofErr w:type="spellStart"/>
      <w:r w:rsidRPr="006F53AB">
        <w:rPr>
          <w:rStyle w:val="s0"/>
          <w:sz w:val="28"/>
          <w:szCs w:val="28"/>
        </w:rPr>
        <w:t>ов</w:t>
      </w:r>
      <w:proofErr w:type="spellEnd"/>
      <w:r w:rsidRPr="006F53AB">
        <w:rPr>
          <w:rStyle w:val="s0"/>
          <w:sz w:val="28"/>
          <w:szCs w:val="28"/>
        </w:rPr>
        <w:t>) К</w:t>
      </w:r>
      <w:r w:rsidR="002A2665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(К</w:t>
      </w:r>
      <w:proofErr w:type="gramStart"/>
      <w:r w:rsidRPr="006F53AB">
        <w:rPr>
          <w:rStyle w:val="s0"/>
          <w:sz w:val="28"/>
          <w:szCs w:val="28"/>
        </w:rPr>
        <w:t>1</w:t>
      </w:r>
      <w:proofErr w:type="gramEnd"/>
      <w:r w:rsidRPr="006F53AB">
        <w:rPr>
          <w:rStyle w:val="s0"/>
          <w:sz w:val="28"/>
          <w:szCs w:val="28"/>
        </w:rPr>
        <w:t xml:space="preserve"> и К2), в случае его (их) применения в соответствии со статьей </w:t>
      </w:r>
      <w:r w:rsidR="002A2665" w:rsidRPr="006F53AB">
        <w:rPr>
          <w:rStyle w:val="s0"/>
          <w:sz w:val="28"/>
          <w:szCs w:val="28"/>
        </w:rPr>
        <w:t>664</w:t>
      </w:r>
      <w:r w:rsidRPr="006F53AB">
        <w:rPr>
          <w:rStyle w:val="s0"/>
          <w:sz w:val="28"/>
          <w:szCs w:val="28"/>
        </w:rPr>
        <w:t xml:space="preserve"> Налогового кодекса.</w:t>
      </w:r>
    </w:p>
    <w:p w:rsidR="00102B71" w:rsidRPr="006F53AB" w:rsidRDefault="00102B71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82" w:name="SUB2900"/>
      <w:bookmarkEnd w:id="82"/>
      <w:r w:rsidRPr="006F53AB">
        <w:rPr>
          <w:rStyle w:val="s0"/>
          <w:sz w:val="28"/>
          <w:szCs w:val="28"/>
        </w:rPr>
        <w:t>В разделе «Расходы»:</w:t>
      </w:r>
      <w:r w:rsidR="002A2665" w:rsidRPr="006F53AB">
        <w:rPr>
          <w:rStyle w:val="s0"/>
          <w:sz w:val="28"/>
          <w:szCs w:val="28"/>
        </w:rPr>
        <w:t xml:space="preserve"> 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графе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в графе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определены соответствующие показатели;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графе</w:t>
      </w:r>
      <w:proofErr w:type="gramStart"/>
      <w:r w:rsidRPr="006F53AB">
        <w:rPr>
          <w:rStyle w:val="s0"/>
          <w:sz w:val="28"/>
          <w:szCs w:val="28"/>
        </w:rPr>
        <w:t xml:space="preserve"> С</w:t>
      </w:r>
      <w:proofErr w:type="gramEnd"/>
      <w:r w:rsidRPr="006F53AB">
        <w:rPr>
          <w:rStyle w:val="s0"/>
          <w:sz w:val="28"/>
          <w:szCs w:val="28"/>
        </w:rPr>
        <w:t xml:space="preserve"> указываются суммы совокупного годового дохода, полученного (подлежащего получению) налогоплательщиком-нерезидентом и постоянным учреждением, расположенным в Республике Казахстан. В случае использования ПКНП с его учетом</w:t>
      </w:r>
      <w:r w:rsidR="007A4B8F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4) в графе D указываются суммы первоначальной (текущей) стоимости основных средств юридического лица-нерезидента и постоянного учреждения, расположенного в Республике Казахстан. В случае использования ПКНП с его учетом</w:t>
      </w:r>
      <w:r w:rsidR="007A4B8F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графе</w:t>
      </w:r>
      <w:proofErr w:type="gramStart"/>
      <w:r w:rsidRPr="006F53AB">
        <w:rPr>
          <w:rStyle w:val="s0"/>
          <w:sz w:val="28"/>
          <w:szCs w:val="28"/>
        </w:rPr>
        <w:t xml:space="preserve"> Е</w:t>
      </w:r>
      <w:proofErr w:type="gramEnd"/>
      <w:r w:rsidRPr="006F53AB">
        <w:rPr>
          <w:rStyle w:val="s0"/>
          <w:sz w:val="28"/>
          <w:szCs w:val="28"/>
        </w:rPr>
        <w:t xml:space="preserve"> указываются суммы расходов по оплате труда работников налогоплательщика-нерезидента и постоянного учреждения, расположенного в Республике Казахстан. В случае использования ПКНП с его учетом;</w:t>
      </w:r>
    </w:p>
    <w:p w:rsidR="00102B71" w:rsidRPr="006F53AB" w:rsidRDefault="00EC6713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6B">
        <w:rPr>
          <w:rStyle w:val="s0"/>
          <w:sz w:val="28"/>
          <w:szCs w:val="28"/>
        </w:rPr>
        <w:t xml:space="preserve">6) </w:t>
      </w:r>
      <w:r w:rsidR="00102B71" w:rsidRPr="00E8366B">
        <w:rPr>
          <w:rStyle w:val="s0"/>
          <w:sz w:val="28"/>
          <w:szCs w:val="28"/>
        </w:rPr>
        <w:t xml:space="preserve">в графе F указывается размер расчетного показателя, исчисленный по применяемому способу.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нерезидента, определяемый в строке 4С или как отношение суммы строк 4С, 4D, 4Е к 3 по формуле ((4С+4D+4Е)/3), в зависимости от применяемого способа исчисления расчетного показателя при применении метода пропорционального </w:t>
      </w:r>
      <w:r w:rsidR="00102B71" w:rsidRPr="00E8366B">
        <w:rPr>
          <w:rStyle w:val="s0"/>
          <w:sz w:val="28"/>
          <w:szCs w:val="28"/>
        </w:rPr>
        <w:lastRenderedPageBreak/>
        <w:t>распределения. При определении расчетного показателя указываются тысячные доли</w:t>
      </w:r>
      <w:r w:rsidR="007A4B8F" w:rsidRPr="00E8366B">
        <w:rPr>
          <w:rStyle w:val="s0"/>
          <w:sz w:val="28"/>
          <w:szCs w:val="28"/>
        </w:rPr>
        <w:t>;</w:t>
      </w:r>
    </w:p>
    <w:p w:rsidR="00102B71" w:rsidRPr="006F53AB" w:rsidRDefault="00EC6713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</w:t>
      </w:r>
      <w:r w:rsidR="00102B71" w:rsidRPr="006F53AB">
        <w:rPr>
          <w:rStyle w:val="s0"/>
          <w:sz w:val="28"/>
          <w:szCs w:val="28"/>
        </w:rPr>
        <w:t>) в графе G указывается сумма управленческих и общеадминистративных расходов нерезидента, в том числе от деятельности в Республике Казахстан через постоянное учреждение;</w:t>
      </w:r>
    </w:p>
    <w:p w:rsidR="00102B71" w:rsidRPr="006F53AB" w:rsidRDefault="00EC6713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8</w:t>
      </w:r>
      <w:r w:rsidR="00102B71" w:rsidRPr="006F53AB">
        <w:rPr>
          <w:rStyle w:val="s0"/>
          <w:sz w:val="28"/>
          <w:szCs w:val="28"/>
        </w:rPr>
        <w:t>) в графе H указывается общая сумма затрат налогоплательщика с учетом затрат, отраженных в графе G.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Значение графы 3G включается в строку 100.00.020.</w:t>
      </w:r>
    </w:p>
    <w:p w:rsidR="00D82E14" w:rsidRPr="006F53AB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Pr="006F53AB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6F53AB" w:rsidRDefault="00CE10BC" w:rsidP="00DC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3" w:name="SUB3000"/>
      <w:bookmarkEnd w:id="83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6. </w:t>
      </w:r>
      <w:r w:rsidR="00EC6713" w:rsidRPr="006F53AB">
        <w:rPr>
          <w:rStyle w:val="s1"/>
          <w:rFonts w:ascii="Times New Roman" w:hAnsi="Times New Roman" w:cs="Times New Roman"/>
          <w:sz w:val="28"/>
          <w:szCs w:val="28"/>
        </w:rPr>
        <w:t>Пояснение по заполнению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100.04</w:t>
        </w:r>
      </w:hyperlink>
      <w:r w:rsidR="00102B71" w:rsidRPr="006F53AB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713" w:rsidRPr="006F53AB">
        <w:rPr>
          <w:rFonts w:ascii="Times New Roman" w:hAnsi="Times New Roman" w:cs="Times New Roman"/>
          <w:sz w:val="28"/>
          <w:szCs w:val="28"/>
        </w:rPr>
        <w:t>–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доход, подлежащий освобождению от налогообложения в соответствии с международными договорами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В соответствии с </w:t>
      </w:r>
      <w:hyperlink r:id="rId56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5 статьи </w:t>
        </w:r>
        <w:r w:rsidR="002A7C68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</w:t>
        </w:r>
      </w:hyperlink>
      <w:r w:rsidR="002A7C68" w:rsidRPr="006F53AB">
        <w:t xml:space="preserve"> </w:t>
      </w:r>
      <w:r w:rsidRPr="006F53AB">
        <w:rPr>
          <w:rStyle w:val="s0"/>
          <w:sz w:val="28"/>
          <w:szCs w:val="28"/>
        </w:rPr>
        <w:t xml:space="preserve">Налогового кодекса, если международным договором, </w:t>
      </w:r>
      <w:r w:rsidRPr="006F53AB">
        <w:rPr>
          <w:sz w:val="28"/>
          <w:szCs w:val="28"/>
        </w:rPr>
        <w:t>ратифицированным Республикой Казахстан</w:t>
      </w:r>
      <w:r w:rsidRPr="006F53AB">
        <w:rPr>
          <w:rStyle w:val="s0"/>
          <w:sz w:val="28"/>
          <w:szCs w:val="28"/>
        </w:rPr>
        <w:t>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84" w:name="SUB3100"/>
      <w:bookmarkEnd w:id="84"/>
      <w:r w:rsidRPr="006F53AB">
        <w:rPr>
          <w:rStyle w:val="s0"/>
          <w:sz w:val="28"/>
          <w:szCs w:val="28"/>
        </w:rPr>
        <w:t>В разделе «Показатели»: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графе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в графе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указывается код вида международного договора согласно пункту </w:t>
      </w:r>
      <w:r w:rsidR="00DB44AC">
        <w:rPr>
          <w:rStyle w:val="s0"/>
          <w:sz w:val="28"/>
          <w:szCs w:val="28"/>
        </w:rPr>
        <w:t>53</w:t>
      </w:r>
      <w:r w:rsidRPr="006F53AB">
        <w:rPr>
          <w:rStyle w:val="s0"/>
          <w:sz w:val="28"/>
          <w:szCs w:val="28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графе</w:t>
      </w:r>
      <w:proofErr w:type="gramStart"/>
      <w:r w:rsidRPr="006F53AB">
        <w:rPr>
          <w:rStyle w:val="s0"/>
          <w:sz w:val="28"/>
          <w:szCs w:val="28"/>
        </w:rPr>
        <w:t xml:space="preserve"> С</w:t>
      </w:r>
      <w:proofErr w:type="gramEnd"/>
      <w:r w:rsidRPr="006F53AB">
        <w:rPr>
          <w:rStyle w:val="s0"/>
          <w:sz w:val="28"/>
          <w:szCs w:val="28"/>
        </w:rPr>
        <w:t xml:space="preserve"> указывается наименование международного договора;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4) в графе D указывается код страны, с которой заключен международный договор, согласно пункту </w:t>
      </w:r>
      <w:r w:rsidR="00DB44AC">
        <w:rPr>
          <w:rStyle w:val="s0"/>
          <w:sz w:val="28"/>
          <w:szCs w:val="28"/>
        </w:rPr>
        <w:t>52</w:t>
      </w:r>
      <w:r w:rsidRPr="006F53AB">
        <w:rPr>
          <w:rStyle w:val="s0"/>
          <w:sz w:val="28"/>
          <w:szCs w:val="28"/>
        </w:rPr>
        <w:t xml:space="preserve"> настоящих Правил;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графе</w:t>
      </w:r>
      <w:proofErr w:type="gramStart"/>
      <w:r w:rsidRPr="006F53AB">
        <w:rPr>
          <w:rStyle w:val="s0"/>
          <w:sz w:val="28"/>
          <w:szCs w:val="28"/>
        </w:rPr>
        <w:t xml:space="preserve"> Е</w:t>
      </w:r>
      <w:proofErr w:type="gramEnd"/>
      <w:r w:rsidRPr="006F53AB">
        <w:rPr>
          <w:rStyle w:val="s0"/>
          <w:sz w:val="28"/>
          <w:szCs w:val="28"/>
        </w:rPr>
        <w:t xml:space="preserve"> указывается доход, подлежащий освобождению от налогообложения согласно положениям международного договора.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Pr="006F53AB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6F53AB" w:rsidRDefault="00CE10BC" w:rsidP="00DC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5" w:name="SUB3200"/>
      <w:bookmarkEnd w:id="85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7. </w:t>
      </w:r>
      <w:r w:rsidR="00011D32" w:rsidRPr="006F53AB">
        <w:rPr>
          <w:rStyle w:val="s1"/>
          <w:rFonts w:ascii="Times New Roman" w:hAnsi="Times New Roman" w:cs="Times New Roman"/>
          <w:sz w:val="28"/>
          <w:szCs w:val="28"/>
        </w:rPr>
        <w:t>Пояснение по заполнению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100.05</w:t>
        </w:r>
      </w:hyperlink>
      <w:r w:rsidR="00011D32" w:rsidRPr="00E8366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="00011D32"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Доходы из иностранных источников, </w:t>
      </w:r>
      <w:r w:rsidR="00EE74C5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с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>суммы уплаченного иностранного налога и зачета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Данная форма предназначена для определения доходов из иностранных источников, </w:t>
      </w:r>
      <w:r w:rsidR="00D053EC" w:rsidRPr="006F53AB">
        <w:rPr>
          <w:rStyle w:val="s0"/>
          <w:sz w:val="28"/>
          <w:szCs w:val="28"/>
        </w:rPr>
        <w:t>в том числе доходов из источников в странах с льготным налогообложением</w:t>
      </w:r>
      <w:r w:rsidRPr="006F53AB">
        <w:rPr>
          <w:rStyle w:val="s0"/>
          <w:sz w:val="28"/>
          <w:szCs w:val="28"/>
        </w:rPr>
        <w:t xml:space="preserve"> в странах с льготным налогообложением, а также суммы уплаченного иностранного налога и </w:t>
      </w:r>
      <w:r w:rsidR="00145BFA" w:rsidRPr="006F53AB">
        <w:rPr>
          <w:rStyle w:val="s0"/>
          <w:sz w:val="28"/>
          <w:szCs w:val="28"/>
        </w:rPr>
        <w:t xml:space="preserve">их </w:t>
      </w:r>
      <w:r w:rsidRPr="006F53AB">
        <w:rPr>
          <w:rStyle w:val="s0"/>
          <w:sz w:val="28"/>
          <w:szCs w:val="28"/>
        </w:rPr>
        <w:t>зачета в соответствии с</w:t>
      </w:r>
      <w:r w:rsidR="00145BFA" w:rsidRPr="006F53AB">
        <w:rPr>
          <w:rStyle w:val="s0"/>
          <w:sz w:val="28"/>
          <w:szCs w:val="28"/>
        </w:rPr>
        <w:t>о</w:t>
      </w:r>
      <w:r w:rsidRPr="006F53AB">
        <w:rPr>
          <w:rStyle w:val="s0"/>
          <w:sz w:val="28"/>
          <w:szCs w:val="28"/>
        </w:rPr>
        <w:t xml:space="preserve"> </w:t>
      </w:r>
      <w:r w:rsidR="00145BFA" w:rsidRPr="006F53AB">
        <w:rPr>
          <w:rStyle w:val="s0"/>
          <w:sz w:val="28"/>
          <w:szCs w:val="28"/>
        </w:rPr>
        <w:t>статьями 225</w:t>
      </w:r>
      <w:r w:rsidR="00DC0496" w:rsidRPr="006F53AB">
        <w:rPr>
          <w:rStyle w:val="s0"/>
          <w:sz w:val="28"/>
          <w:szCs w:val="28"/>
        </w:rPr>
        <w:t xml:space="preserve"> </w:t>
      </w:r>
      <w:r w:rsidR="00DC0496" w:rsidRPr="006F53AB">
        <w:rPr>
          <w:color w:val="000000"/>
          <w:sz w:val="28"/>
          <w:szCs w:val="28"/>
        </w:rPr>
        <w:t>–</w:t>
      </w:r>
      <w:r w:rsidR="00DC0496" w:rsidRPr="006F53AB">
        <w:rPr>
          <w:rStyle w:val="s0"/>
          <w:sz w:val="28"/>
          <w:szCs w:val="28"/>
        </w:rPr>
        <w:t xml:space="preserve"> </w:t>
      </w:r>
      <w:r w:rsidR="00145BFA" w:rsidRPr="006F53AB">
        <w:rPr>
          <w:rStyle w:val="s0"/>
          <w:sz w:val="28"/>
          <w:szCs w:val="28"/>
        </w:rPr>
        <w:t xml:space="preserve">240 </w:t>
      </w:r>
      <w:r w:rsidRPr="006F53AB">
        <w:rPr>
          <w:rStyle w:val="s0"/>
          <w:sz w:val="28"/>
          <w:szCs w:val="28"/>
        </w:rPr>
        <w:t>Налогового кодекса.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86" w:name="SUB3300"/>
      <w:bookmarkEnd w:id="86"/>
      <w:r w:rsidRPr="006F53AB">
        <w:rPr>
          <w:rStyle w:val="s0"/>
          <w:sz w:val="28"/>
          <w:szCs w:val="28"/>
        </w:rPr>
        <w:t>В разделе «Показатели»: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1) в графе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в графе</w:t>
      </w:r>
      <w:proofErr w:type="gramStart"/>
      <w:r w:rsidRPr="006F53AB">
        <w:rPr>
          <w:rStyle w:val="s0"/>
          <w:sz w:val="28"/>
          <w:szCs w:val="28"/>
        </w:rPr>
        <w:t xml:space="preserve"> В</w:t>
      </w:r>
      <w:proofErr w:type="gramEnd"/>
      <w:r w:rsidRPr="006F53AB">
        <w:rPr>
          <w:rStyle w:val="s0"/>
          <w:sz w:val="28"/>
          <w:szCs w:val="28"/>
        </w:rPr>
        <w:t xml:space="preserve"> указывается код страны согласно </w:t>
      </w:r>
      <w:hyperlink r:id="rId58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</w:hyperlink>
      <w:bookmarkEnd w:id="22"/>
      <w:r w:rsidR="00DB44AC">
        <w:rPr>
          <w:rStyle w:val="a3"/>
          <w:b w:val="0"/>
          <w:color w:val="000000" w:themeColor="text1"/>
          <w:sz w:val="28"/>
          <w:szCs w:val="28"/>
          <w:u w:val="none"/>
        </w:rPr>
        <w:t>52</w:t>
      </w:r>
      <w:r w:rsidRPr="006F53AB">
        <w:rPr>
          <w:rStyle w:val="s0"/>
          <w:sz w:val="28"/>
          <w:szCs w:val="28"/>
        </w:rPr>
        <w:t xml:space="preserve"> настоящих Правил. В данной графе указывается код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 нерезидента, выплачивающего доход (в случае </w:t>
      </w:r>
      <w:r w:rsidR="002A7B52" w:rsidRPr="006F53AB">
        <w:rPr>
          <w:rStyle w:val="s0"/>
          <w:sz w:val="28"/>
          <w:szCs w:val="28"/>
        </w:rPr>
        <w:t xml:space="preserve">начисления </w:t>
      </w:r>
      <w:r w:rsidRPr="006F53AB">
        <w:rPr>
          <w:rStyle w:val="s0"/>
          <w:sz w:val="28"/>
          <w:szCs w:val="28"/>
        </w:rPr>
        <w:t xml:space="preserve">дохода от деятельности, не связанной с постоянным учреждением), либо код страны </w:t>
      </w:r>
      <w:r w:rsidR="00011D32" w:rsidRPr="006F53AB">
        <w:rPr>
          <w:rFonts w:ascii="Times New Roman" w:hAnsi="Times New Roman" w:cs="Times New Roman"/>
          <w:sz w:val="28"/>
          <w:szCs w:val="28"/>
        </w:rPr>
        <w:t>–</w:t>
      </w:r>
      <w:r w:rsidR="00DC0496" w:rsidRPr="006F53AB">
        <w:rPr>
          <w:rStyle w:val="s0"/>
          <w:sz w:val="28"/>
          <w:szCs w:val="28"/>
        </w:rPr>
        <w:t xml:space="preserve"> источника дохода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(в случае получения дохода от деятельности через постоянное учреждение);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3) в графе</w:t>
      </w:r>
      <w:proofErr w:type="gramStart"/>
      <w:r w:rsidRPr="006F53AB">
        <w:rPr>
          <w:rStyle w:val="s0"/>
          <w:sz w:val="28"/>
          <w:szCs w:val="28"/>
        </w:rPr>
        <w:t xml:space="preserve"> С</w:t>
      </w:r>
      <w:proofErr w:type="gramEnd"/>
      <w:r w:rsidRPr="006F53AB">
        <w:rPr>
          <w:rStyle w:val="s0"/>
          <w:sz w:val="28"/>
          <w:szCs w:val="28"/>
        </w:rPr>
        <w:t xml:space="preserve"> указывается </w:t>
      </w:r>
      <w:r w:rsidR="002A7B52" w:rsidRPr="006F53AB">
        <w:rPr>
          <w:rStyle w:val="s0"/>
          <w:sz w:val="28"/>
          <w:szCs w:val="28"/>
        </w:rPr>
        <w:t xml:space="preserve">код вида дохода, указанного в графе Е, начисленного налогоплательщиком-резидентом из иностранных источников, согласно </w:t>
      </w:r>
      <w:hyperlink r:id="rId59" w:history="1">
        <w:r w:rsidR="002A7B52" w:rsidRPr="006F53AB">
          <w:rPr>
            <w:rStyle w:val="s0"/>
            <w:sz w:val="28"/>
            <w:szCs w:val="28"/>
          </w:rPr>
          <w:t xml:space="preserve">подпункту 2) пункта </w:t>
        </w:r>
      </w:hyperlink>
      <w:r w:rsidR="005F1A47" w:rsidRPr="006F53AB">
        <w:rPr>
          <w:rStyle w:val="s0"/>
          <w:sz w:val="28"/>
          <w:szCs w:val="28"/>
        </w:rPr>
        <w:t>5</w:t>
      </w:r>
      <w:r w:rsidR="0020393C">
        <w:rPr>
          <w:rStyle w:val="s0"/>
          <w:sz w:val="28"/>
          <w:szCs w:val="28"/>
        </w:rPr>
        <w:t>0</w:t>
      </w:r>
      <w:r w:rsidR="002A7B52" w:rsidRPr="006F53AB">
        <w:rPr>
          <w:rStyle w:val="s0"/>
          <w:sz w:val="28"/>
          <w:szCs w:val="28"/>
        </w:rPr>
        <w:t xml:space="preserve"> настоящих Правил.</w:t>
      </w:r>
    </w:p>
    <w:p w:rsidR="002A7B52" w:rsidRPr="006F53AB" w:rsidRDefault="002A7B52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случае если налогоплательщиком-резидентом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 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4) в графе D указывается код </w:t>
      </w:r>
      <w:r w:rsidR="00511162" w:rsidRPr="006F53AB">
        <w:rPr>
          <w:rStyle w:val="s0"/>
          <w:sz w:val="28"/>
          <w:szCs w:val="28"/>
        </w:rPr>
        <w:t>валюты дохода, указанного в графе</w:t>
      </w:r>
      <w:proofErr w:type="gramStart"/>
      <w:r w:rsidR="00511162" w:rsidRPr="006F53AB">
        <w:rPr>
          <w:rStyle w:val="s0"/>
          <w:sz w:val="28"/>
          <w:szCs w:val="28"/>
        </w:rPr>
        <w:t xml:space="preserve"> Е</w:t>
      </w:r>
      <w:proofErr w:type="gramEnd"/>
      <w:r w:rsidR="00511162" w:rsidRPr="006F53AB">
        <w:rPr>
          <w:rStyle w:val="s0"/>
          <w:sz w:val="28"/>
          <w:szCs w:val="28"/>
        </w:rPr>
        <w:t xml:space="preserve">, согласно </w:t>
      </w:r>
      <w:hyperlink r:id="rId60" w:history="1">
        <w:r w:rsidR="00511162" w:rsidRPr="006F53AB">
          <w:rPr>
            <w:rStyle w:val="s0"/>
            <w:sz w:val="28"/>
            <w:szCs w:val="28"/>
          </w:rPr>
          <w:t xml:space="preserve">пункту </w:t>
        </w:r>
      </w:hyperlink>
      <w:r w:rsidR="00DB44AC">
        <w:rPr>
          <w:rStyle w:val="s0"/>
          <w:sz w:val="28"/>
          <w:szCs w:val="28"/>
        </w:rPr>
        <w:t>51</w:t>
      </w:r>
      <w:r w:rsidR="00511162" w:rsidRPr="006F53AB">
        <w:rPr>
          <w:rStyle w:val="s0"/>
          <w:sz w:val="28"/>
          <w:szCs w:val="28"/>
        </w:rPr>
        <w:t xml:space="preserve"> настоящих Правил.</w:t>
      </w:r>
    </w:p>
    <w:p w:rsidR="00B7230D" w:rsidRPr="00A23AEB" w:rsidRDefault="006159E6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В случае</w:t>
      </w:r>
      <w:proofErr w:type="gramStart"/>
      <w:r w:rsidRPr="006F53AB">
        <w:rPr>
          <w:rStyle w:val="s0"/>
          <w:sz w:val="28"/>
          <w:szCs w:val="28"/>
        </w:rPr>
        <w:t>,</w:t>
      </w:r>
      <w:proofErr w:type="gramEnd"/>
      <w:r w:rsidRPr="006F53AB">
        <w:rPr>
          <w:rStyle w:val="s0"/>
          <w:sz w:val="28"/>
          <w:szCs w:val="28"/>
        </w:rPr>
        <w:t xml:space="preserve"> если налогоплательщиком-резидентом начислены в отчетном налоговом периоде доходы в различной валюте, то в данной графе указываются отдельно суммы начис</w:t>
      </w:r>
      <w:r w:rsidR="00B7230D">
        <w:rPr>
          <w:rStyle w:val="s0"/>
          <w:sz w:val="28"/>
          <w:szCs w:val="28"/>
        </w:rPr>
        <w:t xml:space="preserve">ленных доходов по каждой </w:t>
      </w:r>
      <w:r w:rsidR="00B7230D" w:rsidRPr="00A23AEB">
        <w:rPr>
          <w:rStyle w:val="s0"/>
          <w:sz w:val="28"/>
          <w:szCs w:val="28"/>
        </w:rPr>
        <w:t>валюте;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23AEB">
        <w:rPr>
          <w:rStyle w:val="s0"/>
          <w:sz w:val="28"/>
          <w:szCs w:val="28"/>
        </w:rPr>
        <w:t>5) в графе</w:t>
      </w:r>
      <w:proofErr w:type="gramStart"/>
      <w:r w:rsidRPr="00A23AEB">
        <w:rPr>
          <w:rStyle w:val="s0"/>
          <w:sz w:val="28"/>
          <w:szCs w:val="28"/>
        </w:rPr>
        <w:t xml:space="preserve"> Е</w:t>
      </w:r>
      <w:proofErr w:type="gramEnd"/>
      <w:r w:rsidRPr="00A23AEB">
        <w:rPr>
          <w:rStyle w:val="s0"/>
          <w:sz w:val="28"/>
          <w:szCs w:val="28"/>
        </w:rPr>
        <w:t xml:space="preserve"> указывается </w:t>
      </w:r>
      <w:r w:rsidR="0057011F" w:rsidRPr="00A23AEB">
        <w:rPr>
          <w:rStyle w:val="s0"/>
          <w:sz w:val="28"/>
          <w:szCs w:val="28"/>
        </w:rPr>
        <w:t>сумма дохода из источников</w:t>
      </w:r>
      <w:r w:rsidR="0057011F" w:rsidRPr="006F53AB">
        <w:rPr>
          <w:rStyle w:val="s0"/>
          <w:sz w:val="28"/>
          <w:szCs w:val="28"/>
        </w:rPr>
        <w:t xml:space="preserve"> в иностранном государстве, начисленного налогоплательщиком-резидентом в течение отчетного налогового периода, который подлежит налогообложению в Республике Казахстан в соответствии со статьями 225</w:t>
      </w:r>
      <w:r w:rsidR="00DC0496" w:rsidRPr="006F53AB">
        <w:rPr>
          <w:rStyle w:val="s0"/>
          <w:sz w:val="28"/>
          <w:szCs w:val="28"/>
        </w:rPr>
        <w:t>-</w:t>
      </w:r>
      <w:r w:rsidR="0057011F" w:rsidRPr="006F53AB">
        <w:rPr>
          <w:rStyle w:val="s0"/>
          <w:sz w:val="28"/>
          <w:szCs w:val="28"/>
        </w:rPr>
        <w:t>240 Налогового кодекса, в иностранной валюте, включая:</w:t>
      </w:r>
    </w:p>
    <w:p w:rsidR="0057011F" w:rsidRPr="006F53AB" w:rsidRDefault="0057011F" w:rsidP="0057011F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доходы, начисленные от деятельности, не связанные с постоянным учреждением в иностранном государстве,</w:t>
      </w:r>
    </w:p>
    <w:p w:rsidR="0057011F" w:rsidRPr="006F53AB" w:rsidRDefault="0057011F" w:rsidP="0057011F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доходы от деятельности через постоянное учреждение в иностранном государстве,</w:t>
      </w:r>
    </w:p>
    <w:p w:rsidR="0057011F" w:rsidRPr="006F53AB" w:rsidRDefault="0057011F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доходы, указанные в настоящем подпункте, начисленные налогоплательщиком-резидентом</w:t>
      </w:r>
      <w:r w:rsidRPr="006F53AB" w:rsidDel="002756A5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из источников в государствах с льготным налогообложением.</w:t>
      </w:r>
    </w:p>
    <w:p w:rsidR="00351000" w:rsidRPr="006F53AB" w:rsidRDefault="00351000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случае если налогоплательщик-резидент начисляет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начисленных в таком иностранном государстве;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графе F указывается </w:t>
      </w:r>
      <w:r w:rsidR="00E44A37" w:rsidRPr="006F53AB">
        <w:rPr>
          <w:rStyle w:val="s0"/>
          <w:sz w:val="28"/>
          <w:szCs w:val="28"/>
        </w:rPr>
        <w:t>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 совершения операции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в графе G указывается</w:t>
      </w:r>
      <w:r w:rsidR="00793FDD" w:rsidRPr="006F53AB">
        <w:rPr>
          <w:rStyle w:val="s0"/>
          <w:sz w:val="28"/>
          <w:szCs w:val="28"/>
        </w:rPr>
        <w:t>, в том числе сумма начисленных доходов от деятельности через постоянное учреждение в иностранном государстве, включая такие доходы, начисленные налогоплательщиком-резидентом</w:t>
      </w:r>
      <w:r w:rsidR="00793FDD" w:rsidRPr="006F53AB" w:rsidDel="002756A5">
        <w:rPr>
          <w:rStyle w:val="s0"/>
          <w:sz w:val="28"/>
          <w:szCs w:val="28"/>
        </w:rPr>
        <w:t xml:space="preserve"> </w:t>
      </w:r>
      <w:r w:rsidR="00793FDD" w:rsidRPr="006F53AB">
        <w:rPr>
          <w:rStyle w:val="s0"/>
          <w:sz w:val="28"/>
          <w:szCs w:val="28"/>
        </w:rPr>
        <w:t>из источников в государствах с льготным налогообложением, исчисленных в соответствии со статьями 225</w:t>
      </w:r>
      <w:r w:rsidR="00DC0496" w:rsidRPr="006F53AB">
        <w:rPr>
          <w:rStyle w:val="s0"/>
          <w:sz w:val="28"/>
          <w:szCs w:val="28"/>
        </w:rPr>
        <w:t>-</w:t>
      </w:r>
      <w:r w:rsidR="00793FDD" w:rsidRPr="006F53AB">
        <w:rPr>
          <w:rStyle w:val="s0"/>
          <w:sz w:val="28"/>
          <w:szCs w:val="28"/>
        </w:rPr>
        <w:t>240 Налогового кодекса, в иностранной валюте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8) в графе H указывается сумма </w:t>
      </w:r>
      <w:r w:rsidR="004D3941" w:rsidRPr="006F53AB">
        <w:rPr>
          <w:rStyle w:val="s0"/>
          <w:sz w:val="28"/>
          <w:szCs w:val="28"/>
        </w:rPr>
        <w:t>доходов, отраженных в графе G, пересчитанная в национальную валюту с применением рыночного курса обмена валюты, определенного в последний рабочий день, предшествующий дате совершения операции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в графе I указывается сумма </w:t>
      </w:r>
      <w:r w:rsidR="008D0254" w:rsidRPr="006F53AB">
        <w:rPr>
          <w:rStyle w:val="s0"/>
          <w:sz w:val="28"/>
          <w:szCs w:val="28"/>
        </w:rPr>
        <w:t xml:space="preserve">иностранного подоходного налога c доходов из источников в иностранных государствах, подлежащие зачету при уплате корпоративного подоходного налога в Республике Казахстан, исчисленные в соответствии с положениями пунктов 1-3 </w:t>
      </w:r>
      <w:hyperlink r:id="rId61" w:history="1">
        <w:r w:rsidR="008D0254" w:rsidRPr="006F53AB">
          <w:rPr>
            <w:rStyle w:val="s0"/>
            <w:sz w:val="28"/>
            <w:szCs w:val="28"/>
          </w:rPr>
          <w:t>статьи 303</w:t>
        </w:r>
      </w:hyperlink>
      <w:r w:rsidR="008D0254" w:rsidRPr="006F53AB">
        <w:rPr>
          <w:rStyle w:val="s0"/>
          <w:sz w:val="28"/>
          <w:szCs w:val="28"/>
        </w:rPr>
        <w:t xml:space="preserve"> Налогового кодекса, в национальной валюте.</w:t>
      </w:r>
    </w:p>
    <w:p w:rsidR="008924EE" w:rsidRPr="006F53AB" w:rsidRDefault="008924EE" w:rsidP="006C0B4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8924EE" w:rsidRPr="006F53AB" w:rsidRDefault="008924EE" w:rsidP="006C0B4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  </w:t>
      </w:r>
    </w:p>
    <w:p w:rsidR="008924EE" w:rsidRPr="006F53AB" w:rsidRDefault="008924EE" w:rsidP="006C0B4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 </w:t>
      </w:r>
    </w:p>
    <w:p w:rsidR="008924EE" w:rsidRPr="006F53AB" w:rsidRDefault="008924EE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сумму корпоративного подоходного налога с доходов из источников за пределами Республики Казахстан, исчисленную в Республике Казахстан по ставке, установленной статьей 313 Налогового кодекса;  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10) в графе J указывается сумма </w:t>
      </w:r>
      <w:r w:rsidR="004460D4" w:rsidRPr="006F53AB">
        <w:rPr>
          <w:rStyle w:val="s0"/>
          <w:sz w:val="28"/>
          <w:szCs w:val="28"/>
        </w:rPr>
        <w:t>расходов, понесенных налогоплательщиком-резидентом от деятельности в иностранном государстве через постоянное учреждение, отнесенных на вычеты и исчисленных в соответствии со статьями 242-273 Налогового кодекса, в национальной валюте</w:t>
      </w:r>
      <w:r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11) в графе K указыва</w:t>
      </w:r>
      <w:r w:rsidR="0064367A" w:rsidRPr="006F53AB">
        <w:rPr>
          <w:rStyle w:val="s0"/>
          <w:sz w:val="28"/>
          <w:szCs w:val="28"/>
        </w:rPr>
        <w:t>е</w:t>
      </w:r>
      <w:r w:rsidRPr="006F53AB">
        <w:rPr>
          <w:rStyle w:val="s0"/>
          <w:sz w:val="28"/>
          <w:szCs w:val="28"/>
        </w:rPr>
        <w:t>тся сумм</w:t>
      </w:r>
      <w:r w:rsidR="0064367A" w:rsidRPr="006F53AB">
        <w:rPr>
          <w:rStyle w:val="s0"/>
          <w:sz w:val="28"/>
          <w:szCs w:val="28"/>
        </w:rPr>
        <w:t>а</w:t>
      </w:r>
      <w:r w:rsidRPr="006F53AB">
        <w:rPr>
          <w:rStyle w:val="s0"/>
          <w:sz w:val="28"/>
          <w:szCs w:val="28"/>
        </w:rPr>
        <w:t xml:space="preserve"> </w:t>
      </w:r>
      <w:r w:rsidR="0064367A" w:rsidRPr="006F53AB">
        <w:rPr>
          <w:rStyle w:val="s0"/>
          <w:sz w:val="28"/>
          <w:szCs w:val="28"/>
        </w:rPr>
        <w:t>управленческих и общеадминистративных расходов налогоплательщика-резидента, относимых на вычеты постоянными учреждениями за пределами Республики Казахстан, исчисленных в соответствии со статьей 242 Налогового кодекса, в национальной валюте</w:t>
      </w:r>
      <w:r w:rsidRPr="006F53AB">
        <w:rPr>
          <w:rStyle w:val="s0"/>
          <w:sz w:val="28"/>
          <w:szCs w:val="28"/>
        </w:rPr>
        <w:t>.</w:t>
      </w:r>
    </w:p>
    <w:p w:rsidR="005F0A9B" w:rsidRPr="006F53AB" w:rsidRDefault="005F0A9B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Итоговые значения строк графы F, соответствующих кодам видов доходов «2010», «2020»,</w:t>
      </w:r>
      <w:r w:rsidR="00DC0496" w:rsidRPr="006F53AB">
        <w:rPr>
          <w:rStyle w:val="s0"/>
          <w:sz w:val="28"/>
          <w:szCs w:val="28"/>
        </w:rPr>
        <w:t xml:space="preserve"> «2030», «2040», «2050», «2170» и</w:t>
      </w:r>
      <w:r w:rsidRPr="006F53AB">
        <w:rPr>
          <w:rStyle w:val="s0"/>
          <w:sz w:val="28"/>
          <w:szCs w:val="28"/>
        </w:rPr>
        <w:t xml:space="preserve"> «2190» переносятся в строку 100.00.001.</w:t>
      </w:r>
    </w:p>
    <w:p w:rsidR="005F0A9B" w:rsidRPr="006F53AB" w:rsidRDefault="005F0A9B" w:rsidP="005F0A9B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Итоговые значения строк графы F, соответствующих коду вида дохода «2060», переносятся в строку 100.00.002.</w:t>
      </w:r>
    </w:p>
    <w:p w:rsidR="005F0A9B" w:rsidRPr="006F53AB" w:rsidRDefault="005F0A9B" w:rsidP="005F0A9B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Итоговые значения строк графы F, соответствующих иным кодам видов доходов, переносятся в строку 100.00.004.</w:t>
      </w:r>
    </w:p>
    <w:p w:rsidR="005F0A9B" w:rsidRPr="006F53AB" w:rsidRDefault="005F0A9B" w:rsidP="005F0A9B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Итоговое значение графы F переносится в строку 100.00.026.</w:t>
      </w:r>
    </w:p>
    <w:p w:rsidR="005F0A9B" w:rsidRPr="006F53AB" w:rsidRDefault="005F0A9B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Итоговое значение графы I переносится в строку 100.00.039</w:t>
      </w:r>
      <w:r w:rsidR="00232833">
        <w:rPr>
          <w:rStyle w:val="s0"/>
          <w:sz w:val="28"/>
          <w:szCs w:val="28"/>
        </w:rPr>
        <w:t xml:space="preserve"> I.</w:t>
      </w:r>
    </w:p>
    <w:p w:rsidR="00B65925" w:rsidRPr="006F53AB" w:rsidRDefault="00B65925" w:rsidP="00941715">
      <w:pPr>
        <w:spacing w:after="0" w:line="240" w:lineRule="auto"/>
        <w:ind w:firstLine="709"/>
        <w:jc w:val="center"/>
        <w:rPr>
          <w:rStyle w:val="s0"/>
          <w:sz w:val="28"/>
          <w:szCs w:val="28"/>
        </w:rPr>
      </w:pPr>
      <w:bookmarkStart w:id="87" w:name="SUB3400"/>
      <w:bookmarkEnd w:id="87"/>
    </w:p>
    <w:p w:rsidR="00D82E14" w:rsidRPr="006F53AB" w:rsidRDefault="00D82E14" w:rsidP="00DC0496">
      <w:pPr>
        <w:spacing w:after="0" w:line="240" w:lineRule="auto"/>
        <w:jc w:val="center"/>
        <w:rPr>
          <w:rStyle w:val="s0"/>
          <w:sz w:val="28"/>
          <w:szCs w:val="28"/>
        </w:rPr>
      </w:pPr>
    </w:p>
    <w:p w:rsidR="00102B71" w:rsidRPr="006F53AB" w:rsidRDefault="00CE10BC" w:rsidP="00DC0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8. </w:t>
      </w:r>
      <w:r w:rsidR="00AC28BE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Пояснение </w:t>
      </w:r>
      <w:r w:rsidR="008F7264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по заполнению </w:t>
      </w:r>
      <w:hyperlink r:id="rId62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100.06</w:t>
        </w:r>
      </w:hyperlink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F7264" w:rsidRPr="006F53AB">
        <w:rPr>
          <w:rFonts w:ascii="Times New Roman" w:hAnsi="Times New Roman" w:cs="Times New Roman"/>
          <w:sz w:val="28"/>
          <w:szCs w:val="28"/>
        </w:rPr>
        <w:t>–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Об объектах налогообложения и (или) объектах, связанных с налогообложением, по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lastRenderedPageBreak/>
        <w:t>исчислению корпоративного подоходного налога по видам деятельности, по которым предусмотрено ведение раздельного учета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Данная форма предназначена для отражения информации об объектах налогообложения и (или) объектах, связанных с налогообложением, по исчислению </w:t>
      </w:r>
      <w:r w:rsidR="008F7264" w:rsidRPr="006F53AB">
        <w:rPr>
          <w:rStyle w:val="s0"/>
          <w:sz w:val="28"/>
          <w:szCs w:val="28"/>
        </w:rPr>
        <w:t>КПН по выделяемым категориям,</w:t>
      </w:r>
      <w:r w:rsidRPr="006F53AB">
        <w:rPr>
          <w:rStyle w:val="s0"/>
          <w:sz w:val="28"/>
          <w:szCs w:val="28"/>
        </w:rPr>
        <w:t xml:space="preserve"> в отношении которых предусмотрено ведение раздельного </w:t>
      </w:r>
      <w:r w:rsidR="008F7264" w:rsidRPr="006F53AB">
        <w:rPr>
          <w:rStyle w:val="s0"/>
          <w:sz w:val="28"/>
          <w:szCs w:val="28"/>
        </w:rPr>
        <w:t xml:space="preserve">налогового </w:t>
      </w:r>
      <w:r w:rsidRPr="006F53AB">
        <w:rPr>
          <w:rStyle w:val="s0"/>
          <w:sz w:val="28"/>
          <w:szCs w:val="28"/>
        </w:rPr>
        <w:t xml:space="preserve">учета в </w:t>
      </w:r>
      <w:r w:rsidR="008F7264" w:rsidRPr="006F53AB">
        <w:rPr>
          <w:rStyle w:val="s0"/>
          <w:sz w:val="28"/>
          <w:szCs w:val="28"/>
        </w:rPr>
        <w:t xml:space="preserve">случаях, предусмотренных </w:t>
      </w:r>
      <w:bookmarkEnd w:id="63"/>
      <w:r w:rsidRPr="006F53AB">
        <w:rPr>
          <w:rStyle w:val="s0"/>
          <w:sz w:val="28"/>
          <w:szCs w:val="28"/>
        </w:rPr>
        <w:t>Налогов</w:t>
      </w:r>
      <w:r w:rsidR="008F7264" w:rsidRPr="006F53AB">
        <w:rPr>
          <w:rStyle w:val="s0"/>
          <w:sz w:val="28"/>
          <w:szCs w:val="28"/>
        </w:rPr>
        <w:t>ым</w:t>
      </w:r>
      <w:r w:rsidRPr="006F53AB">
        <w:rPr>
          <w:rStyle w:val="s0"/>
          <w:sz w:val="28"/>
          <w:szCs w:val="28"/>
        </w:rPr>
        <w:t xml:space="preserve"> кодекс</w:t>
      </w:r>
      <w:r w:rsidR="008F7264" w:rsidRPr="006F53AB">
        <w:rPr>
          <w:rStyle w:val="s0"/>
          <w:sz w:val="28"/>
          <w:szCs w:val="28"/>
        </w:rPr>
        <w:t>ом</w:t>
      </w:r>
      <w:r w:rsidRPr="006F53AB">
        <w:rPr>
          <w:rStyle w:val="s0"/>
          <w:sz w:val="28"/>
          <w:szCs w:val="28"/>
        </w:rPr>
        <w:t>.</w:t>
      </w:r>
    </w:p>
    <w:bookmarkEnd w:id="68"/>
    <w:p w:rsidR="0011366A" w:rsidRPr="006F53AB" w:rsidRDefault="00EE343D" w:rsidP="00941715">
      <w:pPr>
        <w:tabs>
          <w:tab w:val="left" w:pos="567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Заполнение данной формы осуществляется:</w:t>
      </w:r>
    </w:p>
    <w:p w:rsidR="0011366A" w:rsidRPr="006F53AB" w:rsidRDefault="00EE343D" w:rsidP="005F0181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отдельно по каждому признаку видов деятельности; </w:t>
      </w:r>
    </w:p>
    <w:p w:rsidR="004052DE" w:rsidRPr="006F53AB" w:rsidRDefault="00EE343D" w:rsidP="005F0181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6F53AB">
        <w:rPr>
          <w:sz w:val="28"/>
          <w:szCs w:val="28"/>
        </w:rPr>
        <w:t xml:space="preserve">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</w:t>
      </w:r>
      <w:r w:rsidR="008F7264" w:rsidRPr="006F53AB">
        <w:rPr>
          <w:sz w:val="28"/>
          <w:szCs w:val="28"/>
        </w:rPr>
        <w:t>КПН</w:t>
      </w:r>
      <w:r w:rsidRPr="006F53AB">
        <w:rPr>
          <w:sz w:val="28"/>
          <w:szCs w:val="28"/>
        </w:rPr>
        <w:t xml:space="preserve"> </w:t>
      </w:r>
      <w:r w:rsidR="008F7264" w:rsidRPr="006F53AB">
        <w:rPr>
          <w:sz w:val="28"/>
          <w:szCs w:val="28"/>
        </w:rPr>
        <w:t>–</w:t>
      </w:r>
      <w:r w:rsidRPr="006F53AB">
        <w:rPr>
          <w:sz w:val="28"/>
          <w:szCs w:val="28"/>
        </w:rPr>
        <w:t xml:space="preserve"> </w:t>
      </w:r>
      <w:r w:rsidRPr="006F53AB">
        <w:rPr>
          <w:rStyle w:val="s0"/>
          <w:color w:val="auto"/>
          <w:sz w:val="28"/>
          <w:szCs w:val="28"/>
        </w:rPr>
        <w:t xml:space="preserve">по </w:t>
      </w:r>
      <w:r w:rsidR="008F7264" w:rsidRPr="006F53AB">
        <w:rPr>
          <w:rStyle w:val="s0"/>
          <w:color w:val="auto"/>
          <w:sz w:val="28"/>
          <w:szCs w:val="28"/>
        </w:rPr>
        <w:t>деятельности по</w:t>
      </w:r>
      <w:r w:rsidRPr="006F53AB">
        <w:rPr>
          <w:rStyle w:val="s0"/>
          <w:color w:val="auto"/>
          <w:sz w:val="28"/>
          <w:szCs w:val="28"/>
        </w:rPr>
        <w:t xml:space="preserve"> доверительно</w:t>
      </w:r>
      <w:r w:rsidR="008F7264" w:rsidRPr="006F53AB">
        <w:rPr>
          <w:rStyle w:val="s0"/>
          <w:color w:val="auto"/>
          <w:sz w:val="28"/>
          <w:szCs w:val="28"/>
        </w:rPr>
        <w:t>му</w:t>
      </w:r>
      <w:r w:rsidRPr="006F53AB">
        <w:rPr>
          <w:rStyle w:val="s0"/>
          <w:color w:val="auto"/>
          <w:sz w:val="28"/>
          <w:szCs w:val="28"/>
        </w:rPr>
        <w:t xml:space="preserve"> управл</w:t>
      </w:r>
      <w:r w:rsidR="008F7264" w:rsidRPr="006F53AB">
        <w:rPr>
          <w:rStyle w:val="s0"/>
          <w:color w:val="auto"/>
          <w:sz w:val="28"/>
          <w:szCs w:val="28"/>
        </w:rPr>
        <w:t>ению отдельно по каждому</w:t>
      </w:r>
      <w:r w:rsidRPr="006F53AB">
        <w:rPr>
          <w:rStyle w:val="s0"/>
          <w:color w:val="auto"/>
          <w:sz w:val="28"/>
          <w:szCs w:val="28"/>
        </w:rPr>
        <w:t xml:space="preserve"> договору доверительного управления </w:t>
      </w:r>
      <w:r w:rsidR="008F7264" w:rsidRPr="006F53AB">
        <w:rPr>
          <w:rStyle w:val="s0"/>
          <w:color w:val="auto"/>
          <w:sz w:val="28"/>
          <w:szCs w:val="28"/>
        </w:rPr>
        <w:t xml:space="preserve">имуществом или иному случаю возникновения </w:t>
      </w:r>
      <w:r w:rsidRPr="006F53AB">
        <w:rPr>
          <w:rStyle w:val="s0"/>
          <w:color w:val="auto"/>
          <w:sz w:val="28"/>
          <w:szCs w:val="28"/>
        </w:rPr>
        <w:t>доверительного управления</w:t>
      </w:r>
      <w:r w:rsidR="000565C5" w:rsidRPr="006F53AB">
        <w:rPr>
          <w:rStyle w:val="s0"/>
          <w:color w:val="auto"/>
          <w:sz w:val="28"/>
          <w:szCs w:val="28"/>
        </w:rPr>
        <w:t xml:space="preserve"> имуществом и прочей деятельности</w:t>
      </w:r>
      <w:r w:rsidRPr="006F53AB">
        <w:rPr>
          <w:rStyle w:val="s0"/>
          <w:color w:val="auto"/>
          <w:sz w:val="28"/>
          <w:szCs w:val="28"/>
        </w:rPr>
        <w:t xml:space="preserve">. 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3 отмечается ячейка, соответствующая видам деятельности, по которым осуществляется ведение раздельного учета: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признак 1 </w:t>
      </w:r>
      <w:r w:rsidR="000565C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виды деятельности, на которые распространяется специальный налоговый режим в соответствии со статьями </w:t>
      </w:r>
      <w:r w:rsidR="000565C5" w:rsidRPr="006F53AB">
        <w:rPr>
          <w:rStyle w:val="s0"/>
          <w:sz w:val="28"/>
          <w:szCs w:val="28"/>
        </w:rPr>
        <w:t>697, 698, 699, 700 и 701</w:t>
      </w:r>
      <w:r w:rsidRPr="006F53AB">
        <w:rPr>
          <w:rStyle w:val="s0"/>
          <w:sz w:val="28"/>
          <w:szCs w:val="28"/>
        </w:rPr>
        <w:t xml:space="preserve"> Налогового кодекса с исчислением </w:t>
      </w:r>
      <w:r w:rsidR="000565C5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 по ставке, предусмотренной </w:t>
      </w:r>
      <w:hyperlink r:id="rId63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</w:hyperlink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313</w:t>
      </w:r>
      <w:r w:rsidR="00314457" w:rsidRPr="006F53AB"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признак 2 </w:t>
      </w:r>
      <w:r w:rsidR="000565C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виды деятельности, на которые распространяется специальный налоговый режим в соответствии со статьями </w:t>
      </w:r>
      <w:r w:rsidR="000565C5" w:rsidRPr="006F53AB">
        <w:rPr>
          <w:rStyle w:val="s0"/>
          <w:sz w:val="28"/>
          <w:szCs w:val="28"/>
        </w:rPr>
        <w:t>697, 698, 699, 700 и 701</w:t>
      </w:r>
      <w:r w:rsidRPr="006F53AB">
        <w:rPr>
          <w:rStyle w:val="s0"/>
          <w:sz w:val="28"/>
          <w:szCs w:val="28"/>
        </w:rPr>
        <w:t xml:space="preserve"> Налогового кодекса с исчислением </w:t>
      </w:r>
      <w:r w:rsidR="000565C5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 по ставке, предусмотренной </w:t>
      </w:r>
      <w:hyperlink r:id="rId64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2 статьи </w:t>
        </w:r>
      </w:hyperlink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313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признак 3 </w:t>
      </w:r>
      <w:r w:rsidR="000565C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виды деятельности, </w:t>
      </w:r>
      <w:proofErr w:type="gramStart"/>
      <w:r w:rsidRPr="006F53AB">
        <w:rPr>
          <w:rStyle w:val="s0"/>
          <w:sz w:val="28"/>
          <w:szCs w:val="28"/>
        </w:rPr>
        <w:t>доходы</w:t>
      </w:r>
      <w:proofErr w:type="gramEnd"/>
      <w:r w:rsidRPr="006F53AB">
        <w:rPr>
          <w:rStyle w:val="s0"/>
          <w:sz w:val="28"/>
          <w:szCs w:val="28"/>
        </w:rPr>
        <w:t xml:space="preserve"> от осуществления которых подлежат обложению </w:t>
      </w:r>
      <w:r w:rsidR="000565C5" w:rsidRPr="006F53AB">
        <w:rPr>
          <w:rStyle w:val="s0"/>
          <w:sz w:val="28"/>
          <w:szCs w:val="28"/>
        </w:rPr>
        <w:t>КПН</w:t>
      </w:r>
      <w:r w:rsidRPr="006F53AB">
        <w:rPr>
          <w:rStyle w:val="s0"/>
          <w:sz w:val="28"/>
          <w:szCs w:val="28"/>
        </w:rPr>
        <w:t xml:space="preserve"> в общеустановленном порядке по ставке, предусмотренной пунктом 1 статьи </w:t>
      </w:r>
      <w:r w:rsidR="000565C5" w:rsidRPr="006F53AB">
        <w:rPr>
          <w:rStyle w:val="s0"/>
          <w:sz w:val="28"/>
          <w:szCs w:val="28"/>
        </w:rPr>
        <w:t>313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признак 4 </w:t>
      </w:r>
      <w:r w:rsidR="000565C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виды деятельности, </w:t>
      </w:r>
      <w:proofErr w:type="gramStart"/>
      <w:r w:rsidRPr="006F53AB">
        <w:rPr>
          <w:rStyle w:val="s0"/>
          <w:sz w:val="28"/>
          <w:szCs w:val="28"/>
        </w:rPr>
        <w:t>доходы</w:t>
      </w:r>
      <w:proofErr w:type="gramEnd"/>
      <w:r w:rsidRPr="006F53AB">
        <w:rPr>
          <w:rStyle w:val="s0"/>
          <w:sz w:val="28"/>
          <w:szCs w:val="28"/>
        </w:rPr>
        <w:t xml:space="preserve"> от осуществления которых подлежат обложению корпоративным подоходным налогом в общеустановленном порядке по ставке, предусмотренной пунктом 2 статьи </w:t>
      </w:r>
      <w:r w:rsidR="000565C5" w:rsidRPr="006F53AB">
        <w:rPr>
          <w:rStyle w:val="s0"/>
          <w:sz w:val="28"/>
          <w:szCs w:val="28"/>
        </w:rPr>
        <w:t>313</w:t>
      </w:r>
      <w:r w:rsidRPr="006F53AB">
        <w:rPr>
          <w:rStyle w:val="s0"/>
          <w:sz w:val="28"/>
          <w:szCs w:val="28"/>
        </w:rPr>
        <w:t xml:space="preserve"> Налогового кодекса.</w:t>
      </w: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88" w:name="SUB3500"/>
      <w:bookmarkEnd w:id="88"/>
      <w:r w:rsidRPr="006F53AB">
        <w:rPr>
          <w:rStyle w:val="s0"/>
          <w:sz w:val="28"/>
          <w:szCs w:val="28"/>
        </w:rPr>
        <w:t>В разделе «Показатели»: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строке 100.06.001 указывается совокупный годовой доход</w:t>
      </w:r>
      <w:r w:rsidR="00F42213" w:rsidRPr="006F53AB">
        <w:rPr>
          <w:rStyle w:val="s0"/>
          <w:sz w:val="28"/>
          <w:szCs w:val="28"/>
        </w:rPr>
        <w:t>:</w:t>
      </w:r>
    </w:p>
    <w:p w:rsidR="00F55BDF" w:rsidRPr="006F53AB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100.06.001 I указывается доход от реализации, определяемый в соответствии со статьей </w:t>
      </w:r>
      <w:r w:rsidR="000565C5" w:rsidRPr="006F53AB">
        <w:rPr>
          <w:rStyle w:val="s0"/>
          <w:sz w:val="28"/>
          <w:szCs w:val="28"/>
        </w:rPr>
        <w:t>227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строке 100.06.002 указывается сумма корректировки совокупного годового дохода, осуществляемой в соответствии с пунктом 1 </w:t>
      </w:r>
      <w:hyperlink r:id="rId65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</w:t>
        </w:r>
      </w:hyperlink>
      <w:r w:rsidR="00DC0496"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241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3) в строке 100.06.003 указывается сумма корректировки совокупного годового дохода, осуществляемой в соответствии с пунктом 2 </w:t>
      </w:r>
      <w:hyperlink r:id="rId66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статьи </w:t>
        </w:r>
      </w:hyperlink>
      <w:bookmarkEnd w:id="28"/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241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4) в строке 100.06.004 указывается совокупный годовой доход с учетом корректировок, определяемый как разница строк 100.06.001 и 100.06.002, увеличенная на строку 100.06.003 (в случае, если значение данной строки положительное) или уменьшенная на строку 100.06.003 (в случае, если значение данной строки отрицательное) (100.06.001 </w:t>
      </w:r>
      <w:r w:rsidR="000565C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100.06.002) + (</w:t>
      </w:r>
      <w:r w:rsidR="000565C5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>) 100.06.003);</w:t>
      </w:r>
      <w:proofErr w:type="gramEnd"/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строке 100.06.005 указывается общая сумма расходов, подлежащая отнесению на вычеты;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100.06.005 I указывается себестоимость реализованных (использованных) товаров, приобретенных и безвозмездно полученных работ, услуг, относимая на вычеты в соответствии с </w:t>
      </w:r>
      <w:hyperlink r:id="rId67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</w:hyperlink>
      <w:bookmarkEnd w:id="31"/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242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100.06.005 II указывается сумма вычетов по фиксированным активам и арендованным основным средствам, определяемая в соответствии со </w:t>
      </w:r>
      <w:hyperlink r:id="rId68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  <w:r w:rsidR="000565C5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265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-</w:t>
        </w:r>
      </w:hyperlink>
      <w:bookmarkEnd w:id="37"/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273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строке 100.06.006 указывается сумма корректировок доходов, производимых в соответствии со </w:t>
      </w:r>
      <w:hyperlink r:id="rId69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bookmarkEnd w:id="47"/>
      <w:r w:rsidR="000565C5" w:rsidRPr="006F53AB">
        <w:rPr>
          <w:rStyle w:val="a3"/>
          <w:b w:val="0"/>
          <w:color w:val="000000" w:themeColor="text1"/>
          <w:sz w:val="28"/>
          <w:szCs w:val="28"/>
          <w:u w:val="none"/>
        </w:rPr>
        <w:t>286 и 287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7) в строке 100.06.007 указывается сумма корректировок вычетов, производимых в соответствии со статьями </w:t>
      </w:r>
      <w:r w:rsidR="00A17DD2" w:rsidRPr="006F53AB">
        <w:rPr>
          <w:rStyle w:val="s0"/>
          <w:sz w:val="28"/>
          <w:szCs w:val="28"/>
        </w:rPr>
        <w:t>286 и 287</w:t>
      </w:r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8) в строке 100.06.008 указывается сумма корректировок доходов, производимых в соответствии с Законом о трансфертном ценообразовании;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9) в строке 100.06.009 указывается сумма корректировок вычетов, производимых в соответствии с Законом о трансфертном ценообразовании;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10) в строке 100.06.010 указывается налогооблагаемый доход (убыток). Определяется как 100.06.004 </w:t>
      </w:r>
      <w:r w:rsidR="00A17DD2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100.06.005 + 100.06.006 </w:t>
      </w:r>
      <w:r w:rsidR="00A17DD2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100.06.007 + 100.06.008 </w:t>
      </w:r>
      <w:r w:rsidR="00A17DD2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100.06.009;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11) в строке 100.06.011 указывается сумма доходов, полученных налогоплательщиком-резидентом из источников за пределами Республики Казахстан. Строка 100.06.011 носит справочный характер</w:t>
      </w:r>
      <w:r w:rsidR="00A17DD2" w:rsidRPr="006F53AB">
        <w:rPr>
          <w:rStyle w:val="s0"/>
          <w:sz w:val="28"/>
          <w:szCs w:val="28"/>
        </w:rPr>
        <w:t>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12) в строке 100.06.012 указывается сумма дохода, подлежащего освобождению от налогообложения в соответствии с международными договорами согласно </w:t>
      </w:r>
      <w:hyperlink r:id="rId70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5 статьи 2</w:t>
        </w:r>
      </w:hyperlink>
      <w:bookmarkEnd w:id="52"/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13) в строке 100.06.013 указывается сумма налогооблагаемого дохода (убытка) с учетом особенностей международного налогообложения.</w:t>
      </w:r>
      <w:r w:rsidR="00DC0496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 xml:space="preserve">Строка 100.06.013 определяется как </w:t>
      </w:r>
      <w:r w:rsidR="00A17DD2" w:rsidRPr="006F53AB">
        <w:rPr>
          <w:rStyle w:val="s0"/>
          <w:sz w:val="28"/>
          <w:szCs w:val="28"/>
        </w:rPr>
        <w:t>разница</w:t>
      </w:r>
      <w:r w:rsidRPr="006F53AB">
        <w:rPr>
          <w:rStyle w:val="s0"/>
          <w:sz w:val="28"/>
          <w:szCs w:val="28"/>
        </w:rPr>
        <w:t xml:space="preserve"> строк 100.06.010 </w:t>
      </w:r>
      <w:r w:rsidR="00A17DD2" w:rsidRPr="006F53AB">
        <w:rPr>
          <w:rStyle w:val="s0"/>
          <w:sz w:val="28"/>
          <w:szCs w:val="28"/>
        </w:rPr>
        <w:t xml:space="preserve">минус строка </w:t>
      </w:r>
      <w:r w:rsidRPr="006F53AB">
        <w:rPr>
          <w:rStyle w:val="s0"/>
          <w:sz w:val="28"/>
          <w:szCs w:val="28"/>
        </w:rPr>
        <w:t xml:space="preserve">100.06.012 (100.06.010 </w:t>
      </w:r>
      <w:r w:rsidR="00A17DD2"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100.06.012);</w:t>
      </w:r>
    </w:p>
    <w:p w:rsidR="00E54306" w:rsidRDefault="00102B71" w:rsidP="00A17DD2">
      <w:pPr>
        <w:spacing w:after="0" w:line="24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6F53AB">
        <w:rPr>
          <w:rStyle w:val="s0"/>
          <w:sz w:val="28"/>
          <w:szCs w:val="28"/>
        </w:rPr>
        <w:t xml:space="preserve">14) в строке 100.06.014 указывается </w:t>
      </w:r>
      <w:r w:rsidR="00A17DD2" w:rsidRPr="006F53AB">
        <w:rPr>
          <w:rStyle w:val="s0"/>
          <w:sz w:val="28"/>
          <w:szCs w:val="28"/>
        </w:rPr>
        <w:t xml:space="preserve">суммарная прибыль КИК и ПУ КИК, определенная </w:t>
      </w:r>
      <w:r w:rsidRPr="006F53AB">
        <w:rPr>
          <w:rStyle w:val="s0"/>
          <w:sz w:val="28"/>
          <w:szCs w:val="28"/>
        </w:rPr>
        <w:t xml:space="preserve">в соответствии с </w:t>
      </w:r>
      <w:hyperlink r:id="rId71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</w:hyperlink>
      <w:bookmarkEnd w:id="53"/>
      <w:r w:rsidR="00A17DD2" w:rsidRPr="006F53AB">
        <w:rPr>
          <w:rStyle w:val="a3"/>
          <w:b w:val="0"/>
          <w:color w:val="000000" w:themeColor="text1"/>
          <w:sz w:val="28"/>
          <w:szCs w:val="28"/>
          <w:u w:val="none"/>
        </w:rPr>
        <w:t>297</w:t>
      </w:r>
      <w:r w:rsidR="0082250D" w:rsidRPr="006F53AB">
        <w:t xml:space="preserve"> </w:t>
      </w:r>
      <w:r w:rsidR="00E54306">
        <w:rPr>
          <w:rStyle w:val="s0"/>
          <w:sz w:val="28"/>
          <w:szCs w:val="28"/>
        </w:rPr>
        <w:t>Налогового кодекса.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15) в строке 100.06.015 указывается сумма </w:t>
      </w:r>
      <w:r w:rsidRPr="006F53AB">
        <w:rPr>
          <w:rStyle w:val="s0"/>
          <w:sz w:val="28"/>
          <w:szCs w:val="28"/>
        </w:rPr>
        <w:t>налогооблагаемого дохода (убытка) с учетом суммарной прибыли КИК и ПУ КИК. Строка 100.06.015 определяется как сумма строк 100.06.013 и 100.06.014 (100.06.013+100.06.014);</w:t>
      </w:r>
    </w:p>
    <w:bookmarkEnd w:id="54"/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16) в строке 100.06.016 указываются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убытки от реализации </w:t>
      </w:r>
      <w:r w:rsidRPr="006F53AB">
        <w:rPr>
          <w:rFonts w:ascii="Times New Roman" w:hAnsi="Times New Roman" w:cs="Times New Roman"/>
          <w:bCs/>
          <w:sz w:val="28"/>
          <w:szCs w:val="28"/>
        </w:rPr>
        <w:t>объектов незавершенного строительства, неустановленного оборудования,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активов, выкупленных для государственных нужд в соответствии с законами Республики Казахстан;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17) в строке 100.06.100.06.017 указывается убыток, подлежащий переносу в соответствии с </w:t>
      </w:r>
      <w:hyperlink r:id="rId72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300</w:t>
        </w:r>
      </w:hyperlink>
      <w:r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кодекса. Данная строка заполняется с учетом строки 100.02.008 I;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18) в строке 100.06.018 указывается сумма уменьшения налогооблагаемого дохода в соответствии со </w:t>
      </w:r>
      <w:hyperlink r:id="rId73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288</w:t>
        </w:r>
      </w:hyperlink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19) в строке 100.06.019 указывается налогооблагаемый доход с учетом уменьшения, исчисленный в соответствии со статьей 288 Налогового кодекса. Определяется как разница строк 100.06.015 и 100.06.018 (100.06.015 – 100.06.018). В случае</w:t>
      </w:r>
      <w:proofErr w:type="gramStart"/>
      <w:r w:rsidRPr="006F53AB">
        <w:rPr>
          <w:rStyle w:val="s0"/>
          <w:sz w:val="28"/>
          <w:szCs w:val="28"/>
        </w:rPr>
        <w:t>,</w:t>
      </w:r>
      <w:proofErr w:type="gramEnd"/>
      <w:r w:rsidRPr="006F53AB">
        <w:rPr>
          <w:rStyle w:val="s0"/>
          <w:sz w:val="28"/>
          <w:szCs w:val="28"/>
        </w:rPr>
        <w:t xml:space="preserve"> если строка 100.06.018 больше строки 100.06.015, в строке 100.06.019 указывается ноль;</w:t>
      </w:r>
    </w:p>
    <w:bookmarkEnd w:id="56"/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20) в строке 100.06.020 указываются убытки, перенесенные из предыдущих налоговых периодов;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21) в строке 100.06.021 указывается налогооблагаемый доход с учетом перенесенных убытков. Заполняется в случае, если в строке 100.06.019 отражено положительное значение. Данная строка определяется как разница строк 100.06.019 и 100.06.020 (100.06.019 – 100.06.020). Если строка 100.06.020 больше строки 100.06.019, в строке 100.06.021 указывается ноль;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22) в строке 100.06.022 указывается ставка КПН в соответствии со </w:t>
      </w:r>
      <w:hyperlink r:id="rId74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313</w:t>
        </w:r>
      </w:hyperlink>
      <w:r w:rsidRPr="006F53AB">
        <w:rPr>
          <w:rStyle w:val="s0"/>
          <w:sz w:val="28"/>
          <w:szCs w:val="28"/>
        </w:rPr>
        <w:t xml:space="preserve"> Налогового кодекса в процентах;</w:t>
      </w:r>
    </w:p>
    <w:p w:rsidR="00A17DD2" w:rsidRPr="006F53AB" w:rsidRDefault="00A17DD2" w:rsidP="00A17D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23) в строке 100.06.023 указывается сумма КПН с налогооблагаемого дохода, которая определяется как произведение строк 100.06.021 и 100.06.022 (100.06.021 x 100.06.022);</w:t>
      </w:r>
    </w:p>
    <w:bookmarkEnd w:id="60"/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24) в строке 100.06.024 указывается сумма исчисленного КПН за налоговый период в соответствии с </w:t>
      </w:r>
      <w:hyperlink r:id="rId75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302</w:t>
        </w:r>
      </w:hyperlink>
      <w:r w:rsidRPr="006F53AB">
        <w:rPr>
          <w:rStyle w:val="s0"/>
          <w:sz w:val="28"/>
          <w:szCs w:val="28"/>
        </w:rPr>
        <w:t xml:space="preserve"> Налогового кодекса. Определяется как разница строк 100.06.023, 100.06.024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, 100.06.024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 xml:space="preserve">, 100.06.024 </w:t>
      </w:r>
      <w:r w:rsidRPr="006F53AB">
        <w:rPr>
          <w:rStyle w:val="s0"/>
          <w:sz w:val="28"/>
          <w:szCs w:val="28"/>
          <w:lang w:val="en-US"/>
        </w:rPr>
        <w:t>III</w:t>
      </w:r>
      <w:r w:rsidR="005847EC" w:rsidRPr="006F53AB">
        <w:rPr>
          <w:rStyle w:val="s0"/>
          <w:sz w:val="28"/>
          <w:szCs w:val="28"/>
        </w:rPr>
        <w:t xml:space="preserve">, </w:t>
      </w:r>
      <w:r w:rsidRPr="006F53AB">
        <w:rPr>
          <w:rStyle w:val="s0"/>
          <w:sz w:val="28"/>
          <w:szCs w:val="28"/>
        </w:rPr>
        <w:t xml:space="preserve">100.06.024 </w:t>
      </w:r>
      <w:r w:rsidRPr="006F53AB">
        <w:rPr>
          <w:rStyle w:val="s0"/>
          <w:sz w:val="28"/>
          <w:szCs w:val="28"/>
          <w:lang w:val="en-US"/>
        </w:rPr>
        <w:t>IV</w:t>
      </w:r>
      <w:r w:rsidRPr="006F53AB">
        <w:rPr>
          <w:rStyle w:val="s0"/>
          <w:sz w:val="28"/>
          <w:szCs w:val="28"/>
        </w:rPr>
        <w:t xml:space="preserve">, 100.06.024 </w:t>
      </w:r>
      <w:r w:rsidRPr="006F53AB">
        <w:rPr>
          <w:rStyle w:val="s0"/>
          <w:sz w:val="28"/>
          <w:szCs w:val="28"/>
          <w:lang w:val="en-US"/>
        </w:rPr>
        <w:t>V</w:t>
      </w:r>
      <w:r w:rsidRPr="006F53AB">
        <w:rPr>
          <w:rStyle w:val="s0"/>
          <w:sz w:val="28"/>
          <w:szCs w:val="28"/>
        </w:rPr>
        <w:t xml:space="preserve">, 100.06.024 </w:t>
      </w:r>
      <w:r w:rsidRPr="006F53AB">
        <w:rPr>
          <w:rStyle w:val="s0"/>
          <w:sz w:val="28"/>
          <w:szCs w:val="28"/>
          <w:lang w:val="en-US"/>
        </w:rPr>
        <w:t>VI</w:t>
      </w:r>
      <w:r w:rsidRPr="006F53AB">
        <w:rPr>
          <w:rStyle w:val="s0"/>
          <w:sz w:val="28"/>
          <w:szCs w:val="28"/>
        </w:rPr>
        <w:t xml:space="preserve">, 100.06.024 </w:t>
      </w:r>
      <w:r w:rsidRPr="006F53AB">
        <w:rPr>
          <w:rStyle w:val="s0"/>
          <w:sz w:val="28"/>
          <w:szCs w:val="28"/>
          <w:lang w:val="en-US"/>
        </w:rPr>
        <w:t>VII</w:t>
      </w:r>
      <w:r w:rsidRPr="006F53AB">
        <w:rPr>
          <w:rStyle w:val="s0"/>
          <w:sz w:val="28"/>
          <w:szCs w:val="28"/>
        </w:rPr>
        <w:t xml:space="preserve"> (100.06.023 – 100.06.024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– 100.06.024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 xml:space="preserve"> – 100.06.024 </w:t>
      </w:r>
      <w:r w:rsidRPr="006F53AB">
        <w:rPr>
          <w:rStyle w:val="s0"/>
          <w:sz w:val="28"/>
          <w:szCs w:val="28"/>
          <w:lang w:val="en-US"/>
        </w:rPr>
        <w:t>III</w:t>
      </w:r>
      <w:r w:rsidRPr="006F53AB">
        <w:rPr>
          <w:rStyle w:val="s0"/>
          <w:sz w:val="28"/>
          <w:szCs w:val="28"/>
        </w:rPr>
        <w:t xml:space="preserve"> – 100.06.024 </w:t>
      </w:r>
      <w:r w:rsidRPr="006F53AB">
        <w:rPr>
          <w:rStyle w:val="s0"/>
          <w:sz w:val="28"/>
          <w:szCs w:val="28"/>
          <w:lang w:val="en-US"/>
        </w:rPr>
        <w:t>IV</w:t>
      </w:r>
      <w:r w:rsidRPr="006F53AB">
        <w:rPr>
          <w:rStyle w:val="s0"/>
          <w:sz w:val="28"/>
          <w:szCs w:val="28"/>
        </w:rPr>
        <w:t xml:space="preserve"> – 100.06.024 </w:t>
      </w:r>
      <w:r w:rsidRPr="006F53AB">
        <w:rPr>
          <w:rStyle w:val="s0"/>
          <w:sz w:val="28"/>
          <w:szCs w:val="28"/>
          <w:lang w:val="en-US"/>
        </w:rPr>
        <w:t>V</w:t>
      </w:r>
      <w:r w:rsidRPr="006F53AB">
        <w:rPr>
          <w:rStyle w:val="s0"/>
          <w:sz w:val="28"/>
          <w:szCs w:val="28"/>
        </w:rPr>
        <w:t xml:space="preserve"> – 100.06.024 </w:t>
      </w:r>
      <w:r w:rsidRPr="006F53AB">
        <w:rPr>
          <w:rStyle w:val="s0"/>
          <w:sz w:val="28"/>
          <w:szCs w:val="28"/>
          <w:lang w:val="en-US"/>
        </w:rPr>
        <w:t>VI</w:t>
      </w:r>
      <w:r w:rsidRPr="006F53AB">
        <w:rPr>
          <w:rStyle w:val="s0"/>
          <w:sz w:val="28"/>
          <w:szCs w:val="28"/>
        </w:rPr>
        <w:t xml:space="preserve"> – 100.06.024 </w:t>
      </w:r>
      <w:r w:rsidRPr="006F53AB">
        <w:rPr>
          <w:rStyle w:val="s0"/>
          <w:sz w:val="28"/>
          <w:szCs w:val="28"/>
          <w:lang w:val="en-US"/>
        </w:rPr>
        <w:t>VII</w:t>
      </w:r>
      <w:r w:rsidRPr="006F53AB">
        <w:rPr>
          <w:rStyle w:val="s0"/>
          <w:sz w:val="28"/>
          <w:szCs w:val="28"/>
        </w:rPr>
        <w:t>). Если полученная разница меньше ноля, то в строке 100.06.024 указывается ноль;</w:t>
      </w:r>
    </w:p>
    <w:p w:rsidR="0069776E" w:rsidRPr="006F53AB" w:rsidRDefault="0069776E" w:rsidP="006C0B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100.06.024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КПН в Республике Казахстан в соответствии со </w:t>
      </w:r>
      <w:hyperlink r:id="rId76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303</w:t>
        </w:r>
      </w:hyperlink>
      <w:r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кодекса;</w:t>
      </w:r>
    </w:p>
    <w:bookmarkEnd w:id="57"/>
    <w:bookmarkEnd w:id="58"/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lastRenderedPageBreak/>
        <w:t xml:space="preserve">в строке 100.06.024 </w:t>
      </w:r>
      <w:r w:rsidRPr="006F53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53AB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сумма иностранного подоходного налога с финансовой прибыли КИК, исчисленная в соответствии с пунктом 4 статьи 303 Налогового кодекса;</w:t>
      </w:r>
    </w:p>
    <w:p w:rsidR="00E54306" w:rsidRDefault="0069776E" w:rsidP="0069776E">
      <w:pPr>
        <w:spacing w:after="0" w:line="24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6F53AB">
        <w:rPr>
          <w:rStyle w:val="s0"/>
          <w:sz w:val="28"/>
          <w:szCs w:val="28"/>
        </w:rPr>
        <w:t xml:space="preserve">в строке 100.06.024 </w:t>
      </w:r>
      <w:r w:rsidRPr="006F53AB">
        <w:rPr>
          <w:rStyle w:val="s0"/>
          <w:sz w:val="28"/>
          <w:szCs w:val="28"/>
          <w:lang w:val="en-US"/>
        </w:rPr>
        <w:t>III</w:t>
      </w:r>
      <w:r w:rsidRPr="006F53AB">
        <w:rPr>
          <w:rStyle w:val="s0"/>
          <w:sz w:val="28"/>
          <w:szCs w:val="28"/>
        </w:rPr>
        <w:t xml:space="preserve"> указывается сумма КПН, удержанного в налоговом периоде у источника выплаты с дохода в виде выигрыша, которая в соответствии с </w:t>
      </w:r>
      <w:hyperlink r:id="rId77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302</w:t>
        </w:r>
      </w:hyperlink>
      <w:r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Налогового кодекса уменьшает сумму КПН, подлежащего уплате в бюджет;</w:t>
      </w:r>
      <w:bookmarkEnd w:id="21"/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100.06.024 </w:t>
      </w:r>
      <w:r w:rsidRPr="006F53AB">
        <w:rPr>
          <w:rStyle w:val="s0"/>
          <w:sz w:val="28"/>
          <w:szCs w:val="28"/>
          <w:lang w:val="en-US"/>
        </w:rPr>
        <w:t>IV</w:t>
      </w:r>
      <w:r w:rsidRPr="006F53AB">
        <w:rPr>
          <w:rStyle w:val="s0"/>
          <w:sz w:val="28"/>
          <w:szCs w:val="28"/>
        </w:rPr>
        <w:t xml:space="preserve"> указывается сумма КПН, удержанного у источника выплаты с дохода в виде вознаграждения, и перенесенная из предыдущих налоговых периодов в соответствии с пунктом 3 статьи 302 Налогового кодекса;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100.06.024 </w:t>
      </w:r>
      <w:r w:rsidRPr="006F53AB">
        <w:rPr>
          <w:rStyle w:val="s0"/>
          <w:sz w:val="28"/>
          <w:szCs w:val="28"/>
          <w:lang w:val="en-US"/>
        </w:rPr>
        <w:t>V</w:t>
      </w:r>
      <w:r w:rsidRPr="006F53AB">
        <w:rPr>
          <w:rStyle w:val="s0"/>
          <w:sz w:val="28"/>
          <w:szCs w:val="28"/>
        </w:rPr>
        <w:t xml:space="preserve"> указывается сумма КПН, удержанного в налоговом периоде у источника выплаты с дохода в виде вознаграждения, которая в соответствии с пунктом 2 статьи 302 Налогового кодекса уменьшает сумму КПН, подлежащего уплате в бюджет;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100.06.024 </w:t>
      </w:r>
      <w:r w:rsidRPr="006F53AB">
        <w:rPr>
          <w:rStyle w:val="s0"/>
          <w:sz w:val="28"/>
          <w:szCs w:val="28"/>
          <w:lang w:val="en-US"/>
        </w:rPr>
        <w:t>VI</w:t>
      </w:r>
      <w:r w:rsidRPr="006F53AB">
        <w:rPr>
          <w:rStyle w:val="s0"/>
          <w:sz w:val="28"/>
          <w:szCs w:val="28"/>
        </w:rPr>
        <w:t xml:space="preserve"> указывается сумма КПН, удержанного у источника выплаты дохода в соответствии со </w:t>
      </w:r>
      <w:hyperlink r:id="rId78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653</w:t>
        </w:r>
      </w:hyperlink>
      <w:r w:rsidRPr="006F53AB">
        <w:rPr>
          <w:rStyle w:val="s0"/>
          <w:sz w:val="28"/>
          <w:szCs w:val="28"/>
        </w:rPr>
        <w:t xml:space="preserve"> Налогового кодекса;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в строке 100.06.024 </w:t>
      </w:r>
      <w:r w:rsidRPr="006F53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F53AB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сумма КПН,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1) </w:t>
      </w:r>
      <w:r w:rsidR="007047E9" w:rsidRPr="006F53AB">
        <w:rPr>
          <w:rFonts w:ascii="Times New Roman" w:eastAsia="Times New Roman" w:hAnsi="Times New Roman" w:cs="Times New Roman"/>
          <w:sz w:val="28"/>
          <w:szCs w:val="28"/>
        </w:rPr>
        <w:t xml:space="preserve">или подпунктом 2)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пункта 1 статьи 302 Налогового кодекса;</w:t>
      </w:r>
    </w:p>
    <w:bookmarkEnd w:id="61"/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25) в строке 100.06.025 указывается сумма исчисленного КПН за налоговый период с учетом уменьшения налогового обязательства. Определяется как 100.06.024 – 100.06.025</w:t>
      </w:r>
      <w:r w:rsidR="007047E9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>: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100.06.025</w:t>
      </w:r>
      <w:r w:rsidR="007047E9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  <w:lang w:val="en-US"/>
        </w:rPr>
        <w:t>I</w:t>
      </w:r>
      <w:r w:rsidRPr="006F53AB" w:rsidDel="00147325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>указывается сумма уменьшения КПН за налоговый период в соответствии с налоговым законодательством Республики Казахстан;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26) в строке 100.06.026 указывается чистый доход юридического</w:t>
      </w:r>
      <w:r w:rsidRPr="006F53AB">
        <w:rPr>
          <w:rStyle w:val="s0"/>
          <w:sz w:val="28"/>
          <w:szCs w:val="28"/>
        </w:rPr>
        <w:br/>
        <w:t xml:space="preserve">лица-нерезидента от деятельности в Республике Казахстан через постоянное учреждение в соответствии с </w:t>
      </w:r>
      <w:hyperlink r:id="rId79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пунктом 1 статьи 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652</w:t>
        </w:r>
      </w:hyperlink>
      <w:r w:rsidRPr="006F53AB">
        <w:rPr>
          <w:rStyle w:val="s0"/>
          <w:sz w:val="28"/>
          <w:szCs w:val="28"/>
        </w:rPr>
        <w:t xml:space="preserve"> Налогового кодекса. Данная строка определяется как разница строк 100.06.021 и 100.06.023 (100.06.021 –100.06.023);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27) в строке 100.06.027 указывается сумма КПН на чистый доход: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в строке 100.06.027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указывается сумма КПН на чистый доход, исчисленного в соответствии с пунктом 1 статьи </w:t>
      </w:r>
      <w:r w:rsidRPr="006F53AB">
        <w:rPr>
          <w:rStyle w:val="s0"/>
          <w:sz w:val="28"/>
          <w:szCs w:val="28"/>
          <w:lang w:val="kk-KZ"/>
        </w:rPr>
        <w:t>652</w:t>
      </w:r>
      <w:r w:rsidRPr="006F53AB">
        <w:rPr>
          <w:rStyle w:val="s0"/>
          <w:sz w:val="28"/>
          <w:szCs w:val="28"/>
        </w:rPr>
        <w:t xml:space="preserve"> Налогового кодекса, за исключением суммы КПН, на которую осуществляется зачет в соответствии с </w:t>
      </w:r>
      <w:hyperlink r:id="rId80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пунктами 2 и 3 статьи 302</w:t>
        </w:r>
      </w:hyperlink>
      <w:r w:rsidRPr="006F53AB">
        <w:rPr>
          <w:rStyle w:val="s0"/>
          <w:sz w:val="28"/>
          <w:szCs w:val="28"/>
        </w:rPr>
        <w:t xml:space="preserve"> Налогового кодекса и </w:t>
      </w:r>
      <w:hyperlink r:id="rId81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303</w:t>
        </w:r>
      </w:hyperlink>
      <w:r w:rsidRPr="006F53AB">
        <w:rPr>
          <w:rStyle w:val="s0"/>
          <w:sz w:val="28"/>
          <w:szCs w:val="28"/>
        </w:rPr>
        <w:t xml:space="preserve"> Налогового кодекса, по ставке 15 процентов (100.06.026 х 15%); </w:t>
      </w:r>
      <w:proofErr w:type="gramEnd"/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100.06.027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 xml:space="preserve"> указывается сумма КПН на чистый доход, исчисленная в соответствии со </w:t>
      </w:r>
      <w:hyperlink r:id="rId82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статьей </w:t>
        </w:r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670</w:t>
        </w:r>
      </w:hyperlink>
      <w:r w:rsidRPr="006F53AB">
        <w:rPr>
          <w:rStyle w:val="s0"/>
          <w:sz w:val="28"/>
          <w:szCs w:val="28"/>
        </w:rPr>
        <w:t xml:space="preserve"> Налогового кодекса по ставке, предусмотренной международным договором. Если налогоплательщиком применяются положения международного договора в отношении КПН на чистый доход, указывается ставка КПН на чистый доход;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строка 100.06.027 </w:t>
      </w:r>
      <w:r w:rsidRPr="006F53AB">
        <w:rPr>
          <w:rStyle w:val="s0"/>
          <w:sz w:val="28"/>
          <w:szCs w:val="28"/>
          <w:lang w:val="en-US"/>
        </w:rPr>
        <w:t>III</w:t>
      </w:r>
      <w:r w:rsidRPr="006F53AB">
        <w:rPr>
          <w:rStyle w:val="s0"/>
          <w:sz w:val="28"/>
          <w:szCs w:val="28"/>
        </w:rPr>
        <w:t xml:space="preserve"> заполняется в случае, если заполнена строка 100.06.027</w:t>
      </w:r>
      <w:r w:rsidR="007047E9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 xml:space="preserve">. В данной строке указывается код страны согласно </w:t>
      </w:r>
      <w:hyperlink r:id="rId83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пункту </w:t>
        </w:r>
      </w:hyperlink>
      <w:r w:rsidR="00310FA3">
        <w:rPr>
          <w:rStyle w:val="a3"/>
          <w:b w:val="0"/>
          <w:color w:val="000000" w:themeColor="text1"/>
          <w:sz w:val="28"/>
          <w:szCs w:val="28"/>
          <w:u w:val="none"/>
        </w:rPr>
        <w:t>52</w:t>
      </w:r>
      <w:r w:rsidRPr="006F53AB">
        <w:rPr>
          <w:rStyle w:val="s0"/>
          <w:sz w:val="28"/>
          <w:szCs w:val="28"/>
        </w:rPr>
        <w:t xml:space="preserve"> настоящих Правил, с которой Республикой Казахстан заключен международный договор;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строка 100.06.027 </w:t>
      </w:r>
      <w:r w:rsidRPr="006F53AB">
        <w:rPr>
          <w:rStyle w:val="s0"/>
          <w:sz w:val="28"/>
          <w:szCs w:val="28"/>
          <w:lang w:val="en-US"/>
        </w:rPr>
        <w:t>IV</w:t>
      </w:r>
      <w:r w:rsidRPr="006F53AB">
        <w:rPr>
          <w:rStyle w:val="s0"/>
          <w:sz w:val="28"/>
          <w:szCs w:val="28"/>
        </w:rPr>
        <w:t xml:space="preserve"> заполняется в случае, если заполнена строка 100.06.027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>. В данной строке указывается наименование международного договора;</w:t>
      </w:r>
    </w:p>
    <w:p w:rsidR="0069776E" w:rsidRPr="006F53AB" w:rsidRDefault="0069776E" w:rsidP="006977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28) в строке 100.06.028 указывается итоговая сумма </w:t>
      </w:r>
      <w:proofErr w:type="gramStart"/>
      <w:r w:rsidRPr="006F53AB">
        <w:rPr>
          <w:rStyle w:val="s0"/>
          <w:sz w:val="28"/>
          <w:szCs w:val="28"/>
        </w:rPr>
        <w:t>исчисленного</w:t>
      </w:r>
      <w:proofErr w:type="gramEnd"/>
      <w:r w:rsidRPr="006F53AB">
        <w:rPr>
          <w:rStyle w:val="s0"/>
          <w:sz w:val="28"/>
          <w:szCs w:val="28"/>
        </w:rPr>
        <w:t xml:space="preserve"> КПН. Данная строка определяется как 100.06.025 + 100.06.027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 + 100.06.027 </w:t>
      </w:r>
      <w:r w:rsidRPr="006F53AB">
        <w:rPr>
          <w:rStyle w:val="s0"/>
          <w:sz w:val="28"/>
          <w:szCs w:val="28"/>
          <w:lang w:val="en-US"/>
        </w:rPr>
        <w:t>II</w:t>
      </w:r>
      <w:r w:rsidRPr="006F53AB">
        <w:rPr>
          <w:rStyle w:val="s0"/>
          <w:sz w:val="28"/>
          <w:szCs w:val="28"/>
        </w:rPr>
        <w:t>.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 </w:t>
      </w:r>
    </w:p>
    <w:p w:rsidR="00E93665" w:rsidRPr="006F53AB" w:rsidRDefault="00E93665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CE10BC" w:rsidP="001A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9" w:name="SUB3600"/>
      <w:bookmarkEnd w:id="89"/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9. </w:t>
      </w:r>
      <w:r w:rsidR="00B00501" w:rsidRPr="006F53AB">
        <w:rPr>
          <w:rStyle w:val="s1"/>
          <w:rFonts w:ascii="Times New Roman" w:hAnsi="Times New Roman" w:cs="Times New Roman"/>
          <w:sz w:val="28"/>
          <w:szCs w:val="28"/>
        </w:rPr>
        <w:t>Пояснение по заполнению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="00102B71" w:rsidRPr="006F53AB">
          <w:rPr>
            <w:rStyle w:val="a3"/>
            <w:color w:val="000000" w:themeColor="text1"/>
            <w:sz w:val="28"/>
            <w:szCs w:val="28"/>
            <w:u w:val="none"/>
          </w:rPr>
          <w:t>формы 100.07</w:t>
        </w:r>
      </w:hyperlink>
      <w:bookmarkEnd w:id="1"/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B00501" w:rsidRPr="006F53AB">
        <w:rPr>
          <w:rFonts w:ascii="Times New Roman" w:hAnsi="Times New Roman" w:cs="Times New Roman"/>
          <w:sz w:val="28"/>
          <w:szCs w:val="28"/>
        </w:rPr>
        <w:t>–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 Сведения о компонентах годовой финансовой отчетности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7228DC" w:rsidRPr="006F53AB" w:rsidRDefault="007228DC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Данная форма составляется налогоплательщиком (за исключением </w:t>
      </w:r>
      <w:proofErr w:type="spellStart"/>
      <w:r w:rsidRPr="006F53AB">
        <w:rPr>
          <w:rStyle w:val="s0"/>
          <w:sz w:val="28"/>
          <w:szCs w:val="28"/>
        </w:rPr>
        <w:t>недропользователей</w:t>
      </w:r>
      <w:proofErr w:type="spellEnd"/>
      <w:r w:rsidRPr="006F53AB">
        <w:rPr>
          <w:rStyle w:val="s0"/>
          <w:sz w:val="28"/>
          <w:szCs w:val="28"/>
        </w:rPr>
        <w:t>, указанных в абзаце четвертом пункта 1 настоящих Правил) на основании данных бухгалтерского учета,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отчетности.</w:t>
      </w:r>
    </w:p>
    <w:p w:rsidR="00737863" w:rsidRPr="006F53AB" w:rsidRDefault="00737863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9C6043" w:rsidRPr="006F53AB" w:rsidRDefault="009C6043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E96B67" w:rsidRPr="006F53AB" w:rsidRDefault="00CE10BC" w:rsidP="001A2AF6">
      <w:pPr>
        <w:pStyle w:val="ad"/>
        <w:widowControl w:val="0"/>
        <w:tabs>
          <w:tab w:val="left" w:pos="360"/>
        </w:tabs>
        <w:ind w:left="0"/>
        <w:jc w:val="center"/>
        <w:rPr>
          <w:rFonts w:eastAsia="Batang"/>
          <w:b/>
          <w:bCs/>
          <w:snapToGrid w:val="0"/>
          <w:sz w:val="28"/>
          <w:szCs w:val="28"/>
          <w:lang w:eastAsia="ko-KR"/>
        </w:rPr>
      </w:pPr>
      <w:r w:rsidRPr="006F53AB">
        <w:rPr>
          <w:rFonts w:eastAsia="Batang"/>
          <w:b/>
          <w:bCs/>
          <w:snapToGrid w:val="0"/>
          <w:sz w:val="28"/>
          <w:szCs w:val="28"/>
          <w:lang w:eastAsia="ko-KR"/>
        </w:rPr>
        <w:t xml:space="preserve">Глава 10. </w:t>
      </w:r>
      <w:r w:rsidR="00B00501" w:rsidRPr="006F53AB">
        <w:rPr>
          <w:rStyle w:val="s1"/>
          <w:rFonts w:ascii="Times New Roman" w:hAnsi="Times New Roman" w:cs="Times New Roman"/>
          <w:sz w:val="28"/>
          <w:szCs w:val="28"/>
        </w:rPr>
        <w:t>Пояснение по заполнению</w:t>
      </w:r>
      <w:r w:rsidR="00B346A8" w:rsidRPr="006F53AB">
        <w:rPr>
          <w:rFonts w:eastAsia="Batang"/>
          <w:b/>
          <w:bCs/>
          <w:snapToGrid w:val="0"/>
          <w:sz w:val="28"/>
          <w:szCs w:val="28"/>
          <w:lang w:eastAsia="ko-KR"/>
        </w:rPr>
        <w:t xml:space="preserve"> формы 100.08 </w:t>
      </w:r>
      <w:r w:rsidR="00B346A8" w:rsidRPr="006F53AB">
        <w:rPr>
          <w:sz w:val="28"/>
          <w:szCs w:val="28"/>
        </w:rPr>
        <w:t>–</w:t>
      </w:r>
      <w:r w:rsidR="00B346A8" w:rsidRPr="006F53AB">
        <w:rPr>
          <w:rFonts w:eastAsia="Batang"/>
          <w:b/>
          <w:bCs/>
          <w:snapToGrid w:val="0"/>
          <w:sz w:val="28"/>
          <w:szCs w:val="28"/>
          <w:lang w:eastAsia="ko-KR"/>
        </w:rPr>
        <w:t xml:space="preserve"> Активы, полученные от юридического </w:t>
      </w:r>
      <w:r w:rsidR="00090BF8">
        <w:rPr>
          <w:rFonts w:eastAsia="Batang"/>
          <w:b/>
          <w:bCs/>
          <w:snapToGrid w:val="0"/>
          <w:sz w:val="28"/>
          <w:szCs w:val="28"/>
          <w:lang w:eastAsia="ko-KR"/>
        </w:rPr>
        <w:t>лица-</w:t>
      </w:r>
      <w:r w:rsidR="00B346A8" w:rsidRPr="006F53AB">
        <w:rPr>
          <w:rFonts w:eastAsia="Batang"/>
          <w:b/>
          <w:bCs/>
          <w:snapToGrid w:val="0"/>
          <w:sz w:val="28"/>
          <w:szCs w:val="28"/>
          <w:lang w:eastAsia="ko-KR"/>
        </w:rPr>
        <w:t>нерезидента для обеспечения деятельности филиала или представительства</w:t>
      </w:r>
    </w:p>
    <w:p w:rsidR="00E96B67" w:rsidRPr="006F53AB" w:rsidRDefault="00E96B67">
      <w:pPr>
        <w:pStyle w:val="ad"/>
        <w:widowControl w:val="0"/>
        <w:tabs>
          <w:tab w:val="left" w:pos="360"/>
        </w:tabs>
        <w:ind w:left="709"/>
        <w:rPr>
          <w:rFonts w:eastAsia="Batang"/>
          <w:b/>
          <w:bCs/>
          <w:snapToGrid w:val="0"/>
          <w:sz w:val="28"/>
          <w:szCs w:val="28"/>
          <w:lang w:eastAsia="ko-KR"/>
        </w:rPr>
      </w:pPr>
    </w:p>
    <w:p w:rsidR="00E96B67" w:rsidRPr="006F53AB" w:rsidRDefault="00B346A8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eastAsia="Batang"/>
          <w:b/>
          <w:bCs/>
          <w:snapToGrid w:val="0"/>
          <w:sz w:val="28"/>
          <w:szCs w:val="28"/>
          <w:lang w:eastAsia="ko-KR"/>
        </w:rPr>
      </w:pPr>
      <w:r w:rsidRPr="006F53AB">
        <w:rPr>
          <w:sz w:val="28"/>
          <w:szCs w:val="28"/>
        </w:rPr>
        <w:t xml:space="preserve">Данная форма предназначена для отражения поступления и расходования активов, </w:t>
      </w:r>
      <w:r w:rsidRPr="006F53AB">
        <w:rPr>
          <w:bCs/>
          <w:sz w:val="28"/>
          <w:szCs w:val="28"/>
        </w:rPr>
        <w:t>полученных от юридического лица-нерезидента для обеспечения деятельности филиала или представительства</w:t>
      </w:r>
      <w:r w:rsidRPr="006F53AB">
        <w:rPr>
          <w:sz w:val="28"/>
          <w:szCs w:val="28"/>
        </w:rPr>
        <w:t>.</w:t>
      </w:r>
    </w:p>
    <w:p w:rsidR="00384104" w:rsidRPr="006F53AB" w:rsidRDefault="00B346A8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17280">
        <w:rPr>
          <w:sz w:val="28"/>
          <w:szCs w:val="28"/>
        </w:rPr>
        <w:t>В разделе «Общая информация»:</w:t>
      </w:r>
    </w:p>
    <w:p w:rsidR="00E96B67" w:rsidRPr="006F53AB" w:rsidRDefault="00B346A8" w:rsidP="007F1C38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  <w:r w:rsidRPr="006F53AB">
        <w:rPr>
          <w:rFonts w:ascii="Times New Roman" w:hAnsi="Times New Roman"/>
          <w:b w:val="0"/>
          <w:sz w:val="28"/>
          <w:szCs w:val="28"/>
        </w:rPr>
        <w:t xml:space="preserve">1) в графе 1 указывается </w:t>
      </w:r>
      <w:r w:rsidR="00F37D52" w:rsidRPr="006F53AB">
        <w:rPr>
          <w:rFonts w:ascii="Times New Roman" w:hAnsi="Times New Roman"/>
          <w:b w:val="0"/>
          <w:sz w:val="28"/>
          <w:szCs w:val="28"/>
        </w:rPr>
        <w:t>БИН</w:t>
      </w:r>
      <w:r w:rsidRPr="006F53AB">
        <w:rPr>
          <w:rFonts w:ascii="Times New Roman" w:hAnsi="Times New Roman"/>
          <w:b w:val="0"/>
          <w:sz w:val="28"/>
          <w:szCs w:val="28"/>
        </w:rPr>
        <w:t xml:space="preserve"> филиала, представительства юридическо</w:t>
      </w:r>
      <w:r w:rsidR="00607D9A" w:rsidRPr="006F53AB">
        <w:rPr>
          <w:rFonts w:ascii="Times New Roman" w:hAnsi="Times New Roman"/>
          <w:b w:val="0"/>
          <w:sz w:val="28"/>
          <w:szCs w:val="28"/>
        </w:rPr>
        <w:t>го</w:t>
      </w:r>
      <w:r w:rsidRPr="006F53AB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607D9A" w:rsidRPr="006F53AB">
        <w:rPr>
          <w:rFonts w:ascii="Times New Roman" w:hAnsi="Times New Roman"/>
          <w:b w:val="0"/>
          <w:sz w:val="28"/>
          <w:szCs w:val="28"/>
        </w:rPr>
        <w:t>а</w:t>
      </w:r>
      <w:r w:rsidR="008869EB">
        <w:rPr>
          <w:rFonts w:ascii="Times New Roman" w:hAnsi="Times New Roman"/>
          <w:sz w:val="28"/>
          <w:szCs w:val="28"/>
        </w:rPr>
        <w:t>-</w:t>
      </w:r>
      <w:r w:rsidRPr="006F53AB">
        <w:rPr>
          <w:rFonts w:ascii="Times New Roman" w:hAnsi="Times New Roman"/>
          <w:b w:val="0"/>
          <w:sz w:val="28"/>
          <w:szCs w:val="28"/>
        </w:rPr>
        <w:t>нерезидент</w:t>
      </w:r>
      <w:r w:rsidR="008869EB">
        <w:rPr>
          <w:rFonts w:ascii="Times New Roman" w:hAnsi="Times New Roman"/>
          <w:b w:val="0"/>
          <w:sz w:val="28"/>
          <w:szCs w:val="28"/>
        </w:rPr>
        <w:t>а</w:t>
      </w:r>
      <w:r w:rsidR="00D33D35" w:rsidRPr="006F53AB">
        <w:rPr>
          <w:rFonts w:ascii="Times New Roman" w:hAnsi="Times New Roman"/>
          <w:b w:val="0"/>
          <w:sz w:val="28"/>
          <w:szCs w:val="28"/>
        </w:rPr>
        <w:t xml:space="preserve"> </w:t>
      </w:r>
      <w:r w:rsidRPr="006F53AB">
        <w:rPr>
          <w:rFonts w:ascii="Times New Roman" w:hAnsi="Times New Roman" w:hint="eastAsia"/>
          <w:b w:val="0"/>
          <w:sz w:val="28"/>
          <w:szCs w:val="28"/>
        </w:rPr>
        <w:t>в</w:t>
      </w:r>
      <w:r w:rsidR="00D33D35" w:rsidRPr="006F53AB">
        <w:rPr>
          <w:rFonts w:ascii="Times New Roman" w:hAnsi="Times New Roman"/>
          <w:b w:val="0"/>
          <w:sz w:val="28"/>
          <w:szCs w:val="28"/>
        </w:rPr>
        <w:t xml:space="preserve"> </w:t>
      </w:r>
      <w:r w:rsidRPr="006F53AB">
        <w:rPr>
          <w:rFonts w:ascii="Times New Roman" w:hAnsi="Times New Roman" w:hint="eastAsia"/>
          <w:b w:val="0"/>
          <w:sz w:val="28"/>
          <w:szCs w:val="28"/>
        </w:rPr>
        <w:t>Республике</w:t>
      </w:r>
      <w:r w:rsidRPr="006F53AB">
        <w:rPr>
          <w:rFonts w:ascii="Times New Roman" w:hAnsi="Times New Roman"/>
          <w:b w:val="0"/>
          <w:sz w:val="28"/>
          <w:szCs w:val="28"/>
        </w:rPr>
        <w:t xml:space="preserve"> Казахстан;</w:t>
      </w:r>
    </w:p>
    <w:p w:rsidR="00E96B67" w:rsidRPr="006F53AB" w:rsidRDefault="00B346A8" w:rsidP="007F1C38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  <w:r w:rsidRPr="006F53AB">
        <w:rPr>
          <w:rFonts w:ascii="Times New Roman" w:hAnsi="Times New Roman"/>
          <w:b w:val="0"/>
          <w:sz w:val="28"/>
          <w:szCs w:val="28"/>
        </w:rPr>
        <w:t>2) в графе 2 указывается налоговый период, за который предоставляется налоговая отчетность.</w:t>
      </w:r>
    </w:p>
    <w:p w:rsidR="00384104" w:rsidRPr="006F53AB" w:rsidRDefault="00B346A8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C088F">
        <w:rPr>
          <w:sz w:val="28"/>
          <w:szCs w:val="28"/>
        </w:rPr>
        <w:t>В разделе «Активы»:</w:t>
      </w:r>
    </w:p>
    <w:p w:rsidR="00E96B67" w:rsidRPr="006F53AB" w:rsidRDefault="00B346A8" w:rsidP="007F1C38">
      <w:pPr>
        <w:pStyle w:val="31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F53AB">
        <w:rPr>
          <w:rFonts w:ascii="Times New Roman" w:hAnsi="Times New Roman"/>
          <w:b w:val="0"/>
          <w:sz w:val="28"/>
          <w:szCs w:val="28"/>
        </w:rPr>
        <w:t xml:space="preserve"> в строке 100.08.01 указывается остаток неиспользованных активов путем переноса данных </w:t>
      </w:r>
      <w:r w:rsidRPr="006F53AB">
        <w:rPr>
          <w:rFonts w:ascii="Times New Roman" w:hAnsi="Times New Roman" w:hint="eastAsia"/>
          <w:b w:val="0"/>
          <w:sz w:val="28"/>
          <w:szCs w:val="28"/>
        </w:rPr>
        <w:t>из</w:t>
      </w:r>
      <w:r w:rsidRPr="006F53AB">
        <w:rPr>
          <w:rFonts w:ascii="Times New Roman" w:hAnsi="Times New Roman"/>
          <w:b w:val="0"/>
          <w:sz w:val="28"/>
          <w:szCs w:val="28"/>
        </w:rPr>
        <w:t xml:space="preserve"> строки 100.08.004 формы налоговой отчетности 100.08 за предыдущий налоговый период;</w:t>
      </w:r>
    </w:p>
    <w:p w:rsidR="00E96B67" w:rsidRPr="006F53AB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F53AB">
        <w:rPr>
          <w:sz w:val="28"/>
          <w:szCs w:val="28"/>
        </w:rPr>
        <w:t xml:space="preserve">в строке 100.08.002 указывается сумма </w:t>
      </w:r>
      <w:r w:rsidRPr="006F53AB">
        <w:rPr>
          <w:rFonts w:eastAsia="Batang"/>
          <w:bCs/>
          <w:snapToGrid w:val="0"/>
          <w:sz w:val="28"/>
          <w:szCs w:val="28"/>
          <w:lang w:eastAsia="ko-KR"/>
        </w:rPr>
        <w:t>активов, п</w:t>
      </w:r>
      <w:r w:rsidR="002D6A6E" w:rsidRPr="006F53AB">
        <w:rPr>
          <w:rFonts w:eastAsia="Batang"/>
          <w:bCs/>
          <w:snapToGrid w:val="0"/>
          <w:sz w:val="28"/>
          <w:szCs w:val="28"/>
          <w:lang w:eastAsia="ko-KR"/>
        </w:rPr>
        <w:t>олученных от юридического лица-</w:t>
      </w:r>
      <w:r w:rsidRPr="006F53AB">
        <w:rPr>
          <w:rFonts w:eastAsia="Batang"/>
          <w:bCs/>
          <w:snapToGrid w:val="0"/>
          <w:sz w:val="28"/>
          <w:szCs w:val="28"/>
          <w:lang w:eastAsia="ko-KR"/>
        </w:rPr>
        <w:t xml:space="preserve">нерезидента для обеспечения деятельности </w:t>
      </w:r>
      <w:r w:rsidR="00E96B67" w:rsidRPr="006F53AB">
        <w:rPr>
          <w:rFonts w:eastAsia="Batang"/>
          <w:bCs/>
          <w:snapToGrid w:val="0"/>
          <w:sz w:val="28"/>
          <w:szCs w:val="28"/>
          <w:lang w:eastAsia="ko-KR"/>
        </w:rPr>
        <w:t>филиала или представительства</w:t>
      </w:r>
      <w:r w:rsidR="007F1C38" w:rsidRPr="006F53AB">
        <w:rPr>
          <w:rFonts w:eastAsia="Batang"/>
          <w:bCs/>
          <w:snapToGrid w:val="0"/>
          <w:sz w:val="28"/>
          <w:szCs w:val="28"/>
          <w:lang w:eastAsia="ko-KR"/>
        </w:rPr>
        <w:t>, в том числе:</w:t>
      </w:r>
    </w:p>
    <w:p w:rsidR="00E96B67" w:rsidRPr="006F53AB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F53AB">
        <w:rPr>
          <w:sz w:val="28"/>
          <w:szCs w:val="28"/>
        </w:rPr>
        <w:t>в строке 100.08.002</w:t>
      </w:r>
      <w:proofErr w:type="gramStart"/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А</w:t>
      </w:r>
      <w:proofErr w:type="gramEnd"/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сумма</w:t>
      </w:r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денежных средств;</w:t>
      </w:r>
    </w:p>
    <w:p w:rsidR="00E96B67" w:rsidRPr="006F53AB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F53AB">
        <w:rPr>
          <w:sz w:val="28"/>
          <w:szCs w:val="28"/>
        </w:rPr>
        <w:t>в строке 100.08.002</w:t>
      </w:r>
      <w:proofErr w:type="gramStart"/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В</w:t>
      </w:r>
      <w:proofErr w:type="gramEnd"/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стоимость основных средств;</w:t>
      </w:r>
    </w:p>
    <w:p w:rsidR="00E96B67" w:rsidRPr="006F53AB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F53AB">
        <w:rPr>
          <w:sz w:val="28"/>
          <w:szCs w:val="28"/>
        </w:rPr>
        <w:lastRenderedPageBreak/>
        <w:t>в строке 100.08.002</w:t>
      </w:r>
      <w:proofErr w:type="gramStart"/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С</w:t>
      </w:r>
      <w:proofErr w:type="gramEnd"/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</w:rPr>
        <w:t>стоимость нематериальных активов;</w:t>
      </w:r>
    </w:p>
    <w:p w:rsidR="00E96B67" w:rsidRPr="006F53AB" w:rsidRDefault="00B346A8" w:rsidP="007F1C38">
      <w:pPr>
        <w:pStyle w:val="ad"/>
        <w:widowControl w:val="0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6F53AB">
        <w:rPr>
          <w:sz w:val="28"/>
          <w:szCs w:val="28"/>
        </w:rPr>
        <w:t>в строке 100.08.002</w:t>
      </w:r>
      <w:r w:rsidR="00E96B67" w:rsidRPr="006F53AB">
        <w:rPr>
          <w:sz w:val="28"/>
          <w:szCs w:val="28"/>
        </w:rPr>
        <w:t xml:space="preserve"> </w:t>
      </w:r>
      <w:r w:rsidRPr="006F53AB">
        <w:rPr>
          <w:sz w:val="28"/>
          <w:szCs w:val="28"/>
          <w:lang w:val="en-US"/>
        </w:rPr>
        <w:t>D</w:t>
      </w:r>
      <w:r w:rsidRPr="006F53AB">
        <w:rPr>
          <w:sz w:val="28"/>
          <w:szCs w:val="28"/>
        </w:rPr>
        <w:t xml:space="preserve"> стоимость прочих активов</w:t>
      </w:r>
      <w:r w:rsidR="00E96B67" w:rsidRPr="006F53AB">
        <w:rPr>
          <w:sz w:val="28"/>
          <w:szCs w:val="28"/>
        </w:rPr>
        <w:t>.</w:t>
      </w:r>
    </w:p>
    <w:p w:rsidR="00384104" w:rsidRPr="00CC3F17" w:rsidRDefault="00B346A8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C3F17">
        <w:rPr>
          <w:sz w:val="28"/>
          <w:szCs w:val="28"/>
        </w:rPr>
        <w:t>В разделе «Расходы по активам»:</w:t>
      </w:r>
    </w:p>
    <w:p w:rsidR="00E96B67" w:rsidRPr="006F53AB" w:rsidRDefault="00B346A8" w:rsidP="007F1C38">
      <w:pPr>
        <w:pStyle w:val="31"/>
        <w:tabs>
          <w:tab w:val="left" w:pos="709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6F53AB">
        <w:rPr>
          <w:rFonts w:ascii="Times New Roman" w:hAnsi="Times New Roman"/>
          <w:b w:val="0"/>
          <w:sz w:val="28"/>
          <w:szCs w:val="28"/>
        </w:rPr>
        <w:t xml:space="preserve">1) в строке 100.08.003 указывается </w:t>
      </w:r>
      <w:r w:rsidRPr="006F53AB">
        <w:rPr>
          <w:rFonts w:ascii="Times New Roman" w:hAnsi="Times New Roman" w:hint="eastAsia"/>
          <w:b w:val="0"/>
          <w:sz w:val="28"/>
          <w:szCs w:val="28"/>
        </w:rPr>
        <w:t>сумма</w:t>
      </w:r>
      <w:r w:rsidR="00DD5CD3" w:rsidRPr="006F53AB">
        <w:rPr>
          <w:rFonts w:ascii="Times New Roman" w:hAnsi="Times New Roman"/>
          <w:b w:val="0"/>
          <w:sz w:val="28"/>
          <w:szCs w:val="28"/>
        </w:rPr>
        <w:t xml:space="preserve"> </w:t>
      </w:r>
      <w:r w:rsidRPr="006F53AB">
        <w:rPr>
          <w:rFonts w:ascii="Times New Roman" w:hAnsi="Times New Roman"/>
          <w:b w:val="0"/>
          <w:sz w:val="28"/>
          <w:szCs w:val="28"/>
        </w:rPr>
        <w:t>использован</w:t>
      </w:r>
      <w:r w:rsidR="006B0BC0">
        <w:rPr>
          <w:rFonts w:ascii="Times New Roman" w:hAnsi="Times New Roman"/>
          <w:b w:val="0"/>
          <w:sz w:val="28"/>
          <w:szCs w:val="28"/>
        </w:rPr>
        <w:t>н</w:t>
      </w:r>
      <w:r w:rsidRPr="006F53AB">
        <w:rPr>
          <w:rFonts w:ascii="Times New Roman" w:hAnsi="Times New Roman" w:hint="eastAsia"/>
          <w:b w:val="0"/>
          <w:sz w:val="28"/>
          <w:szCs w:val="28"/>
        </w:rPr>
        <w:t>ых</w:t>
      </w:r>
      <w:r w:rsidRPr="006F53AB">
        <w:rPr>
          <w:rFonts w:ascii="Times New Roman" w:hAnsi="Times New Roman"/>
          <w:b w:val="0"/>
          <w:sz w:val="28"/>
          <w:szCs w:val="28"/>
        </w:rPr>
        <w:t xml:space="preserve"> активов, полученных от юридического лица-нерезидента для обеспечения деятельности </w:t>
      </w:r>
      <w:r w:rsidRPr="006F53AB">
        <w:rPr>
          <w:rFonts w:ascii="Times New Roman" w:hAnsi="Times New Roman" w:hint="eastAsia"/>
          <w:b w:val="0"/>
          <w:sz w:val="28"/>
          <w:szCs w:val="28"/>
        </w:rPr>
        <w:t>филиала</w:t>
      </w:r>
      <w:r w:rsidR="007F1C38" w:rsidRPr="006F53AB">
        <w:rPr>
          <w:rFonts w:ascii="Times New Roman" w:hAnsi="Times New Roman"/>
          <w:b w:val="0"/>
          <w:sz w:val="28"/>
          <w:szCs w:val="28"/>
        </w:rPr>
        <w:t xml:space="preserve"> </w:t>
      </w:r>
      <w:r w:rsidRPr="006F53AB">
        <w:rPr>
          <w:rFonts w:ascii="Times New Roman" w:hAnsi="Times New Roman" w:hint="eastAsia"/>
          <w:b w:val="0"/>
          <w:sz w:val="28"/>
          <w:szCs w:val="28"/>
        </w:rPr>
        <w:t>или</w:t>
      </w:r>
      <w:r w:rsidR="007F1C38" w:rsidRPr="006F53AB">
        <w:rPr>
          <w:rFonts w:ascii="Times New Roman" w:hAnsi="Times New Roman"/>
          <w:b w:val="0"/>
          <w:sz w:val="28"/>
          <w:szCs w:val="28"/>
        </w:rPr>
        <w:t xml:space="preserve"> </w:t>
      </w:r>
      <w:r w:rsidRPr="006F53AB">
        <w:rPr>
          <w:rFonts w:ascii="Times New Roman" w:hAnsi="Times New Roman" w:hint="eastAsia"/>
          <w:b w:val="0"/>
          <w:sz w:val="28"/>
          <w:szCs w:val="28"/>
        </w:rPr>
        <w:t>представительства</w:t>
      </w:r>
      <w:r w:rsidRPr="006F53AB">
        <w:rPr>
          <w:rFonts w:ascii="Times New Roman" w:hAnsi="Times New Roman"/>
          <w:b w:val="0"/>
          <w:sz w:val="28"/>
          <w:szCs w:val="28"/>
        </w:rPr>
        <w:t>,</w:t>
      </w:r>
      <w:r w:rsidR="007F1C38" w:rsidRPr="006F53AB">
        <w:rPr>
          <w:rFonts w:ascii="Times New Roman" w:hAnsi="Times New Roman"/>
          <w:b w:val="0"/>
          <w:sz w:val="28"/>
          <w:szCs w:val="28"/>
        </w:rPr>
        <w:t xml:space="preserve"> </w:t>
      </w:r>
      <w:r w:rsidRPr="006F53AB">
        <w:rPr>
          <w:rFonts w:ascii="Times New Roman" w:hAnsi="Times New Roman"/>
          <w:b w:val="0"/>
          <w:sz w:val="28"/>
          <w:szCs w:val="28"/>
        </w:rPr>
        <w:t>в том числе:</w:t>
      </w:r>
    </w:p>
    <w:p w:rsidR="00E96B67" w:rsidRPr="006F53AB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2) в строке 100.08.003</w:t>
      </w:r>
      <w:proofErr w:type="gramStart"/>
      <w:r w:rsidR="007F1C38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53AB">
        <w:rPr>
          <w:rFonts w:ascii="Times New Roman" w:hAnsi="Times New Roman" w:cs="Times New Roman"/>
          <w:sz w:val="28"/>
          <w:szCs w:val="28"/>
        </w:rPr>
        <w:t xml:space="preserve"> расходы на оплату труда;</w:t>
      </w:r>
    </w:p>
    <w:p w:rsidR="00E96B67" w:rsidRPr="006F53AB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3) в строке 100.08.003</w:t>
      </w:r>
      <w:proofErr w:type="gramStart"/>
      <w:r w:rsidR="007F1C38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53AB">
        <w:rPr>
          <w:rFonts w:ascii="Times New Roman" w:hAnsi="Times New Roman" w:cs="Times New Roman"/>
          <w:sz w:val="28"/>
          <w:szCs w:val="28"/>
        </w:rPr>
        <w:t xml:space="preserve"> расходы на арендную плату;</w:t>
      </w:r>
    </w:p>
    <w:p w:rsidR="00E96B67" w:rsidRPr="006F53AB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4) в строке 100.08.003</w:t>
      </w:r>
      <w:proofErr w:type="gramStart"/>
      <w:r w:rsidR="007F1C38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53AB">
        <w:rPr>
          <w:rFonts w:ascii="Times New Roman" w:hAnsi="Times New Roman" w:cs="Times New Roman"/>
          <w:sz w:val="28"/>
          <w:szCs w:val="28"/>
        </w:rPr>
        <w:t xml:space="preserve"> расходы на приобретение основных средств;</w:t>
      </w:r>
    </w:p>
    <w:p w:rsidR="00E96B67" w:rsidRPr="006F53AB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5) в строке 100.08.003</w:t>
      </w:r>
      <w:r w:rsidR="007F1C38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53AB">
        <w:rPr>
          <w:rFonts w:ascii="Times New Roman" w:hAnsi="Times New Roman" w:cs="Times New Roman"/>
          <w:sz w:val="28"/>
          <w:szCs w:val="28"/>
        </w:rPr>
        <w:t xml:space="preserve"> расходы на приобретение нематериальных активов;</w:t>
      </w:r>
    </w:p>
    <w:p w:rsidR="00E96B67" w:rsidRPr="006F53AB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6) в строке 100.08.003</w:t>
      </w:r>
      <w:r w:rsidR="007F1C38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3AB">
        <w:rPr>
          <w:rFonts w:ascii="Times New Roman" w:hAnsi="Times New Roman" w:cs="Times New Roman"/>
          <w:sz w:val="28"/>
          <w:szCs w:val="28"/>
        </w:rPr>
        <w:t xml:space="preserve"> расходы на приобретение других товаров;</w:t>
      </w:r>
    </w:p>
    <w:p w:rsidR="00E96B67" w:rsidRPr="006F53AB" w:rsidRDefault="00B346A8" w:rsidP="007F1C38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7) в строке 100.08.003</w:t>
      </w:r>
      <w:r w:rsidR="007F1C38"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F53AB">
        <w:rPr>
          <w:rFonts w:ascii="Times New Roman" w:hAnsi="Times New Roman" w:cs="Times New Roman"/>
          <w:sz w:val="28"/>
          <w:szCs w:val="28"/>
        </w:rPr>
        <w:t xml:space="preserve"> указываются прочие расходы;</w:t>
      </w:r>
    </w:p>
    <w:p w:rsidR="00384104" w:rsidRPr="006F53AB" w:rsidRDefault="00D317BF" w:rsidP="007F1C38">
      <w:pPr>
        <w:pStyle w:val="ad"/>
        <w:widowControl w:val="0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строке 100.08.004 указывае</w:t>
      </w:r>
      <w:r w:rsidR="00B346A8" w:rsidRPr="006F53AB">
        <w:rPr>
          <w:sz w:val="28"/>
          <w:szCs w:val="28"/>
        </w:rPr>
        <w:t>тся остаток неиспользованных активов, который определяется по следующей формуле</w:t>
      </w:r>
      <w:r w:rsidR="00D00C3D" w:rsidRPr="006F53AB">
        <w:rPr>
          <w:sz w:val="28"/>
          <w:szCs w:val="28"/>
        </w:rPr>
        <w:t>:</w:t>
      </w:r>
      <w:r w:rsidR="00B346A8" w:rsidRPr="006F53AB">
        <w:rPr>
          <w:sz w:val="28"/>
          <w:szCs w:val="28"/>
        </w:rPr>
        <w:t xml:space="preserve"> строка 100.08.001</w:t>
      </w:r>
      <w:r w:rsidR="00F37D52" w:rsidRPr="006F53AB">
        <w:rPr>
          <w:sz w:val="28"/>
          <w:szCs w:val="28"/>
        </w:rPr>
        <w:t xml:space="preserve"> </w:t>
      </w:r>
      <w:r w:rsidR="00B346A8" w:rsidRPr="006F53AB">
        <w:rPr>
          <w:sz w:val="28"/>
          <w:szCs w:val="28"/>
        </w:rPr>
        <w:t>+</w:t>
      </w:r>
      <w:r w:rsidR="00F37D52" w:rsidRPr="006F53AB">
        <w:rPr>
          <w:sz w:val="28"/>
          <w:szCs w:val="28"/>
        </w:rPr>
        <w:t xml:space="preserve"> </w:t>
      </w:r>
      <w:r w:rsidR="00B346A8" w:rsidRPr="006F53AB">
        <w:rPr>
          <w:sz w:val="28"/>
          <w:szCs w:val="28"/>
        </w:rPr>
        <w:t xml:space="preserve">строка 100.08.002 </w:t>
      </w:r>
      <w:r w:rsidR="00F37D52" w:rsidRPr="006F53AB">
        <w:rPr>
          <w:sz w:val="28"/>
          <w:szCs w:val="28"/>
        </w:rPr>
        <w:t xml:space="preserve">– </w:t>
      </w:r>
      <w:r w:rsidR="00B346A8" w:rsidRPr="006F53AB">
        <w:rPr>
          <w:sz w:val="28"/>
          <w:szCs w:val="28"/>
        </w:rPr>
        <w:t>строка 100.08.003.</w:t>
      </w:r>
    </w:p>
    <w:p w:rsidR="00384104" w:rsidRPr="006F53AB" w:rsidRDefault="00384104" w:rsidP="007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Pr="006F53AB" w:rsidRDefault="00CB7F8A" w:rsidP="007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52" w:rsidRPr="006F53AB" w:rsidRDefault="00F37D52" w:rsidP="00F37D5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3AB">
        <w:rPr>
          <w:rFonts w:ascii="Times New Roman" w:hAnsi="Times New Roman" w:cs="Times New Roman"/>
          <w:b/>
          <w:sz w:val="28"/>
          <w:szCs w:val="28"/>
        </w:rPr>
        <w:t>Глава 11. Пояснение по заполнению формы 100.09 – Налогообложение финансовой прибыли контролируемой иностранной компании</w:t>
      </w:r>
    </w:p>
    <w:p w:rsidR="00F37D52" w:rsidRPr="006F53AB" w:rsidRDefault="00F37D52" w:rsidP="00F37D5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F53AB">
        <w:rPr>
          <w:sz w:val="28"/>
          <w:szCs w:val="28"/>
        </w:rPr>
        <w:t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КПН, удержанного у источника выплаты с дохода КИК, или КПН, уплаченного с налогооблагаемого дохода КИК, полученных из источников в Республике Казахстан.</w:t>
      </w:r>
      <w:proofErr w:type="gramEnd"/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со статьей 296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sz w:val="28"/>
          <w:szCs w:val="28"/>
        </w:rPr>
        <w:t>В разделе «Информация о КИК или ПУ КИК»: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1) в графе</w:t>
      </w:r>
      <w:proofErr w:type="gramStart"/>
      <w:r w:rsidRPr="006F53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F53AB"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строки;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2) в графе B указывается наименование каждой КИК или каждого ПУ КИК. Определения КИК и ПУ КИК даны в статье 294 Налогового кодекса;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3) в графе</w:t>
      </w:r>
      <w:proofErr w:type="gramStart"/>
      <w:r w:rsidRPr="006F53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F53AB">
        <w:rPr>
          <w:rFonts w:ascii="Times New Roman" w:hAnsi="Times New Roman" w:cs="Times New Roman"/>
          <w:sz w:val="28"/>
          <w:szCs w:val="28"/>
        </w:rPr>
        <w:t xml:space="preserve"> указывается код страны, в которой КИК или ПУ КИК созданы (инкорпорированы) и являются резидентами. В случае если КИК или ПУ КИК созданы в одной стране и являются резидентами в другой стране, то в данной графе указывается код страны, в которой они созданы (инкорпорированы);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lastRenderedPageBreak/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 пунктом 7 статьи 297 Налогового кодекса;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6) в графе F указывается код валюты </w:t>
      </w:r>
      <w:r w:rsidR="00607D9A" w:rsidRPr="006F53AB">
        <w:rPr>
          <w:rFonts w:ascii="Times New Roman" w:hAnsi="Times New Roman" w:cs="Times New Roman"/>
          <w:sz w:val="28"/>
          <w:szCs w:val="28"/>
        </w:rPr>
        <w:t xml:space="preserve">финансовой прибыли, указанной в графе G, </w:t>
      </w:r>
      <w:r w:rsidRPr="006F53AB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310FA3">
        <w:rPr>
          <w:rFonts w:ascii="Times New Roman" w:hAnsi="Times New Roman" w:cs="Times New Roman"/>
          <w:sz w:val="28"/>
          <w:szCs w:val="28"/>
        </w:rPr>
        <w:t>51</w:t>
      </w:r>
      <w:r w:rsidRPr="006F53A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пунктами 2 и 3 статьи 297 Налогового кодекса, в иностранной валюте;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8) в графе H указывается сумма уменьшений, произведенных из финансовой прибыли КИК или финансовой прибыли ПУ КИК в соответствии с пунктом 4 статьи 297 Налогового кодекса, в иностранной валюте, при условии наличия у налогоплательщика-резидента подтверждающих документов, определенных пунктом 10 статьи 297 Налогового кодекса.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В случае если налогоплательщик-резидент не применяет пункт 4</w:t>
      </w:r>
      <w:r w:rsidRPr="006F53AB">
        <w:rPr>
          <w:rFonts w:ascii="Times New Roman" w:hAnsi="Times New Roman" w:cs="Times New Roman"/>
          <w:sz w:val="28"/>
          <w:szCs w:val="28"/>
        </w:rPr>
        <w:br/>
        <w:t>статьи 297 Налогового кодекса, то в данной графе указывается «0»;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9) в графе I указывается сумма финансовой прибыли КИК или ПУ КИК до налогообложения с учетом уменьшений, которая определяется как разница между графами G и H (графа G – графа H), в иностранной валюте;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10) в графе J указывается положительная величина финансовой прибыли, отраженной в графе I, скорректированная с применением поправочных коэффициентов в соответствии с пунктом 5</w:t>
      </w:r>
      <w:r w:rsidR="00D16F01">
        <w:rPr>
          <w:rFonts w:ascii="Times New Roman" w:hAnsi="Times New Roman" w:cs="Times New Roman"/>
          <w:sz w:val="28"/>
          <w:szCs w:val="28"/>
        </w:rPr>
        <w:t xml:space="preserve"> статьи 297 Налогового кодекса.</w:t>
      </w:r>
      <w:r w:rsidR="00D16F0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F53AB">
        <w:rPr>
          <w:rFonts w:ascii="Times New Roman" w:hAnsi="Times New Roman" w:cs="Times New Roman"/>
          <w:sz w:val="28"/>
          <w:szCs w:val="28"/>
        </w:rPr>
        <w:t>В случае если налогоплательщик-резидент не применяет пункт 5 статьи 297 Налогового кодекса, то данная графа не заполняется;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11) в графе K указывается положительная величина финансовой прибыли, подлежащей налогообложению в Республике Казахстан, в иностранной валюте, которая определяется в одном из следующих порядков:</w:t>
      </w:r>
    </w:p>
    <w:p w:rsidR="00F37D52" w:rsidRPr="006F53AB" w:rsidRDefault="00F37D52" w:rsidP="00F37D52">
      <w:pPr>
        <w:tabs>
          <w:tab w:val="left" w:pos="694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как произведение граф J и E (графа J x графа E) в случае, если финансовая прибыль, отраженная в графе I, скорректирована с применением поправочных коэффициентов в соответствии с пунктом 5 статьи 297 Налогового кодекса;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как произведение граф I и E (графа I x графа E) в случае, если налогоплательщик-резидент не применяет пункт 5 статьи 297 Налогового кодекса;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lastRenderedPageBreak/>
        <w:t xml:space="preserve">12) в графе L указывается положительная величина финансовой прибыли, подлежащая налогообложению в Республике Казахстан, отраженная в графе K и пересчитанная в национальной валюте в соответствии с пунктом 6 статьи 297 Налогового кодекса;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13) в графе M указывается сумма налога на прибыль </w:t>
      </w:r>
      <w:r w:rsidR="00607D9A" w:rsidRPr="006F53AB">
        <w:rPr>
          <w:rFonts w:ascii="Times New Roman" w:hAnsi="Times New Roman" w:cs="Times New Roman"/>
          <w:sz w:val="28"/>
          <w:szCs w:val="28"/>
        </w:rPr>
        <w:t xml:space="preserve">(иностранного подоходного налога) </w:t>
      </w:r>
      <w:r w:rsidRPr="006F53AB">
        <w:rPr>
          <w:rFonts w:ascii="Times New Roman" w:hAnsi="Times New Roman" w:cs="Times New Roman"/>
          <w:sz w:val="28"/>
          <w:szCs w:val="28"/>
        </w:rPr>
        <w:t>с финансовой прибыли КИК до налогообложения или финансовой прибыли ПУ КИК до налогообложения, исчисляемого в соответствии с пунктом 4 статьи 303 Налогового кодекса, в иностранной валюте, при условии наличия у налогоплательщика-резидента подтверждающих документов, указанных в пункте 4 статьи 303 Налогового кодекса. Налог на прибыль определен в соответствии со статьей 294 Налогового кодекса</w:t>
      </w:r>
      <w:r w:rsidR="00607D9A" w:rsidRPr="006F53AB">
        <w:rPr>
          <w:rFonts w:ascii="Times New Roman" w:hAnsi="Times New Roman" w:cs="Times New Roman"/>
          <w:sz w:val="28"/>
          <w:szCs w:val="28"/>
        </w:rPr>
        <w:t xml:space="preserve"> (с применением эффективной ставки, определяемой в соответствии с абзацем вторым подпункта 12) пункта 4 статьи 294 Налогового кодекса), в иностранной валюте</w:t>
      </w:r>
      <w:r w:rsidRPr="006F53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Налог на прибыль включает налог, удержанный у источника выплаты в отчетном периоде, в случае, если финансовая прибыль КИК или ПУ КИК до налогообложения включает (включала) в текущем или предыдущем периоде доходы, обложенные налогом, удержанным у источника выплаты;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14) в графе N указывается сумма налога на прибыль </w:t>
      </w:r>
      <w:r w:rsidR="00AE3E4D" w:rsidRPr="006F53AB">
        <w:rPr>
          <w:rFonts w:ascii="Times New Roman" w:hAnsi="Times New Roman" w:cs="Times New Roman"/>
          <w:sz w:val="28"/>
          <w:szCs w:val="28"/>
        </w:rPr>
        <w:t xml:space="preserve">(иностранного подоходного налога) </w:t>
      </w:r>
      <w:r w:rsidRPr="006F53AB">
        <w:rPr>
          <w:rFonts w:ascii="Times New Roman" w:hAnsi="Times New Roman" w:cs="Times New Roman"/>
          <w:sz w:val="28"/>
          <w:szCs w:val="28"/>
        </w:rPr>
        <w:t>с финансовой прибыли КИК до налогообложения или финансовой прибыли ПУ КИК до налогообложения, исчисляемого в соответствии с пунктом 4 статьи 303 Налогового кодекса</w:t>
      </w:r>
      <w:r w:rsidR="00AE3E4D" w:rsidRPr="006F53AB">
        <w:rPr>
          <w:rFonts w:ascii="Times New Roman" w:hAnsi="Times New Roman" w:cs="Times New Roman"/>
          <w:sz w:val="28"/>
          <w:szCs w:val="28"/>
        </w:rPr>
        <w:t xml:space="preserve"> (с применением эффективной ставки, определяемой в соответствии с абзацем третьим подпункта 12) пункта 4 статьи 294 Налогового кодекса)</w:t>
      </w:r>
      <w:r w:rsidRPr="006F53AB">
        <w:rPr>
          <w:rFonts w:ascii="Times New Roman" w:hAnsi="Times New Roman" w:cs="Times New Roman"/>
          <w:sz w:val="28"/>
          <w:szCs w:val="28"/>
        </w:rPr>
        <w:t xml:space="preserve">, и уплаченного в иностранном государстве за отчетный период, в иностранной валюте при условии наличия у налогоплательщика-резидента подтверждающих документов, указанных в пункте 4 статьи 303 Налогового кодекса. В случае если </w:t>
      </w:r>
      <w:r w:rsidR="00D462DB" w:rsidRPr="006F53AB">
        <w:rPr>
          <w:rFonts w:ascii="Times New Roman" w:hAnsi="Times New Roman" w:cs="Times New Roman"/>
          <w:sz w:val="28"/>
          <w:szCs w:val="28"/>
        </w:rPr>
        <w:t xml:space="preserve">сумма налога на прибыль, указанная в графе М, отличается от суммы налога на прибыль </w:t>
      </w:r>
      <w:r w:rsidRPr="006F53AB">
        <w:rPr>
          <w:rFonts w:ascii="Times New Roman" w:hAnsi="Times New Roman" w:cs="Times New Roman"/>
          <w:sz w:val="28"/>
          <w:szCs w:val="28"/>
        </w:rPr>
        <w:t>уплаченного в иностранном государстве</w:t>
      </w:r>
      <w:r w:rsidR="00D462DB" w:rsidRPr="006F53AB">
        <w:rPr>
          <w:rFonts w:ascii="Times New Roman" w:hAnsi="Times New Roman" w:cs="Times New Roman"/>
          <w:sz w:val="28"/>
          <w:szCs w:val="28"/>
        </w:rPr>
        <w:t>, то в данной графе указывается сумма уплаченного налога на прибыль</w:t>
      </w:r>
      <w:r w:rsidRPr="006F53AB">
        <w:rPr>
          <w:rFonts w:ascii="Times New Roman" w:hAnsi="Times New Roman" w:cs="Times New Roman"/>
          <w:sz w:val="28"/>
          <w:szCs w:val="28"/>
        </w:rPr>
        <w:t xml:space="preserve">. В случае если финансовая прибыль КИК или финансовая прибыль ПУ КИК облагалась налогом на прибыль в двух и более иностранных государствах, то в данной графе указывается только уплаченная сумма </w:t>
      </w:r>
      <w:r w:rsidR="00D462DB" w:rsidRPr="006F53A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6F53AB">
        <w:rPr>
          <w:rFonts w:ascii="Times New Roman" w:hAnsi="Times New Roman" w:cs="Times New Roman"/>
          <w:sz w:val="28"/>
          <w:szCs w:val="28"/>
        </w:rPr>
        <w:t>налога на прибыль, у которого эффективная ставка составляет максимальную величину из эффективных ставок налога на прибыль, уплаченного в таких иностранных государствах;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15) в графе O указывается сумма налога на прибыль, подлежащая отнесению в зачет в соответствии с пунктом 4 статьи 303 Налогового кодекса, в национальной валюте при условии наличия у налогоплательщика-резидента документов, подтверждающих суммы налога на прибыль, указанные в графах M и N. В данной графе указывается сумма налога на прибыль, которая является наименьшей из сумм, указанных в графах M и N, пересчитанная в национальной валюте с применением следующего рыночного курса обмена валюты:</w:t>
      </w:r>
    </w:p>
    <w:p w:rsidR="00F37D52" w:rsidRPr="006F53AB" w:rsidRDefault="00F37D52" w:rsidP="00F37D52">
      <w:pPr>
        <w:tabs>
          <w:tab w:val="left" w:pos="609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lastRenderedPageBreak/>
        <w:t>в случае если в данной графе подлежит отражению сумма налога на прибыль, указанного в графе M, – среднеарифметического рыночного курса обмена валюты за отчетный период;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в случае если в данной графе подлежит отражению сумма налога на прибыль, указанного в графе N, – рыночного курса обмена валюты на день уплаты такого налога на прибыль в иностранном государстве;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16) в графе P указываются доходы, полученные КИК из источников в Республике Казахстан, в национальной валюте;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Fonts w:ascii="Times New Roman" w:hAnsi="Times New Roman" w:cs="Times New Roman"/>
          <w:sz w:val="28"/>
          <w:szCs w:val="28"/>
        </w:rPr>
        <w:t>17) в графе Q указывается сумма КПН, удержанного у источника выплаты с дохода, указанного в графе P, подлежащего вычету в соответствии с подпунктом 1) или 2) пункта 1 статьи 302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1 статьи 302 Налогового кодекса.</w:t>
      </w:r>
      <w:proofErr w:type="gramEnd"/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Графы P</w:t>
      </w:r>
      <w:r w:rsidR="001A2AF6" w:rsidRPr="006F53AB">
        <w:rPr>
          <w:rFonts w:ascii="Times New Roman" w:hAnsi="Times New Roman" w:cs="Times New Roman"/>
          <w:sz w:val="28"/>
          <w:szCs w:val="28"/>
        </w:rPr>
        <w:t xml:space="preserve"> и</w:t>
      </w:r>
      <w:r w:rsidRPr="006F53AB">
        <w:rPr>
          <w:rFonts w:ascii="Times New Roman" w:hAnsi="Times New Roman" w:cs="Times New Roman"/>
          <w:sz w:val="28"/>
          <w:szCs w:val="28"/>
        </w:rPr>
        <w:t xml:space="preserve"> Q заполняются только в случае применения налогоплательщиком-резидентом положений подпункта 1) или 2) пункта 1 статьи 302 Налогового кодекса.  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Итоговое значение графы L переносится в строку 100.00.029.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Итоговое значение графы O переносится в строку 100.00.039 II.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Итоговое значение графы Q переносится в строку 100.00.039 VII.</w:t>
      </w:r>
    </w:p>
    <w:p w:rsidR="00F37D52" w:rsidRPr="006F53AB" w:rsidRDefault="00F37D52" w:rsidP="00F37D52">
      <w:pPr>
        <w:widowControl w:val="0"/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52" w:rsidRPr="006F53AB" w:rsidRDefault="00F37D52" w:rsidP="00F37D52">
      <w:pPr>
        <w:widowControl w:val="0"/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1004441327"/>
      <w:r w:rsidRPr="006F53AB">
        <w:rPr>
          <w:rFonts w:ascii="Times New Roman" w:hAnsi="Times New Roman" w:cs="Times New Roman"/>
          <w:sz w:val="28"/>
          <w:szCs w:val="28"/>
        </w:rPr>
        <w:t> </w:t>
      </w:r>
    </w:p>
    <w:p w:rsidR="00F37D52" w:rsidRPr="006F53AB" w:rsidRDefault="00F37D52" w:rsidP="00F37D52">
      <w:pPr>
        <w:spacing w:after="0" w:line="240" w:lineRule="atLeast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12. </w:t>
      </w:r>
      <w:r w:rsidRPr="006F5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Пояснение по заполнению </w:t>
      </w:r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формы 100.10 – Налогообложение некоммерческой организации </w:t>
      </w:r>
    </w:p>
    <w:p w:rsidR="00F37D52" w:rsidRPr="006F53AB" w:rsidRDefault="00F37D52" w:rsidP="00F37D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Данная форма предназначена для отражения сведений об объектах налогообложения некоммерческой организации, соответствующей условиям </w:t>
      </w:r>
      <w:hyperlink r:id="rId85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 1 статьи 289</w:t>
        </w:r>
      </w:hyperlink>
      <w:r w:rsidRPr="006F53AB">
        <w:rPr>
          <w:rStyle w:val="s0"/>
          <w:sz w:val="28"/>
          <w:szCs w:val="28"/>
        </w:rPr>
        <w:t xml:space="preserve"> Налогового кодекса, по доходам, указанным в пункте 2 статьи 289 Налогового кодекса, за исключением акционерных обществ, учреждений и </w:t>
      </w:r>
      <w:r w:rsidRPr="00FE291F">
        <w:rPr>
          <w:rStyle w:val="s0"/>
          <w:sz w:val="28"/>
          <w:szCs w:val="28"/>
        </w:rPr>
        <w:t>потребительских кооперативов, кроме кооперативов собственников квартир (помещений).</w:t>
      </w:r>
    </w:p>
    <w:bookmarkEnd w:id="90"/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В разделе «Доходы»: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строке 100.10.001 указывается сумма полученных доходов в виде вознаграждений по депозитам;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2) в строке 100.10.002 указывается сумма полученных доходов в виде гранта;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строке 100.10.003 указывается сумма полученных доходов в виде вступительных взносов;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4) в строке 100.10.004 указывается сумма полученных доходов в виде членских взносов;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строке 100.10.005 указывается сумма полученных доходов в виде взносов участников кондоминиума;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6) в строке 100.10.006 указывается сумма полученных доходов в виде благотворительной помощи;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в строке 100.10.007 указывается сумма полученных доходов в виде спонсорской помощи;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8) в строке 100.10.008 указывается сумма денег и другое имущество, полученных на безвозмездной основе;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в строке 100.10.009 указывается </w:t>
      </w:r>
      <w:r w:rsidRPr="006F53AB">
        <w:rPr>
          <w:rFonts w:ascii="Times New Roman" w:hAnsi="Times New Roman" w:cs="Times New Roman"/>
          <w:sz w:val="28"/>
          <w:szCs w:val="28"/>
        </w:rPr>
        <w:t>превышение суммы положительной курсовой разницы над суммой отрицательной курсовой разницы, возникшей по размещенным на депозите деньгам, в том числе по вознаграждениям по ним</w:t>
      </w:r>
      <w:r w:rsidRPr="006F53AB">
        <w:rPr>
          <w:rStyle w:val="s0"/>
          <w:sz w:val="28"/>
          <w:szCs w:val="28"/>
        </w:rPr>
        <w:t>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10) в строке 100.10.010 указывается сумма дохода, полученного по договору на осуществление государственного социального заказа;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11) в строке 100.10.011 указывается общая сумма доходов, определяемая как сумма строк с 100.10.001 по 100.10.010. Данная строка включается в строку 100.00.004;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12) в строке 100.10.012 указывается сумма полученных доходов в случае наличия доходов от деятельности, не предусмотренных пунктом 2 статьи 289 Налогового кодекса;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13) в строке 100.10.013 указывается итоговая сумма доходов, определяемая как сумма строк 100.10.011 и 100.10.012.</w:t>
      </w: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В разделе «Расходы»: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1) в строке 100.10.014 указывается сумма расходов на содержание некоммерческой организации. Определяется сложением значений строк с 100.10.014 I по 100.10.014 XXI: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I указывается сумма расходов на электрическую и тепловую энергию;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II указывается сумма расходов на финансовые услуги;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III указывается сумма расходов на арендную плату;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100.10.014 IV указывается сумма расходов на транспортные услуги; </w:t>
      </w:r>
    </w:p>
    <w:p w:rsidR="00F37D52" w:rsidRPr="006F53AB" w:rsidRDefault="005847EC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</w:t>
      </w:r>
      <w:r w:rsidR="00F37D52" w:rsidRPr="006F53AB">
        <w:rPr>
          <w:rStyle w:val="s0"/>
          <w:sz w:val="28"/>
          <w:szCs w:val="28"/>
        </w:rPr>
        <w:t xml:space="preserve"> V указывается сумма расходов на услуги связи;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VI указывается сумма расходов на аудиторские (консультационные) услуги;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VII указывается сумма расходов на охранные услуги;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VIII указывается сумма расходов на адвокатские услуги;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IX указывается сумма расходов на нотариальные услуги;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 указывается сумма расходов на ремонт основных средств;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XI указывается сумма налогов и других обязательных платежей в бюджет, штрафы и пени;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100.10.014 XII указывается сумма вычета по начисленным социальным отчислениям в Государственный фонд социального страхования, </w:t>
      </w:r>
      <w:r w:rsidRPr="006F53AB">
        <w:rPr>
          <w:rStyle w:val="s0"/>
          <w:sz w:val="28"/>
          <w:szCs w:val="28"/>
        </w:rPr>
        <w:lastRenderedPageBreak/>
        <w:t xml:space="preserve">относимая на вычеты в соответствии с </w:t>
      </w:r>
      <w:hyperlink r:id="rId86" w:history="1">
        <w:r w:rsidRPr="006F53AB">
          <w:rPr>
            <w:rStyle w:val="s0"/>
            <w:bCs/>
            <w:sz w:val="28"/>
            <w:szCs w:val="28"/>
          </w:rPr>
          <w:t>пунктом 11 статьи 243</w:t>
        </w:r>
      </w:hyperlink>
      <w:r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Налогового кодекса, а также сумма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отчислений, уплаченных в фонд социального медицинско</w:t>
      </w:r>
      <w:r w:rsidR="001A2AF6" w:rsidRPr="006F53AB">
        <w:rPr>
          <w:rFonts w:ascii="Times New Roman" w:eastAsia="Times New Roman" w:hAnsi="Times New Roman" w:cs="Times New Roman"/>
          <w:sz w:val="28"/>
          <w:szCs w:val="28"/>
        </w:rPr>
        <w:t xml:space="preserve">го страхования в соответствии с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1A2AF6" w:rsidRPr="006F5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Республики Казахстан об обязательном социальном медицинском страховании, относимая на вычеты в соответствии с пунктом 12 статьи 243 Налогового кодекса;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XIII указывается сумма штрафов, пеней, неустоек;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XIV указывается сумма расходов на страхование;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XV указывается сумма расходов на рекламу;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XVI указывается сумма прочих расходов;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XVII указывается сумма расходов на оплату труда;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XVIII указывается сумма расходов на социальные выплаты;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100.10.014 IXX 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>указывается общая сумма командировочных расходов, определяемая как сумма строк с 100.10.014 I</w:t>
      </w:r>
      <w:r w:rsidRPr="006F53A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 по 100.10.014 I</w:t>
      </w:r>
      <w:r w:rsidRPr="006F53A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3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F53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100.10.014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XX </w:t>
      </w:r>
      <w:r w:rsidRPr="006F53AB">
        <w:rPr>
          <w:rStyle w:val="s0"/>
          <w:sz w:val="28"/>
          <w:szCs w:val="28"/>
          <w:lang w:val="en-US"/>
        </w:rPr>
        <w:t>A</w:t>
      </w:r>
      <w:r w:rsidRPr="006F53AB">
        <w:rPr>
          <w:rStyle w:val="s0"/>
          <w:sz w:val="28"/>
          <w:szCs w:val="28"/>
        </w:rPr>
        <w:t xml:space="preserve"> отражается сумма фактически произведенных расходов на проезд к месту командировки и обратно, включая оплату расходов за бронь;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100.10.014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XX </w:t>
      </w:r>
      <w:r w:rsidRPr="006F53AB">
        <w:rPr>
          <w:rStyle w:val="s0"/>
          <w:sz w:val="28"/>
          <w:szCs w:val="28"/>
          <w:lang w:val="en-US"/>
        </w:rPr>
        <w:t>B</w:t>
      </w:r>
      <w:r w:rsidRPr="006F53AB">
        <w:rPr>
          <w:rStyle w:val="s0"/>
          <w:sz w:val="28"/>
          <w:szCs w:val="28"/>
        </w:rPr>
        <w:t xml:space="preserve"> отражается сумма фактически произведенных расходов на наем жилого помещения, включая оплату за бронь;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строках 100.10.014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XX </w:t>
      </w:r>
      <w:r w:rsidRPr="006F53AB">
        <w:rPr>
          <w:rStyle w:val="s0"/>
          <w:sz w:val="28"/>
          <w:szCs w:val="28"/>
          <w:lang w:val="en-US"/>
        </w:rPr>
        <w:t>C</w:t>
      </w:r>
      <w:r w:rsidRPr="006F53AB">
        <w:rPr>
          <w:rStyle w:val="s0"/>
          <w:sz w:val="28"/>
          <w:szCs w:val="28"/>
        </w:rPr>
        <w:t xml:space="preserve"> и 100.10.014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XX </w:t>
      </w:r>
      <w:r w:rsidRPr="006F53AB">
        <w:rPr>
          <w:rStyle w:val="s0"/>
          <w:sz w:val="28"/>
          <w:szCs w:val="28"/>
          <w:lang w:val="en-US"/>
        </w:rPr>
        <w:t>D</w:t>
      </w:r>
      <w:r w:rsidRPr="006F53AB">
        <w:rPr>
          <w:rStyle w:val="s0"/>
          <w:sz w:val="28"/>
          <w:szCs w:val="28"/>
        </w:rPr>
        <w:t xml:space="preserve"> отражаются соответствующие суммы выплачиваемых суточных по командировкам в пределах и за пределами Республики Казахстан;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в строке 100.10.014 </w:t>
      </w:r>
      <w:r w:rsidRPr="006F53AB">
        <w:rPr>
          <w:rStyle w:val="s0"/>
          <w:sz w:val="28"/>
          <w:szCs w:val="28"/>
          <w:lang w:val="en-US"/>
        </w:rPr>
        <w:t>I</w:t>
      </w:r>
      <w:r w:rsidRPr="006F53AB">
        <w:rPr>
          <w:rStyle w:val="s0"/>
          <w:sz w:val="28"/>
          <w:szCs w:val="28"/>
        </w:rPr>
        <w:t xml:space="preserve">XX </w:t>
      </w:r>
      <w:r w:rsidRPr="006F53AB">
        <w:rPr>
          <w:rStyle w:val="s0"/>
          <w:sz w:val="28"/>
          <w:szCs w:val="28"/>
          <w:lang w:val="en-US"/>
        </w:rPr>
        <w:t>E</w:t>
      </w:r>
      <w:r w:rsidRPr="006F53AB">
        <w:rPr>
          <w:rStyle w:val="s0"/>
          <w:sz w:val="28"/>
          <w:szCs w:val="28"/>
        </w:rPr>
        <w:t xml:space="preserve"> указывается сумма расходов, произведенных налогоплательщиком при оформлении въездной визы (стоимость визы, консульских услуг, обязательного медицинского страхования);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в строке 100.10.014 XX указывается сумма представительских расходов;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строке 100.10.014 XXI указывается сумма расходов будущих периодов, относимая на расходы налогового периода;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2) в строке 100.10.015 указывается сумма расходов по организации и проведению мероприятий. Определяется сложением значений строк с 100.10.015 I по 100.10.015 XI: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в строках с 100.10.015 I по 100.10.015 XI указываются суммы расходов по видам мероприятий;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3) в строке 100.10.016 указывается сумма расходов по подготовке и размещению информационных материалов;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4) в строке 100.10.017 указывается сумма вознаграждения, выплаченная (подлежащая выплате) налогоплательщиком за налоговый период согласно условиям договора;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5) в строке 100.10.018 указывается сумма расходов в виде благотворительной помощи;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6) в строке 100.10.019 указывается сумма расходов в виде спонсорской помощи;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в строке 100.10.020 указывается сумма расходов в виде вступительных взносов;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8) в строке 100.10.021 указывается сумма расходов в виде членских взносов;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9) в строке 100.10.022 указывается сумма расходов в виде денег и другого </w:t>
      </w:r>
      <w:proofErr w:type="gramStart"/>
      <w:r w:rsidRPr="006F53AB">
        <w:rPr>
          <w:rStyle w:val="s0"/>
          <w:sz w:val="28"/>
          <w:szCs w:val="28"/>
        </w:rPr>
        <w:t>имущества</w:t>
      </w:r>
      <w:proofErr w:type="gramEnd"/>
      <w:r w:rsidRPr="006F53AB">
        <w:rPr>
          <w:rStyle w:val="s0"/>
          <w:sz w:val="28"/>
          <w:szCs w:val="28"/>
        </w:rPr>
        <w:t xml:space="preserve"> переданных на безвозмездной основе;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10) в строке 100.10.023 указывается общая сумма расходов, определенная как сумма строк с 100.10.014 по 100.10.022.</w:t>
      </w: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В разделе «Исчисление вычетов исходя из удельного веса доходов, не указанных в пункте 2 статьи 289 Налогового кодекса»: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строке 100.10.024 указывается удельный вес доходов, подлежащих налогообложению в общеустановленном порядке в соответствии с пунктом 5 статьи 289 Налогового кодекса, в общей сумме доходов, определяемый как отношение суммы строки 100.10.012 и суммы строки 100.10.013;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строку </w:t>
      </w:r>
      <w:r w:rsidR="005847EC" w:rsidRPr="006F53AB">
        <w:rPr>
          <w:rStyle w:val="s0"/>
          <w:sz w:val="28"/>
          <w:szCs w:val="28"/>
        </w:rPr>
        <w:t xml:space="preserve">100.10.025 указываются расходы </w:t>
      </w:r>
      <w:r w:rsidRPr="006F53AB">
        <w:rPr>
          <w:rStyle w:val="s0"/>
          <w:sz w:val="28"/>
          <w:szCs w:val="28"/>
        </w:rPr>
        <w:t xml:space="preserve">некоммерческой </w:t>
      </w:r>
      <w:proofErr w:type="gramStart"/>
      <w:r w:rsidRPr="006F53AB">
        <w:rPr>
          <w:rStyle w:val="s0"/>
          <w:sz w:val="28"/>
          <w:szCs w:val="28"/>
        </w:rPr>
        <w:t>организации</w:t>
      </w:r>
      <w:proofErr w:type="gramEnd"/>
      <w:r w:rsidRPr="006F53AB">
        <w:rPr>
          <w:rStyle w:val="s0"/>
          <w:sz w:val="28"/>
          <w:szCs w:val="28"/>
        </w:rPr>
        <w:t xml:space="preserve"> и определяется как сумма расходов, указанных в строках 100.00.021 I, в случае наличия доходов от деятельности, не предусмотренных пунктом 2 статьи 289 Налогового кодекса и 100.10.023;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>3) в строке 100.10.026 указываются расходы, подлежащие отнесению на вычеты, в случае наличия доходов от деятельности, не предусмотренных пунктом 2 статьи 289 Налогового кодекса. Определяется как произведение строк 100.10.025 и 100.10.024. Величина строки 100.10.026 переносится в строку 100.00.021 II.</w:t>
      </w:r>
    </w:p>
    <w:p w:rsidR="00F37D52" w:rsidRPr="00CC3F17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C3F17">
        <w:rPr>
          <w:sz w:val="28"/>
          <w:szCs w:val="28"/>
        </w:rPr>
        <w:t>В разделе «Исчисление вычетов на основе данных налогового учета, предусматривающего раздельный учет расходов, произведенных за счет доходов, указанных в пункте 2 статьи 289 Налогового кодекса, и расходов, произведенных за счет других доходов»:</w:t>
      </w:r>
    </w:p>
    <w:p w:rsidR="00F37D52" w:rsidRPr="006F53AB" w:rsidRDefault="00C46BF4" w:rsidP="00F37D52">
      <w:pPr>
        <w:pStyle w:val="31"/>
        <w:tabs>
          <w:tab w:val="num" w:pos="1134"/>
          <w:tab w:val="left" w:pos="1260"/>
        </w:tabs>
        <w:spacing w:line="240" w:lineRule="atLeast"/>
        <w:ind w:firstLine="709"/>
        <w:rPr>
          <w:rFonts w:ascii="Times New Roman" w:hAnsi="Times New Roman"/>
          <w:b w:val="0"/>
          <w:sz w:val="28"/>
          <w:szCs w:val="28"/>
        </w:rPr>
      </w:pPr>
      <w:r w:rsidRPr="006F53AB">
        <w:rPr>
          <w:rFonts w:ascii="Times New Roman" w:hAnsi="Times New Roman"/>
          <w:b w:val="0"/>
          <w:sz w:val="28"/>
          <w:szCs w:val="28"/>
        </w:rPr>
        <w:t>в</w:t>
      </w:r>
      <w:r w:rsidR="00F37D52" w:rsidRPr="006F53AB">
        <w:rPr>
          <w:rFonts w:ascii="Times New Roman" w:hAnsi="Times New Roman"/>
          <w:b w:val="0"/>
          <w:sz w:val="28"/>
          <w:szCs w:val="28"/>
        </w:rPr>
        <w:t xml:space="preserve"> строке 100.10.027 указывается сумма расходов, подлежащих отнесению на вычеты и определенная по методу на основе данных налогового учета, предусматривающего раздельный учет расходов, произведенных за счет доходов, указанных в пункте 2 статьи 289 Налогового кодекса, и расходов, произведенных за счет других доходов. В данную строку переносится сумма строки 100.00.021 </w:t>
      </w:r>
      <w:r w:rsidR="00F37D52" w:rsidRPr="006F53A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F37D52" w:rsidRPr="006F53AB">
        <w:rPr>
          <w:rFonts w:ascii="Times New Roman" w:hAnsi="Times New Roman"/>
          <w:b w:val="0"/>
          <w:sz w:val="28"/>
          <w:szCs w:val="28"/>
        </w:rPr>
        <w:t>.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 </w:t>
      </w:r>
    </w:p>
    <w:p w:rsidR="00F37D52" w:rsidRPr="006F53AB" w:rsidRDefault="00F37D52" w:rsidP="00F37D5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Глава 13. </w:t>
      </w:r>
      <w:r w:rsidRPr="006F5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Пояснение по заполнению </w:t>
      </w:r>
      <w:r w:rsidRPr="006F53AB">
        <w:rPr>
          <w:rStyle w:val="s1"/>
          <w:rFonts w:ascii="Times New Roman" w:hAnsi="Times New Roman" w:cs="Times New Roman"/>
          <w:sz w:val="28"/>
          <w:szCs w:val="28"/>
        </w:rPr>
        <w:t>формы 100.11 – Безвозмездно полученное (переданное) имущество (благотворительная помощь, спонсорская помощь, деньги и другое имущество), членские и вступительные взносы</w:t>
      </w:r>
    </w:p>
    <w:p w:rsidR="00F37D52" w:rsidRPr="006F53AB" w:rsidRDefault="00F37D52" w:rsidP="00F37D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Данная форма предназначена для определения суммы доходов некоммерческой организации.</w:t>
      </w:r>
    </w:p>
    <w:p w:rsidR="00F37D52" w:rsidRPr="006F53AB" w:rsidRDefault="00F37D52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В разделе «Расчет»: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в графе</w:t>
      </w:r>
      <w:proofErr w:type="gramStart"/>
      <w:r w:rsidRPr="006F53AB">
        <w:rPr>
          <w:rStyle w:val="s0"/>
          <w:sz w:val="28"/>
          <w:szCs w:val="28"/>
        </w:rPr>
        <w:t xml:space="preserve"> А</w:t>
      </w:r>
      <w:proofErr w:type="gramEnd"/>
      <w:r w:rsidRPr="006F53AB">
        <w:rPr>
          <w:rStyle w:val="s0"/>
          <w:sz w:val="28"/>
          <w:szCs w:val="28"/>
        </w:rPr>
        <w:t xml:space="preserve"> указывается порядковый номер строки;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2) в графе B указывается БИН юридического лица либо ИИН физического лица, указанного в графе В.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Строка подлежит заполнению при налич</w:t>
      </w:r>
      <w:proofErr w:type="gramStart"/>
      <w:r w:rsidRPr="006F53AB">
        <w:rPr>
          <w:rStyle w:val="s0"/>
          <w:sz w:val="28"/>
          <w:szCs w:val="28"/>
        </w:rPr>
        <w:t>ии у ю</w:t>
      </w:r>
      <w:proofErr w:type="gramEnd"/>
      <w:r w:rsidRPr="006F53AB">
        <w:rPr>
          <w:rStyle w:val="s0"/>
          <w:sz w:val="28"/>
          <w:szCs w:val="28"/>
        </w:rPr>
        <w:t xml:space="preserve">ридического либо физического лица БИН (ИИН) в соответствии с </w:t>
      </w:r>
      <w:bookmarkStart w:id="91" w:name="sub1000572541"/>
      <w:r w:rsidRPr="006F53AB">
        <w:rPr>
          <w:rStyle w:val="s0"/>
          <w:color w:val="000000" w:themeColor="text1"/>
          <w:sz w:val="28"/>
          <w:szCs w:val="28"/>
        </w:rPr>
        <w:fldChar w:fldCharType="begin"/>
      </w:r>
      <w:r w:rsidRPr="006F53AB">
        <w:rPr>
          <w:rStyle w:val="s0"/>
          <w:color w:val="000000" w:themeColor="text1"/>
          <w:sz w:val="28"/>
          <w:szCs w:val="28"/>
        </w:rPr>
        <w:instrText xml:space="preserve"> HYPERLINK "jl:30086134.0 " </w:instrText>
      </w:r>
      <w:r w:rsidRPr="006F53AB">
        <w:rPr>
          <w:rStyle w:val="s0"/>
          <w:color w:val="000000" w:themeColor="text1"/>
          <w:sz w:val="28"/>
          <w:szCs w:val="28"/>
        </w:rPr>
        <w:fldChar w:fldCharType="separate"/>
      </w:r>
      <w:r w:rsidRPr="006F53AB">
        <w:rPr>
          <w:rStyle w:val="a3"/>
          <w:b w:val="0"/>
          <w:color w:val="000000" w:themeColor="text1"/>
          <w:sz w:val="28"/>
          <w:szCs w:val="28"/>
          <w:u w:val="none"/>
        </w:rPr>
        <w:t>Законом</w:t>
      </w:r>
      <w:r w:rsidRPr="006F53AB">
        <w:rPr>
          <w:rStyle w:val="s0"/>
          <w:color w:val="000000" w:themeColor="text1"/>
          <w:sz w:val="28"/>
          <w:szCs w:val="28"/>
        </w:rPr>
        <w:fldChar w:fldCharType="end"/>
      </w:r>
      <w:bookmarkEnd w:id="91"/>
      <w:r w:rsidRPr="006F53AB">
        <w:rPr>
          <w:rStyle w:val="s0"/>
          <w:sz w:val="28"/>
          <w:szCs w:val="28"/>
        </w:rPr>
        <w:t xml:space="preserve"> Республики Казахстан от 12 января 2007 года «О национальных реестрах идентификационных номеров»;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3) в графе C указывается код страны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 xml:space="preserve"> согласно пункту </w:t>
      </w:r>
      <w:r w:rsidR="00310FA3">
        <w:rPr>
          <w:rStyle w:val="s0"/>
          <w:sz w:val="28"/>
          <w:szCs w:val="28"/>
        </w:rPr>
        <w:t>5</w:t>
      </w:r>
      <w:r w:rsidR="001B685E">
        <w:rPr>
          <w:rStyle w:val="s0"/>
          <w:sz w:val="28"/>
          <w:szCs w:val="28"/>
        </w:rPr>
        <w:t>2</w:t>
      </w:r>
      <w:r w:rsidRPr="006F53AB">
        <w:rPr>
          <w:rStyle w:val="s0"/>
          <w:sz w:val="28"/>
          <w:szCs w:val="28"/>
        </w:rPr>
        <w:t xml:space="preserve"> настоящих Правил;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4) в графе D указывается регистрационный номер нерезидента в стране его </w:t>
      </w:r>
      <w:proofErr w:type="spellStart"/>
      <w:r w:rsidRPr="006F53AB">
        <w:rPr>
          <w:rStyle w:val="s0"/>
          <w:sz w:val="28"/>
          <w:szCs w:val="28"/>
        </w:rPr>
        <w:t>резидентства</w:t>
      </w:r>
      <w:proofErr w:type="spellEnd"/>
      <w:r w:rsidRPr="006F53AB">
        <w:rPr>
          <w:rStyle w:val="s0"/>
          <w:sz w:val="28"/>
          <w:szCs w:val="28"/>
        </w:rPr>
        <w:t>, безвозмездно передавшего (получившего) имущество, получившего (выплатившего) членские либо вступительные взносы;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5) в графе E указывается код вида безвозмездно полученного (переданного) имущества, полученных (выплаченных) членских либо вступительных взносов. При заполнении декларации </w:t>
      </w:r>
      <w:r w:rsidR="00DB44AC">
        <w:rPr>
          <w:rStyle w:val="s0"/>
          <w:sz w:val="28"/>
          <w:szCs w:val="28"/>
        </w:rPr>
        <w:t xml:space="preserve">используется </w:t>
      </w:r>
      <w:r w:rsidRPr="006F53AB">
        <w:rPr>
          <w:rStyle w:val="s0"/>
          <w:sz w:val="28"/>
          <w:szCs w:val="28"/>
        </w:rPr>
        <w:t>следующ</w:t>
      </w:r>
      <w:r w:rsidR="00DB44AC">
        <w:rPr>
          <w:rStyle w:val="s0"/>
          <w:sz w:val="28"/>
          <w:szCs w:val="28"/>
        </w:rPr>
        <w:t>ая</w:t>
      </w:r>
      <w:r w:rsidRPr="006F53AB">
        <w:rPr>
          <w:rStyle w:val="s0"/>
          <w:sz w:val="28"/>
          <w:szCs w:val="28"/>
        </w:rPr>
        <w:t xml:space="preserve"> кодировк</w:t>
      </w:r>
      <w:r w:rsidR="00DB44AC">
        <w:rPr>
          <w:rStyle w:val="s0"/>
          <w:sz w:val="28"/>
          <w:szCs w:val="28"/>
        </w:rPr>
        <w:t>а</w:t>
      </w:r>
      <w:r w:rsidRPr="006F53AB">
        <w:rPr>
          <w:rStyle w:val="s0"/>
          <w:sz w:val="28"/>
          <w:szCs w:val="28"/>
        </w:rPr>
        <w:t xml:space="preserve"> видов безвозмездно полученного (переданного) имущества, полученных (выплаченных) членских либо вступительных взносов: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 – благотворительная помощь;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2 – спонсорская помощь;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3 – деньги и другое имущество полученное (переданное) на безвозмездной основе;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4 – вступительные взносы;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5 – членские взносы;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 – доходы по договору на осуществление государственного социального заказа, вознаграждение по депозитам и взносы участников кондоминиума; 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6) в графе F указывается код имущества, полученного безвозмездно, согласно пункту </w:t>
      </w:r>
      <w:r w:rsidR="00310FA3">
        <w:rPr>
          <w:rStyle w:val="s0"/>
          <w:sz w:val="28"/>
          <w:szCs w:val="28"/>
        </w:rPr>
        <w:t>54</w:t>
      </w:r>
      <w:r w:rsidRPr="006F53AB">
        <w:rPr>
          <w:rStyle w:val="s0"/>
          <w:sz w:val="28"/>
          <w:szCs w:val="28"/>
        </w:rPr>
        <w:t xml:space="preserve"> настоящих Правил. Данная графа не заполняется в случае получения отчислений на безвозмездной основе;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7) в графе G указываются номер и дата документа, подтверждающего безвозмездное получение (передачу) имущества, получение (выплату) членских либо вступительных взносов;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8) в графе H указывается сумма (стоимость) безвозмездно полученного имущества, полученных членских либо вступительных взносов;</w:t>
      </w:r>
    </w:p>
    <w:p w:rsidR="00F37D52" w:rsidRPr="006F53AB" w:rsidRDefault="00F37D52" w:rsidP="00F37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9) в графе I указывается сумма (стоимость) безвозмездно переданного имущества, выплаченных членских либо вступительных взносов.</w:t>
      </w:r>
    </w:p>
    <w:p w:rsidR="00F37D52" w:rsidRPr="006F53AB" w:rsidRDefault="00F37D52" w:rsidP="007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F6" w:rsidRPr="006F53AB" w:rsidRDefault="001A2AF6" w:rsidP="0073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67" w:rsidRPr="006F53AB" w:rsidRDefault="00CE10BC" w:rsidP="001A2AF6">
      <w:pPr>
        <w:pStyle w:val="ad"/>
        <w:ind w:left="0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bookmarkStart w:id="92" w:name="SUB3700"/>
      <w:bookmarkEnd w:id="92"/>
      <w:r w:rsidRPr="006F53AB">
        <w:rPr>
          <w:rStyle w:val="s1"/>
          <w:rFonts w:ascii="Times New Roman" w:hAnsi="Times New Roman" w:cs="Times New Roman"/>
          <w:sz w:val="28"/>
          <w:szCs w:val="28"/>
        </w:rPr>
        <w:t>Глава 1</w:t>
      </w:r>
      <w:r w:rsidR="00C46BF4" w:rsidRPr="006F53AB">
        <w:rPr>
          <w:rStyle w:val="s1"/>
          <w:rFonts w:ascii="Times New Roman" w:hAnsi="Times New Roman" w:cs="Times New Roman"/>
          <w:sz w:val="28"/>
          <w:szCs w:val="28"/>
        </w:rPr>
        <w:t>4</w:t>
      </w:r>
      <w:r w:rsidRPr="006F53AB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r w:rsidR="00102B71" w:rsidRPr="006F53AB">
        <w:rPr>
          <w:rStyle w:val="s1"/>
          <w:rFonts w:ascii="Times New Roman" w:hAnsi="Times New Roman" w:cs="Times New Roman"/>
          <w:sz w:val="28"/>
          <w:szCs w:val="28"/>
        </w:rPr>
        <w:t>Коды видов доходов, валют, стран, международных соглашений</w:t>
      </w:r>
      <w:r w:rsidR="003E5741" w:rsidRPr="006F53AB">
        <w:rPr>
          <w:rStyle w:val="s1"/>
          <w:rFonts w:ascii="Times New Roman" w:hAnsi="Times New Roman" w:cs="Times New Roman"/>
          <w:sz w:val="28"/>
          <w:szCs w:val="28"/>
        </w:rPr>
        <w:t>, имущества</w:t>
      </w:r>
    </w:p>
    <w:p w:rsidR="00102B71" w:rsidRPr="006F53AB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Pr="006F53AB" w:rsidRDefault="00102B71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>При заполнении декларации использовать следующую кодировку видов доходов:</w:t>
      </w:r>
    </w:p>
    <w:p w:rsidR="00102B71" w:rsidRPr="006F53A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1) доходы из источников в Республике Казахстан: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1010 – </w:t>
      </w:r>
      <w:r w:rsidRPr="006F53AB">
        <w:rPr>
          <w:rStyle w:val="s0"/>
          <w:color w:val="auto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1020 –</w:t>
      </w:r>
      <w:r w:rsidRPr="006F53AB">
        <w:rPr>
          <w:rStyle w:val="s0"/>
          <w:color w:val="auto"/>
          <w:sz w:val="28"/>
          <w:szCs w:val="28"/>
        </w:rPr>
        <w:t xml:space="preserve"> доход от выполнения работ, оказания услуг на территории Республики Казахстан;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1030 – </w:t>
      </w:r>
      <w:r w:rsidRPr="006F53AB">
        <w:rPr>
          <w:rStyle w:val="s0"/>
          <w:color w:val="auto"/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5B17B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3AB">
        <w:rPr>
          <w:rStyle w:val="s0"/>
          <w:sz w:val="28"/>
          <w:szCs w:val="28"/>
        </w:rPr>
        <w:t xml:space="preserve">1040 – </w:t>
      </w:r>
      <w:r w:rsidRPr="006F53AB">
        <w:rPr>
          <w:rStyle w:val="s0"/>
          <w:color w:val="auto"/>
          <w:sz w:val="28"/>
          <w:szCs w:val="28"/>
        </w:rPr>
        <w:t xml:space="preserve">доходы лица, зарегистрированного в государстве с льготным налогообложением, </w:t>
      </w:r>
      <w:r w:rsidRPr="00D71AD9">
        <w:rPr>
          <w:rStyle w:val="s0"/>
          <w:color w:val="auto"/>
          <w:sz w:val="28"/>
          <w:szCs w:val="28"/>
        </w:rPr>
        <w:t xml:space="preserve">включенном в </w:t>
      </w:r>
      <w:hyperlink r:id="rId87" w:history="1">
        <w:r w:rsidRPr="00D71AD9">
          <w:rPr>
            <w:rStyle w:val="s0"/>
            <w:color w:val="auto"/>
            <w:sz w:val="28"/>
            <w:szCs w:val="28"/>
          </w:rPr>
          <w:t>перечень</w:t>
        </w:r>
      </w:hyperlink>
      <w:r w:rsidRPr="00D71AD9">
        <w:rPr>
          <w:rStyle w:val="s0"/>
          <w:color w:val="auto"/>
          <w:sz w:val="28"/>
          <w:szCs w:val="28"/>
        </w:rPr>
        <w:t>, утвержденный уполномоченным органом</w:t>
      </w:r>
      <w:r w:rsidR="00FE291F" w:rsidRPr="00D71AD9">
        <w:rPr>
          <w:rStyle w:val="s0"/>
          <w:color w:val="auto"/>
          <w:sz w:val="28"/>
          <w:szCs w:val="28"/>
        </w:rPr>
        <w:t xml:space="preserve"> </w:t>
      </w:r>
      <w:r w:rsidR="007A67C0" w:rsidRPr="00D71AD9">
        <w:rPr>
          <w:rStyle w:val="s0"/>
          <w:sz w:val="28"/>
          <w:szCs w:val="28"/>
        </w:rPr>
        <w:t>приказ Минис</w:t>
      </w:r>
      <w:r w:rsidR="007A67C0" w:rsidRPr="00D71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 финансов Республики Казахстан от 29 декабря</w:t>
      </w:r>
      <w:r w:rsidR="005B17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7A67C0" w:rsidRPr="00D71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 года № 595 «Об утверждении перечня государств с льготным налогообложением»</w:t>
      </w:r>
      <w:r w:rsidRPr="00D71AD9">
        <w:rPr>
          <w:rStyle w:val="s0"/>
          <w:color w:val="auto"/>
          <w:sz w:val="28"/>
          <w:szCs w:val="28"/>
        </w:rPr>
        <w:t>, от выполнения</w:t>
      </w:r>
      <w:r w:rsidRPr="006F53AB">
        <w:rPr>
          <w:rStyle w:val="s0"/>
          <w:color w:val="auto"/>
          <w:sz w:val="28"/>
          <w:szCs w:val="28"/>
        </w:rPr>
        <w:t xml:space="preserve"> работ, оказания услуг независимо от места их фактического выполнения, оказания, а также иные доходы, установленные статьей 644 Налогового кодекса</w:t>
      </w:r>
      <w:r w:rsidRPr="006F53AB">
        <w:rPr>
          <w:rStyle w:val="s0"/>
          <w:sz w:val="28"/>
          <w:szCs w:val="28"/>
        </w:rPr>
        <w:t>;</w:t>
      </w:r>
      <w:proofErr w:type="gramEnd"/>
    </w:p>
    <w:p w:rsidR="00C46BF4" w:rsidRPr="006F53AB" w:rsidRDefault="00C46BF4" w:rsidP="00C46BF4">
      <w:pPr>
        <w:spacing w:after="0" w:line="240" w:lineRule="atLeast"/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1050 – </w:t>
      </w:r>
      <w:r w:rsidRPr="006F53AB">
        <w:rPr>
          <w:rStyle w:val="s0"/>
          <w:color w:val="auto"/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</w:t>
      </w:r>
      <w:r w:rsidR="00784ABE">
        <w:rPr>
          <w:rStyle w:val="s0"/>
          <w:color w:val="auto"/>
          <w:sz w:val="28"/>
          <w:szCs w:val="28"/>
        </w:rPr>
        <w:t xml:space="preserve"> </w:t>
      </w:r>
      <w:r w:rsidR="00784ABE" w:rsidRPr="00D71AD9">
        <w:rPr>
          <w:rStyle w:val="s0"/>
          <w:sz w:val="28"/>
          <w:szCs w:val="28"/>
        </w:rPr>
        <w:t>приказ Минис</w:t>
      </w:r>
      <w:r w:rsidR="00784ABE" w:rsidRPr="00D71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 финансов Республики Казахстан от 29 декабря</w:t>
      </w:r>
      <w:r w:rsidR="00784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784ABE" w:rsidRPr="00D71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 года № 595 «Об утверждении перечня госуда</w:t>
      </w:r>
      <w:proofErr w:type="gramStart"/>
      <w:r w:rsidR="00784ABE" w:rsidRPr="00D71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 с л</w:t>
      </w:r>
      <w:proofErr w:type="gramEnd"/>
      <w:r w:rsidR="00784ABE" w:rsidRPr="00D71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ьготным налогообложением»</w:t>
      </w:r>
      <w:r w:rsidRPr="006F53AB">
        <w:rPr>
          <w:rStyle w:val="s0"/>
          <w:color w:val="auto"/>
          <w:sz w:val="28"/>
          <w:szCs w:val="28"/>
        </w:rPr>
        <w:t>, в виде обязательств по полученному авансу (предоплате), при выполнении одного из следующих условий:</w:t>
      </w:r>
    </w:p>
    <w:p w:rsidR="00C46BF4" w:rsidRPr="006F53AB" w:rsidRDefault="00C46BF4" w:rsidP="00C46BF4">
      <w:pPr>
        <w:spacing w:after="0" w:line="240" w:lineRule="atLeast"/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не </w:t>
      </w:r>
      <w:proofErr w:type="gramStart"/>
      <w:r w:rsidRPr="006F53AB">
        <w:rPr>
          <w:rStyle w:val="s0"/>
          <w:color w:val="auto"/>
          <w:sz w:val="28"/>
          <w:szCs w:val="28"/>
        </w:rPr>
        <w:t>удовлетворенных</w:t>
      </w:r>
      <w:proofErr w:type="gramEnd"/>
      <w:r w:rsidRPr="006F53AB">
        <w:rPr>
          <w:rStyle w:val="s0"/>
          <w:color w:val="auto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не </w:t>
      </w:r>
      <w:proofErr w:type="gramStart"/>
      <w:r w:rsidRPr="006F53AB">
        <w:rPr>
          <w:rStyle w:val="s0"/>
          <w:color w:val="auto"/>
          <w:sz w:val="28"/>
          <w:szCs w:val="28"/>
        </w:rPr>
        <w:t>удовлетворенных</w:t>
      </w:r>
      <w:proofErr w:type="gramEnd"/>
      <w:r w:rsidRPr="006F53AB">
        <w:rPr>
          <w:rStyle w:val="s0"/>
          <w:color w:val="auto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1060 – </w:t>
      </w:r>
      <w:r w:rsidRPr="006F53AB">
        <w:rPr>
          <w:rStyle w:val="s0"/>
          <w:color w:val="auto"/>
          <w:sz w:val="28"/>
          <w:szCs w:val="28"/>
        </w:rPr>
        <w:t>доход от прироста стоимости при реализации: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6F53AB">
        <w:rPr>
          <w:rStyle w:val="s0"/>
          <w:color w:val="auto"/>
          <w:sz w:val="28"/>
          <w:szCs w:val="28"/>
        </w:rPr>
        <w:t>сделки</w:t>
      </w:r>
      <w:proofErr w:type="gramEnd"/>
      <w:r w:rsidRPr="006F53AB">
        <w:rPr>
          <w:rStyle w:val="s0"/>
          <w:color w:val="auto"/>
          <w:sz w:val="28"/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 Республики Казахстан;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ценных бумаг, выпущенных резидентом, а также</w:t>
      </w:r>
      <w:r w:rsidRPr="006F53AB">
        <w:rPr>
          <w:rFonts w:ascii="Times New Roman" w:hAnsi="Times New Roman" w:cs="Times New Roman"/>
          <w:sz w:val="28"/>
          <w:szCs w:val="28"/>
        </w:rPr>
        <w:t xml:space="preserve"> </w:t>
      </w:r>
      <w:r w:rsidRPr="006F53AB">
        <w:rPr>
          <w:rStyle w:val="s0"/>
          <w:color w:val="auto"/>
          <w:sz w:val="28"/>
          <w:szCs w:val="28"/>
        </w:rPr>
        <w:t>долей участия в уставном капитале юридического лица</w:t>
      </w:r>
      <w:r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 xml:space="preserve">резидента, консорциума, </w:t>
      </w:r>
      <w:r w:rsidRPr="006F53AB">
        <w:rPr>
          <w:rStyle w:val="s0"/>
          <w:color w:val="auto"/>
          <w:sz w:val="28"/>
          <w:szCs w:val="28"/>
        </w:rPr>
        <w:lastRenderedPageBreak/>
        <w:t>расположенного в Республике Казахстан;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акций, выпущенных нерезидентом, а также долей участия в уставном капитале юридического лица</w:t>
      </w:r>
      <w:r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нерезидента, консорциума, если 50 (пятьдесят) и более процентов стоимости таких акций, долей участия или активов юридического лица</w:t>
      </w:r>
      <w:r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 составляет имущество, находящееся в Республике Казахстан;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1070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color w:val="auto"/>
          <w:sz w:val="28"/>
          <w:szCs w:val="28"/>
        </w:rPr>
        <w:t>доход от уступки прав требования долга резиденту или юридическому лицу</w:t>
      </w:r>
      <w:r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 xml:space="preserve">нерезиденту, осуществляющему деятельность в Республике Казахстан через постоянное учреждение,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для нерезидента, уступившего право требования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1080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color w:val="auto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 xml:space="preserve">нерезидента, осуществляющего деятельность в Республике Казахстан через постоянное учреждение,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для нерезидента, приобретающего право требования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1090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1100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дивидендов, получаемый от юридического</w:t>
      </w:r>
      <w:r w:rsidR="00860E19">
        <w:rPr>
          <w:rStyle w:val="s0"/>
          <w:color w:val="auto"/>
          <w:sz w:val="28"/>
          <w:szCs w:val="28"/>
        </w:rPr>
        <w:br/>
      </w:r>
      <w:r w:rsidRPr="006F53AB">
        <w:rPr>
          <w:rStyle w:val="s0"/>
          <w:color w:val="auto"/>
          <w:sz w:val="28"/>
          <w:szCs w:val="28"/>
        </w:rPr>
        <w:t>лица</w:t>
      </w:r>
      <w:r w:rsidR="00860E19">
        <w:rPr>
          <w:rStyle w:val="s0"/>
          <w:color w:val="auto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 xml:space="preserve">резидента, а </w:t>
      </w:r>
      <w:r w:rsidR="005847EC" w:rsidRPr="006F53AB">
        <w:rPr>
          <w:rStyle w:val="s0"/>
          <w:color w:val="auto"/>
          <w:sz w:val="28"/>
          <w:szCs w:val="28"/>
        </w:rPr>
        <w:t xml:space="preserve">также от паевых инвестиционных </w:t>
      </w:r>
      <w:r w:rsidRPr="006F53AB">
        <w:rPr>
          <w:rStyle w:val="s0"/>
          <w:color w:val="auto"/>
          <w:sz w:val="28"/>
          <w:szCs w:val="28"/>
        </w:rPr>
        <w:t>фондов, созданных в соответствии с законами Республики Казахстан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1110 – доход в виде вознаграждений, за исключением вознаграждений по долговым ценным бумагам; 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1120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вознаграждений по долговым ценным бумагам, получаемый от эмитента</w:t>
      </w:r>
      <w:r w:rsidRPr="006F53AB">
        <w:rPr>
          <w:rStyle w:val="s0"/>
          <w:sz w:val="28"/>
          <w:szCs w:val="28"/>
        </w:rPr>
        <w:t xml:space="preserve">; 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1130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роялти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1140 </w:t>
      </w:r>
      <w:r w:rsidR="003E5741" w:rsidRPr="006F53AB">
        <w:rPr>
          <w:rStyle w:val="s0"/>
          <w:sz w:val="28"/>
          <w:szCs w:val="28"/>
        </w:rPr>
        <w:t xml:space="preserve">- </w:t>
      </w:r>
      <w:r w:rsidRPr="006F53AB">
        <w:rPr>
          <w:rStyle w:val="s0"/>
          <w:sz w:val="28"/>
          <w:szCs w:val="28"/>
        </w:rPr>
        <w:t xml:space="preserve">доход от сдачи в имущественный </w:t>
      </w:r>
      <w:proofErr w:type="spellStart"/>
      <w:r w:rsidRPr="006F53AB">
        <w:rPr>
          <w:rStyle w:val="s0"/>
          <w:sz w:val="28"/>
          <w:szCs w:val="28"/>
        </w:rPr>
        <w:t>найм</w:t>
      </w:r>
      <w:proofErr w:type="spellEnd"/>
      <w:r w:rsidRPr="006F53AB">
        <w:rPr>
          <w:rStyle w:val="s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1150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от недвижимого имущества, находящегося в Республике Казахстан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1160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1170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от оказания услуг по международной перевозке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1180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платежа за простой судна при</w:t>
      </w:r>
      <w:r w:rsidR="00860E19">
        <w:rPr>
          <w:rStyle w:val="s0"/>
          <w:color w:val="auto"/>
          <w:sz w:val="28"/>
          <w:szCs w:val="28"/>
        </w:rPr>
        <w:br/>
      </w:r>
      <w:r w:rsidRPr="006F53AB">
        <w:rPr>
          <w:rStyle w:val="s0"/>
          <w:color w:val="auto"/>
          <w:sz w:val="28"/>
          <w:szCs w:val="28"/>
        </w:rPr>
        <w:t>погрузочно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разгрузочных операциях сверх сталийного времени, предусмотренного в договоре (контракте) морской перевозки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1190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от эксплуатации трубопроводов, линий электропередачи, линий </w:t>
      </w:r>
      <w:r w:rsidRPr="006F53AB">
        <w:rPr>
          <w:rStyle w:val="s0"/>
          <w:sz w:val="28"/>
          <w:szCs w:val="28"/>
        </w:rPr>
        <w:t>волоконно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sz w:val="28"/>
          <w:szCs w:val="28"/>
        </w:rPr>
        <w:t>оптической</w:t>
      </w:r>
      <w:r w:rsidR="003F61D1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color w:val="auto"/>
          <w:sz w:val="28"/>
          <w:szCs w:val="28"/>
        </w:rPr>
        <w:t>связи, находящихся на территории Республики Казахстан</w:t>
      </w:r>
      <w:r w:rsidRPr="006F53AB">
        <w:rPr>
          <w:rStyle w:val="s0"/>
          <w:sz w:val="28"/>
          <w:szCs w:val="28"/>
        </w:rPr>
        <w:t xml:space="preserve">; 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1200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физического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1210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трудового иммигранта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 по трудовому договору</w:t>
      </w:r>
      <w:proofErr w:type="gramStart"/>
      <w:r w:rsidRPr="006F53AB">
        <w:rPr>
          <w:rStyle w:val="s0"/>
          <w:color w:val="auto"/>
          <w:sz w:val="28"/>
          <w:szCs w:val="28"/>
        </w:rPr>
        <w:t xml:space="preserve"> ,</w:t>
      </w:r>
      <w:proofErr w:type="gramEnd"/>
      <w:r w:rsidRPr="006F53AB">
        <w:rPr>
          <w:rStyle w:val="s0"/>
          <w:color w:val="auto"/>
          <w:sz w:val="28"/>
          <w:szCs w:val="28"/>
        </w:rPr>
        <w:t xml:space="preserve"> заключенному в соответствии с трудовым законодательством Республики Казахстан на основании разрешения трудовому иммигранту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1220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color w:val="auto"/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>1230</w:t>
      </w:r>
      <w:r w:rsidR="00A2130E" w:rsidRPr="006F53AB">
        <w:rPr>
          <w:rStyle w:val="s0"/>
          <w:color w:val="auto"/>
          <w:sz w:val="28"/>
          <w:szCs w:val="28"/>
        </w:rPr>
        <w:t xml:space="preserve"> надбавки физического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1240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="005847EC" w:rsidRPr="006F53AB">
        <w:rPr>
          <w:rStyle w:val="s0"/>
          <w:color w:val="auto"/>
          <w:sz w:val="28"/>
          <w:szCs w:val="28"/>
        </w:rPr>
        <w:t xml:space="preserve"> доход</w:t>
      </w:r>
      <w:r w:rsidRPr="006F53AB">
        <w:rPr>
          <w:rStyle w:val="s0"/>
          <w:color w:val="auto"/>
          <w:sz w:val="28"/>
          <w:szCs w:val="28"/>
        </w:rPr>
        <w:t xml:space="preserve"> физического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 от деятельности в Республике Казахстан в виде материальной выгоды, полученной от работодателя;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1250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</w:t>
      </w:r>
      <w:r w:rsidR="00A2130E" w:rsidRPr="006F53AB">
        <w:rPr>
          <w:rStyle w:val="s0"/>
          <w:color w:val="auto"/>
          <w:sz w:val="28"/>
          <w:szCs w:val="28"/>
        </w:rPr>
        <w:t>од физического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 в виде материальной выгоды, полученной от лица, не являющегося работодателем;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1260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пенсионные выплаты, осуществляемые </w:t>
      </w:r>
      <w:r w:rsidR="00A2130E" w:rsidRPr="006F53AB">
        <w:rPr>
          <w:rStyle w:val="s0"/>
          <w:color w:val="auto"/>
          <w:sz w:val="28"/>
          <w:szCs w:val="28"/>
        </w:rPr>
        <w:t>накопительным пенсионным фондом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резидентом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1270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color w:val="auto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1280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в виде выигрыша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1290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доход, от оказания независимых личных (профессиональных) услуг в Республике Казахстан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1300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color w:val="auto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</w:t>
      </w:r>
      <w:r w:rsidR="007444A5">
        <w:rPr>
          <w:rStyle w:val="s0"/>
          <w:color w:val="auto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нерезидентом от физического лица</w:t>
      </w:r>
      <w:r w:rsidR="00A2130E" w:rsidRPr="006F53AB">
        <w:rPr>
          <w:rFonts w:ascii="Times New Roman" w:hAnsi="Times New Roman" w:cs="Times New Roman"/>
          <w:sz w:val="28"/>
          <w:szCs w:val="28"/>
        </w:rPr>
        <w:t>-</w:t>
      </w:r>
      <w:r w:rsidRPr="006F53AB">
        <w:rPr>
          <w:rStyle w:val="s0"/>
          <w:color w:val="auto"/>
          <w:sz w:val="28"/>
          <w:szCs w:val="28"/>
        </w:rPr>
        <w:t>резидента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1310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по производным финансовым инструментам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1320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F53AB">
        <w:rPr>
          <w:rStyle w:val="s0"/>
          <w:color w:val="auto"/>
          <w:sz w:val="28"/>
          <w:szCs w:val="28"/>
        </w:rPr>
        <w:t>доходй</w:t>
      </w:r>
      <w:proofErr w:type="spellEnd"/>
      <w:r w:rsidRPr="006F53AB">
        <w:rPr>
          <w:rStyle w:val="s0"/>
          <w:color w:val="auto"/>
          <w:sz w:val="28"/>
          <w:szCs w:val="28"/>
        </w:rPr>
        <w:t xml:space="preserve">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1330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доход по инвестиционному депозиту, размещенному в исламском банке; 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1340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color w:val="auto"/>
          <w:sz w:val="28"/>
          <w:szCs w:val="28"/>
        </w:rPr>
        <w:t xml:space="preserve"> </w:t>
      </w:r>
      <w:r w:rsidR="003F61D1" w:rsidRPr="006F53AB">
        <w:rPr>
          <w:rStyle w:val="s0"/>
          <w:color w:val="auto"/>
          <w:sz w:val="28"/>
          <w:szCs w:val="28"/>
        </w:rPr>
        <w:t>доходы от списания обязательств</w:t>
      </w:r>
      <w:r w:rsidRPr="006F53AB">
        <w:rPr>
          <w:rStyle w:val="s0"/>
          <w:sz w:val="28"/>
          <w:szCs w:val="28"/>
        </w:rPr>
        <w:t>;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1350 – доходы по сомнительным обязательствам, понесенные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lastRenderedPageBreak/>
        <w:t>1370 – доходы за согласие ограничить или прекратить предпринимательскую деятельность в Республике Казахстан;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1380 – доходы от выбытия фиксированных активов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6F53AB">
        <w:rPr>
          <w:rStyle w:val="s0"/>
          <w:color w:val="auto"/>
          <w:sz w:val="28"/>
          <w:szCs w:val="28"/>
        </w:rPr>
        <w:t>недропользователей</w:t>
      </w:r>
      <w:proofErr w:type="spellEnd"/>
      <w:r w:rsidRPr="006F53AB">
        <w:rPr>
          <w:rStyle w:val="s0"/>
          <w:color w:val="auto"/>
          <w:sz w:val="28"/>
          <w:szCs w:val="28"/>
        </w:rPr>
        <w:t xml:space="preserve">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1410 – компенсации по ранее произведенным вычетам от резидента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1420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Казахстан;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1430 – превышение доходов над расходами при эксплуатации объектов социальной сферы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1440 – доходы от продажи предприятия как имущественного комплекса в Республике Казахстан; 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1450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Казахстан;</w:t>
      </w:r>
    </w:p>
    <w:p w:rsidR="003F61D1" w:rsidRPr="006F53AB" w:rsidRDefault="003F61D1" w:rsidP="006C0B43">
      <w:pPr>
        <w:spacing w:after="0" w:line="240" w:lineRule="atLeast"/>
        <w:ind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 xml:space="preserve">1360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резидента; </w:t>
      </w:r>
    </w:p>
    <w:p w:rsidR="00907CA1" w:rsidRPr="006F53AB" w:rsidRDefault="003F61D1" w:rsidP="00C46BF4">
      <w:pPr>
        <w:pStyle w:val="af2"/>
        <w:spacing w:after="0" w:line="240" w:lineRule="atLeast"/>
        <w:ind w:left="0" w:firstLine="709"/>
        <w:jc w:val="both"/>
        <w:rPr>
          <w:rStyle w:val="s0"/>
          <w:color w:val="auto"/>
          <w:sz w:val="28"/>
          <w:szCs w:val="28"/>
        </w:rPr>
      </w:pPr>
      <w:r w:rsidRPr="006F53AB">
        <w:rPr>
          <w:rStyle w:val="s0"/>
          <w:color w:val="auto"/>
          <w:sz w:val="28"/>
          <w:szCs w:val="28"/>
        </w:rPr>
        <w:t>1470 – другие доходы, возникающие в результате предпринимательской деятельности в Республике Казахстан;</w:t>
      </w:r>
    </w:p>
    <w:p w:rsidR="00C46BF4" w:rsidRPr="006F53AB" w:rsidRDefault="00C46BF4" w:rsidP="00C46BF4">
      <w:pPr>
        <w:pStyle w:val="af2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2) доходы из источников за пределами Республики Казахстан: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2020 – доходы от выполнения работ, оказания услуг за пределами Республики Казахстан;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2030 – </w:t>
      </w:r>
      <w:r w:rsidR="00700ABA" w:rsidRPr="006F53AB">
        <w:rPr>
          <w:rFonts w:ascii="Times New Roman" w:hAnsi="Times New Roman" w:cs="Times New Roman"/>
          <w:sz w:val="28"/>
          <w:szCs w:val="28"/>
        </w:rPr>
        <w:t>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2040 – </w:t>
      </w:r>
      <w:r w:rsidR="00376FC0" w:rsidRPr="006F53AB">
        <w:rPr>
          <w:rFonts w:ascii="Times New Roman" w:hAnsi="Times New Roman" w:cs="Times New Roman"/>
          <w:sz w:val="28"/>
          <w:szCs w:val="28"/>
        </w:rPr>
        <w:t xml:space="preserve">доходы от выполнения работ, оказания услуг, реализации товаров в государстве с льготным налогообложением, определяемом в соответствии со </w:t>
      </w:r>
      <w:r w:rsidR="00376FC0" w:rsidRPr="006F53AB">
        <w:rPr>
          <w:rFonts w:ascii="Times New Roman" w:hAnsi="Times New Roman" w:cs="Times New Roman"/>
          <w:sz w:val="28"/>
          <w:szCs w:val="28"/>
        </w:rPr>
        <w:lastRenderedPageBreak/>
        <w:t>статьей 294 Налогового кодекса, а также иные доходы, получаемые резидентом от нерезидента, зарегистрированного в таком государстве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2050 – доходы от осуществления совместной деятельности за п</w:t>
      </w:r>
      <w:r w:rsidR="00090BF8">
        <w:rPr>
          <w:rFonts w:ascii="Times New Roman" w:hAnsi="Times New Roman" w:cs="Times New Roman"/>
          <w:sz w:val="28"/>
          <w:szCs w:val="28"/>
        </w:rPr>
        <w:t>ределами Республики Казахстан;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2060 – доходы от прироста стоимости при реализации: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имущества, находящегося за пределами Республики Казахстан;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ценных бумаг, выпущенных нерезидентом; 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реализации долей участия в юридическом лице-нерезиденте, консорциуме, расположенном за пределами Республики Казахстан; 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реализации акций, выпущенных нерезидентом, если более 50 </w:t>
      </w:r>
      <w:r w:rsidR="006F2718" w:rsidRPr="006F53AB">
        <w:rPr>
          <w:rStyle w:val="s0"/>
          <w:color w:val="auto"/>
          <w:sz w:val="28"/>
          <w:szCs w:val="28"/>
        </w:rPr>
        <w:t>(пятьдесят)</w:t>
      </w:r>
      <w:r w:rsidR="006F2718">
        <w:rPr>
          <w:rStyle w:val="s0"/>
          <w:color w:val="auto"/>
          <w:sz w:val="28"/>
          <w:szCs w:val="28"/>
          <w:lang w:val="kk-KZ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</w:rPr>
        <w:t>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6F2128" w:rsidRPr="006F53AB" w:rsidRDefault="006F2128" w:rsidP="006C0B43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реализации долей участия в юридическом лице-нерезиденте, консорциуме, если более 50 </w:t>
      </w:r>
      <w:r w:rsidR="006F2718" w:rsidRPr="006F53AB">
        <w:rPr>
          <w:rStyle w:val="s0"/>
          <w:color w:val="auto"/>
          <w:sz w:val="28"/>
          <w:szCs w:val="28"/>
        </w:rPr>
        <w:t>(пятьдесят)</w:t>
      </w:r>
      <w:r w:rsidR="006F2718">
        <w:rPr>
          <w:rStyle w:val="s0"/>
          <w:color w:val="auto"/>
          <w:sz w:val="28"/>
          <w:szCs w:val="28"/>
          <w:lang w:val="kk-KZ"/>
        </w:rPr>
        <w:t xml:space="preserve"> </w:t>
      </w:r>
      <w:r w:rsidRPr="006F53AB">
        <w:rPr>
          <w:rFonts w:ascii="Times New Roman" w:hAnsi="Times New Roman" w:cs="Times New Roman"/>
          <w:sz w:val="28"/>
          <w:szCs w:val="28"/>
        </w:rPr>
        <w:t>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907CA1" w:rsidRPr="006F53AB" w:rsidRDefault="006F2128" w:rsidP="00C46BF4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80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2080 – </w:t>
      </w:r>
      <w:r w:rsidR="00BA7CE0" w:rsidRPr="006F53AB">
        <w:rPr>
          <w:rFonts w:ascii="Times New Roman" w:hAnsi="Times New Roman" w:cs="Times New Roman"/>
          <w:sz w:val="28"/>
          <w:szCs w:val="28"/>
        </w:rPr>
        <w:t>доходы от уступки прав требования долга у нерезидента – для налогоплательщика, приобретающего право требования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7CA1" w:rsidRPr="006F53AB" w:rsidRDefault="00BA7CE0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2100 – </w:t>
      </w:r>
      <w:r w:rsidR="00BA7CE0" w:rsidRPr="006F53AB">
        <w:rPr>
          <w:rFonts w:ascii="Times New Roman" w:hAnsi="Times New Roman" w:cs="Times New Roman"/>
          <w:sz w:val="28"/>
          <w:szCs w:val="28"/>
        </w:rPr>
        <w:t>доходы в форме дивидендов, поступающих от юридического лица-нерезидента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907CA1" w:rsidRPr="006F53AB" w:rsidRDefault="00BA7CE0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2120 – </w:t>
      </w:r>
      <w:r w:rsidR="007150B0" w:rsidRPr="006F53AB">
        <w:rPr>
          <w:rFonts w:ascii="Times New Roman" w:hAnsi="Times New Roman" w:cs="Times New Roman"/>
          <w:sz w:val="28"/>
          <w:szCs w:val="28"/>
        </w:rPr>
        <w:t>доходы в форме вознаграждений по долговым ценным бумагам, получаемые от эмитента-нерезидента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2130 – </w:t>
      </w:r>
      <w:r w:rsidR="00886F89" w:rsidRPr="006F53AB">
        <w:rPr>
          <w:rFonts w:ascii="Times New Roman" w:hAnsi="Times New Roman" w:cs="Times New Roman"/>
          <w:sz w:val="28"/>
          <w:szCs w:val="28"/>
        </w:rPr>
        <w:t>доходы в форме роялти, получаемые от нерезидента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2140 – </w:t>
      </w:r>
      <w:r w:rsidR="00886F89" w:rsidRPr="006F53AB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за пределами Республики Казахстан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2150 – </w:t>
      </w:r>
      <w:r w:rsidR="00886F89" w:rsidRPr="006F53AB">
        <w:rPr>
          <w:rFonts w:ascii="Times New Roman" w:hAnsi="Times New Roman" w:cs="Times New Roman"/>
          <w:sz w:val="28"/>
          <w:szCs w:val="28"/>
        </w:rPr>
        <w:t>доходы от недвижимого имущества, находящегося за пределами Республики Казахстан, кроме финансового лизинга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2160 – </w:t>
      </w:r>
      <w:r w:rsidR="008463C3" w:rsidRPr="006F53AB">
        <w:rPr>
          <w:rFonts w:ascii="Times New Roman" w:hAnsi="Times New Roman" w:cs="Times New Roman"/>
          <w:sz w:val="28"/>
          <w:szCs w:val="28"/>
        </w:rPr>
        <w:t>доходы в форме страховых премий, выплачиваемых по договорам страхования или перестрахования рисков, возникающих за пределами Республики Казахстан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8A6" w:rsidRPr="006F53AB" w:rsidRDefault="003628A6" w:rsidP="006C0B43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2170 – доходы от оказания транспортных услуг в международных перевозках, получаемые от нерезидента;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2180 – </w:t>
      </w:r>
      <w:r w:rsidR="00BB0FCD" w:rsidRPr="006F53AB">
        <w:rPr>
          <w:rFonts w:ascii="Times New Roman" w:hAnsi="Times New Roman" w:cs="Times New Roman"/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2190 – </w:t>
      </w:r>
      <w:r w:rsidR="00901D6D" w:rsidRPr="006F53AB">
        <w:rPr>
          <w:rFonts w:ascii="Times New Roman" w:hAnsi="Times New Roman" w:cs="Times New Roman"/>
          <w:sz w:val="28"/>
          <w:szCs w:val="28"/>
        </w:rPr>
        <w:t xml:space="preserve">доходы от эксплуатации трубопроводов, линий электропередачи, линий оптико-волоконной связи, находящихся за пределами Республики </w:t>
      </w:r>
      <w:r w:rsidR="00901D6D" w:rsidRPr="006F53AB">
        <w:rPr>
          <w:rFonts w:ascii="Times New Roman" w:hAnsi="Times New Roman" w:cs="Times New Roman"/>
          <w:sz w:val="28"/>
          <w:szCs w:val="28"/>
        </w:rPr>
        <w:lastRenderedPageBreak/>
        <w:t>Казахстан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F1583E" w:rsidRPr="006F53AB" w:rsidRDefault="00F1583E" w:rsidP="006C0B43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 </w:t>
      </w:r>
    </w:p>
    <w:p w:rsidR="00907CA1" w:rsidRPr="006F53AB" w:rsidRDefault="002C710A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2210 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2220 – </w:t>
      </w:r>
      <w:r w:rsidR="007C41CF" w:rsidRPr="006F53AB">
        <w:rPr>
          <w:rFonts w:ascii="Times New Roman" w:hAnsi="Times New Roman" w:cs="Times New Roman"/>
          <w:sz w:val="28"/>
          <w:szCs w:val="28"/>
        </w:rPr>
        <w:t>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2230 – </w:t>
      </w:r>
      <w:r w:rsidR="00ED2A9C" w:rsidRPr="006F53AB">
        <w:rPr>
          <w:rFonts w:ascii="Times New Roman" w:hAnsi="Times New Roman" w:cs="Times New Roman"/>
          <w:sz w:val="28"/>
          <w:szCs w:val="28"/>
        </w:rPr>
        <w:t>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2240 – </w:t>
      </w:r>
      <w:r w:rsidR="001F07F8" w:rsidRPr="006F53AB">
        <w:rPr>
          <w:rFonts w:ascii="Times New Roman" w:hAnsi="Times New Roman" w:cs="Times New Roman"/>
          <w:sz w:val="28"/>
          <w:szCs w:val="28"/>
        </w:rPr>
        <w:t>надбавки физического лица-резидента, выплачиваемые ему в связи с проживанием за пределами Республики Казахстан резидентом, являющимся работодателем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2250 – </w:t>
      </w:r>
      <w:r w:rsidR="00CE64FA" w:rsidRPr="006F53AB">
        <w:rPr>
          <w:rFonts w:ascii="Times New Roman" w:hAnsi="Times New Roman" w:cs="Times New Roman"/>
          <w:sz w:val="28"/>
          <w:szCs w:val="28"/>
        </w:rPr>
        <w:t>доход физического лица-резидента от деятельности в Республике Казахстан в виде материальной выгоды, полученной от работодателя-нерезидента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2260 – </w:t>
      </w:r>
      <w:r w:rsidR="008356F4" w:rsidRPr="006F53AB">
        <w:rPr>
          <w:rFonts w:ascii="Times New Roman" w:hAnsi="Times New Roman" w:cs="Times New Roman"/>
          <w:sz w:val="28"/>
          <w:szCs w:val="28"/>
        </w:rPr>
        <w:t>пенсионные выплаты, осуществляемые накопительными пенсионными фондами-нерезидентами</w:t>
      </w:r>
      <w:r w:rsidRPr="006F53A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2270 – </w:t>
      </w:r>
      <w:r w:rsidR="00596916" w:rsidRPr="006F53AB">
        <w:rPr>
          <w:rFonts w:ascii="Times New Roman" w:hAnsi="Times New Roman" w:cs="Times New Roman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tabs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2280 – </w:t>
      </w:r>
      <w:r w:rsidR="00784A4F" w:rsidRPr="006F53AB">
        <w:rPr>
          <w:rFonts w:ascii="Times New Roman" w:hAnsi="Times New Roman" w:cs="Times New Roman"/>
          <w:sz w:val="28"/>
          <w:szCs w:val="28"/>
        </w:rPr>
        <w:t>выигрыши, выплачиваемые нерезидентом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2290 – </w:t>
      </w:r>
      <w:r w:rsidR="001F7C0C" w:rsidRPr="006F53AB">
        <w:rPr>
          <w:rFonts w:ascii="Times New Roman" w:hAnsi="Times New Roman" w:cs="Times New Roman"/>
          <w:sz w:val="28"/>
          <w:szCs w:val="28"/>
        </w:rPr>
        <w:t>доходы от оказания независимых личных (профессиональных) услуг за пределами Республики Казахстан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545" w:rsidRPr="006F53AB" w:rsidRDefault="007E1545" w:rsidP="006C0B43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2300 – доход в виде безвозмездно полученного или унаследованного 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7E1545" w:rsidRPr="006F53AB" w:rsidRDefault="007E1545" w:rsidP="006C0B43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2310 – доходы по производным финансовым инструментам;</w:t>
      </w:r>
    </w:p>
    <w:p w:rsidR="007E1545" w:rsidRPr="006F53AB" w:rsidRDefault="007E1545" w:rsidP="00C46BF4">
      <w:pPr>
        <w:widowControl w:val="0"/>
        <w:tabs>
          <w:tab w:val="left" w:pos="720"/>
          <w:tab w:val="left" w:pos="1080"/>
          <w:tab w:val="num" w:pos="1260"/>
        </w:tabs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2320 – 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доверительного управления; </w:t>
      </w:r>
    </w:p>
    <w:p w:rsidR="00C46BF4" w:rsidRPr="006F53AB" w:rsidRDefault="00C46BF4" w:rsidP="00C46BF4">
      <w:pPr>
        <w:widowControl w:val="0"/>
        <w:tabs>
          <w:tab w:val="left" w:pos="72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2330 – </w:t>
      </w:r>
      <w:r w:rsidR="00EB7CEB" w:rsidRPr="006F53AB">
        <w:rPr>
          <w:rFonts w:ascii="Times New Roman" w:hAnsi="Times New Roman" w:cs="Times New Roman"/>
          <w:sz w:val="28"/>
          <w:szCs w:val="28"/>
        </w:rPr>
        <w:t>доход по инвестиционному депозиту, размещенному в исламском банке-нерезиденте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D2B" w:rsidRPr="006F53AB" w:rsidRDefault="002B6D2B" w:rsidP="006C0B43">
      <w:pPr>
        <w:widowControl w:val="0"/>
        <w:tabs>
          <w:tab w:val="left" w:pos="720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2340 – доходы от списания обязательств; </w:t>
      </w:r>
    </w:p>
    <w:p w:rsidR="00C032E2" w:rsidRDefault="002B6D2B" w:rsidP="00C46BF4">
      <w:pPr>
        <w:widowControl w:val="0"/>
        <w:tabs>
          <w:tab w:val="left" w:pos="720"/>
          <w:tab w:val="left" w:pos="900"/>
          <w:tab w:val="left" w:pos="1080"/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2350 – доходы по сомнительным обязательствам, понесенные за </w:t>
      </w:r>
      <w:r w:rsidR="00C032E2">
        <w:rPr>
          <w:rFonts w:ascii="Times New Roman" w:hAnsi="Times New Roman" w:cs="Times New Roman"/>
          <w:sz w:val="28"/>
          <w:szCs w:val="28"/>
        </w:rPr>
        <w:lastRenderedPageBreak/>
        <w:t>пределами Республики Казахстан;</w:t>
      </w:r>
    </w:p>
    <w:p w:rsidR="00C46BF4" w:rsidRPr="006F53AB" w:rsidRDefault="00C46BF4" w:rsidP="00C46BF4">
      <w:pPr>
        <w:widowControl w:val="0"/>
        <w:tabs>
          <w:tab w:val="left" w:pos="720"/>
          <w:tab w:val="left" w:pos="900"/>
          <w:tab w:val="left" w:pos="1080"/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2360 – </w:t>
      </w:r>
      <w:r w:rsidR="002B6D2B" w:rsidRPr="006F53AB">
        <w:rPr>
          <w:rFonts w:ascii="Times New Roman" w:hAnsi="Times New Roman" w:cs="Times New Roman"/>
          <w:sz w:val="28"/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</w:t>
      </w:r>
      <w:r w:rsidR="00090BF8">
        <w:rPr>
          <w:rFonts w:ascii="Times New Roman" w:hAnsi="Times New Roman" w:cs="Times New Roman"/>
          <w:sz w:val="28"/>
          <w:szCs w:val="28"/>
        </w:rPr>
        <w:t>;</w:t>
      </w:r>
    </w:p>
    <w:p w:rsidR="00C73A53" w:rsidRPr="006F53AB" w:rsidRDefault="00C73A53" w:rsidP="006C0B43">
      <w:pPr>
        <w:widowControl w:val="0"/>
        <w:tabs>
          <w:tab w:val="left" w:pos="720"/>
          <w:tab w:val="left" w:pos="900"/>
          <w:tab w:val="left" w:pos="1080"/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C73A53" w:rsidRPr="006F53AB" w:rsidRDefault="00C73A53" w:rsidP="006C0B43">
      <w:pPr>
        <w:widowControl w:val="0"/>
        <w:tabs>
          <w:tab w:val="left" w:pos="720"/>
          <w:tab w:val="left" w:pos="900"/>
          <w:tab w:val="left" w:pos="1080"/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2380 – доходы от выбытия фиксированных активов за пределами Республики Казахстан; </w:t>
      </w:r>
    </w:p>
    <w:p w:rsidR="00C73A53" w:rsidRPr="006F53AB" w:rsidRDefault="00C73A53" w:rsidP="00C46BF4">
      <w:pPr>
        <w:widowControl w:val="0"/>
        <w:tabs>
          <w:tab w:val="left" w:pos="720"/>
          <w:tab w:val="left" w:pos="900"/>
          <w:tab w:val="left" w:pos="1080"/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6F53AB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6F53AB">
        <w:rPr>
          <w:rFonts w:ascii="Times New Roman" w:hAnsi="Times New Roman" w:cs="Times New Roman"/>
          <w:sz w:val="28"/>
          <w:szCs w:val="28"/>
        </w:rPr>
        <w:t xml:space="preserve"> за пределами Республики Казахстан; </w:t>
      </w:r>
    </w:p>
    <w:p w:rsidR="00C46BF4" w:rsidRPr="006F53AB" w:rsidRDefault="00C46BF4" w:rsidP="00C46BF4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2400 – </w:t>
      </w:r>
      <w:r w:rsidR="005163D1" w:rsidRPr="006F53AB">
        <w:rPr>
          <w:rFonts w:ascii="Times New Roman" w:hAnsi="Times New Roman" w:cs="Times New Roman"/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</w:t>
      </w:r>
      <w:r w:rsidRPr="006F5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F4" w:rsidRPr="006F53AB" w:rsidRDefault="00C46BF4" w:rsidP="00C46BF4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2410 – </w:t>
      </w:r>
      <w:r w:rsidR="00C25E7A" w:rsidRPr="006F53AB">
        <w:rPr>
          <w:rFonts w:ascii="Times New Roman" w:hAnsi="Times New Roman" w:cs="Times New Roman"/>
          <w:sz w:val="28"/>
          <w:szCs w:val="28"/>
        </w:rPr>
        <w:t>компенсации по ранее произведенным вычетам от нерезидента за пределами Республики Казахстан</w:t>
      </w:r>
      <w:r w:rsidRPr="006F53AB">
        <w:rPr>
          <w:rFonts w:ascii="Times New Roman" w:hAnsi="Times New Roman" w:cs="Times New Roman"/>
          <w:sz w:val="28"/>
          <w:szCs w:val="28"/>
        </w:rPr>
        <w:t>;</w:t>
      </w:r>
    </w:p>
    <w:p w:rsidR="00C46BF4" w:rsidRPr="006F53AB" w:rsidRDefault="00C46BF4" w:rsidP="00C46BF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2420 – </w:t>
      </w:r>
      <w:r w:rsidR="008C785A" w:rsidRPr="006F53AB">
        <w:rPr>
          <w:rFonts w:ascii="Times New Roman" w:hAnsi="Times New Roman" w:cs="Times New Roman"/>
          <w:sz w:val="28"/>
          <w:szCs w:val="28"/>
        </w:rPr>
        <w:t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</w:t>
      </w:r>
      <w:r w:rsidR="00823813" w:rsidRPr="006F53AB">
        <w:rPr>
          <w:rFonts w:ascii="Times New Roman" w:hAnsi="Times New Roman" w:cs="Times New Roman"/>
          <w:sz w:val="28"/>
          <w:szCs w:val="28"/>
        </w:rPr>
        <w:t>;</w:t>
      </w:r>
    </w:p>
    <w:p w:rsidR="00823813" w:rsidRPr="006F53AB" w:rsidRDefault="00823813" w:rsidP="006C0B43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823813" w:rsidRPr="006F53AB" w:rsidRDefault="00823813" w:rsidP="006C0B43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823813" w:rsidRPr="006F53AB" w:rsidRDefault="00823813" w:rsidP="006C0B43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823813" w:rsidRPr="006F53AB" w:rsidRDefault="00823813" w:rsidP="006C0B43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 xml:space="preserve">2360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 </w:t>
      </w:r>
    </w:p>
    <w:p w:rsidR="00823813" w:rsidRPr="006F53AB" w:rsidRDefault="00823813" w:rsidP="00C46BF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Fonts w:ascii="Times New Roman" w:hAnsi="Times New Roman" w:cs="Times New Roman"/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C46BF4" w:rsidRPr="006F53AB" w:rsidRDefault="00FB4363" w:rsidP="00885F3D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>При заполнении к</w:t>
      </w:r>
      <w:r w:rsidR="00C46BF4" w:rsidRPr="006F53AB">
        <w:rPr>
          <w:rStyle w:val="s0"/>
          <w:sz w:val="28"/>
          <w:szCs w:val="28"/>
        </w:rPr>
        <w:t>од</w:t>
      </w:r>
      <w:r w:rsidRPr="006F53AB">
        <w:rPr>
          <w:rStyle w:val="s0"/>
          <w:sz w:val="28"/>
          <w:szCs w:val="28"/>
        </w:rPr>
        <w:t>а</w:t>
      </w:r>
      <w:r w:rsidR="00C46BF4" w:rsidRPr="006F53AB">
        <w:rPr>
          <w:rStyle w:val="s0"/>
          <w:sz w:val="28"/>
          <w:szCs w:val="28"/>
        </w:rPr>
        <w:t xml:space="preserve"> валюты </w:t>
      </w:r>
      <w:r w:rsidR="00DB44AC">
        <w:rPr>
          <w:rStyle w:val="s0"/>
          <w:sz w:val="28"/>
          <w:szCs w:val="28"/>
        </w:rPr>
        <w:t xml:space="preserve">используется </w:t>
      </w:r>
      <w:r w:rsidRPr="006F53AB">
        <w:rPr>
          <w:rStyle w:val="s0"/>
          <w:sz w:val="28"/>
          <w:szCs w:val="28"/>
        </w:rPr>
        <w:t>кодировк</w:t>
      </w:r>
      <w:r w:rsidR="00DB44AC">
        <w:rPr>
          <w:rStyle w:val="s0"/>
          <w:sz w:val="28"/>
          <w:szCs w:val="28"/>
        </w:rPr>
        <w:t>а</w:t>
      </w:r>
      <w:r w:rsidRPr="006F53AB">
        <w:rPr>
          <w:rStyle w:val="s0"/>
          <w:sz w:val="28"/>
          <w:szCs w:val="28"/>
        </w:rPr>
        <w:t xml:space="preserve"> валют </w:t>
      </w:r>
      <w:r w:rsidR="00C46BF4" w:rsidRPr="006F53AB">
        <w:rPr>
          <w:rStyle w:val="s0"/>
          <w:sz w:val="28"/>
          <w:szCs w:val="28"/>
        </w:rPr>
        <w:t xml:space="preserve">в соответствии с </w:t>
      </w:r>
      <w:hyperlink r:id="rId88" w:history="1">
        <w:r w:rsidR="00C46BF4"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приложением 23</w:t>
        </w:r>
      </w:hyperlink>
      <w:r w:rsidR="00C46BF4" w:rsidRPr="00D30E7B">
        <w:rPr>
          <w:rStyle w:val="s0"/>
          <w:color w:val="000000" w:themeColor="text1"/>
          <w:sz w:val="28"/>
          <w:szCs w:val="28"/>
        </w:rPr>
        <w:t xml:space="preserve"> </w:t>
      </w:r>
      <w:r w:rsidR="00C46BF4" w:rsidRPr="006F53AB">
        <w:rPr>
          <w:rStyle w:val="s0"/>
          <w:sz w:val="28"/>
          <w:szCs w:val="28"/>
        </w:rPr>
        <w:t>«Классификатор валют», утвержденным решением Комиссии Т</w:t>
      </w:r>
      <w:r w:rsidR="00907CA1" w:rsidRPr="006F53AB">
        <w:rPr>
          <w:rStyle w:val="s0"/>
          <w:sz w:val="28"/>
          <w:szCs w:val="28"/>
        </w:rPr>
        <w:t>аможенного союза от 20 сентября</w:t>
      </w:r>
      <w:r w:rsidR="00907CA1" w:rsidRPr="006F53AB">
        <w:rPr>
          <w:rStyle w:val="s0"/>
          <w:sz w:val="28"/>
          <w:szCs w:val="28"/>
        </w:rPr>
        <w:br/>
      </w:r>
      <w:r w:rsidR="00C46BF4" w:rsidRPr="006F53AB">
        <w:rPr>
          <w:rStyle w:val="s0"/>
          <w:sz w:val="28"/>
          <w:szCs w:val="28"/>
        </w:rPr>
        <w:t>2010 года № 378 «О классификаторах, используемых для заполнения таможенных</w:t>
      </w:r>
      <w:r w:rsidR="0040728F">
        <w:rPr>
          <w:rStyle w:val="s0"/>
          <w:sz w:val="28"/>
          <w:szCs w:val="28"/>
        </w:rPr>
        <w:t xml:space="preserve"> деклараций»</w:t>
      </w:r>
      <w:r w:rsidR="00A2130E" w:rsidRPr="006F53AB">
        <w:rPr>
          <w:rStyle w:val="s0"/>
          <w:sz w:val="28"/>
          <w:szCs w:val="28"/>
        </w:rPr>
        <w:t>.</w:t>
      </w:r>
    </w:p>
    <w:p w:rsidR="00C46BF4" w:rsidRPr="00723B7C" w:rsidRDefault="00C46BF4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При заполнении кода страны </w:t>
      </w:r>
      <w:r w:rsidR="002A4911">
        <w:rPr>
          <w:rStyle w:val="s0"/>
          <w:sz w:val="28"/>
          <w:szCs w:val="28"/>
        </w:rPr>
        <w:t>использу</w:t>
      </w:r>
      <w:r w:rsidR="0057771F">
        <w:rPr>
          <w:rStyle w:val="s0"/>
          <w:sz w:val="28"/>
          <w:szCs w:val="28"/>
        </w:rPr>
        <w:t>е</w:t>
      </w:r>
      <w:r w:rsidR="002A4911">
        <w:rPr>
          <w:rStyle w:val="s0"/>
          <w:sz w:val="28"/>
          <w:szCs w:val="28"/>
        </w:rPr>
        <w:t xml:space="preserve">тся </w:t>
      </w:r>
      <w:r w:rsidR="00474BAA" w:rsidRPr="006F53AB">
        <w:rPr>
          <w:rStyle w:val="s0"/>
          <w:sz w:val="28"/>
          <w:szCs w:val="28"/>
        </w:rPr>
        <w:t>кодировк</w:t>
      </w:r>
      <w:r w:rsidR="00474BAA">
        <w:rPr>
          <w:rStyle w:val="s0"/>
          <w:sz w:val="28"/>
          <w:szCs w:val="28"/>
        </w:rPr>
        <w:t>а</w:t>
      </w:r>
      <w:r w:rsidR="00474BAA" w:rsidRPr="006F53AB">
        <w:rPr>
          <w:rStyle w:val="s0"/>
          <w:sz w:val="28"/>
          <w:szCs w:val="28"/>
        </w:rPr>
        <w:t xml:space="preserve"> </w:t>
      </w:r>
      <w:r w:rsidRPr="006F53AB">
        <w:rPr>
          <w:rStyle w:val="s0"/>
          <w:sz w:val="28"/>
          <w:szCs w:val="28"/>
        </w:rPr>
        <w:t xml:space="preserve">стран в соответствии с </w:t>
      </w:r>
      <w:hyperlink r:id="rId89" w:history="1">
        <w:r w:rsidRPr="006F53AB">
          <w:rPr>
            <w:rStyle w:val="a3"/>
            <w:b w:val="0"/>
            <w:color w:val="000000" w:themeColor="text1"/>
            <w:sz w:val="28"/>
            <w:szCs w:val="28"/>
            <w:u w:val="none"/>
          </w:rPr>
          <w:t>приложением 22</w:t>
        </w:r>
      </w:hyperlink>
      <w:r w:rsidRPr="006F53AB">
        <w:rPr>
          <w:rStyle w:val="s0"/>
          <w:sz w:val="28"/>
          <w:szCs w:val="28"/>
        </w:rPr>
        <w:t xml:space="preserve"> «Классификатор стран мира», утвержденным </w:t>
      </w:r>
      <w:r w:rsidRPr="006F53AB">
        <w:rPr>
          <w:rStyle w:val="s0"/>
          <w:sz w:val="28"/>
          <w:szCs w:val="28"/>
        </w:rPr>
        <w:lastRenderedPageBreak/>
        <w:t>решением</w:t>
      </w:r>
      <w:r w:rsidR="00E31AA3">
        <w:rPr>
          <w:rStyle w:val="s0"/>
          <w:sz w:val="28"/>
          <w:szCs w:val="28"/>
        </w:rPr>
        <w:t xml:space="preserve"> </w:t>
      </w:r>
      <w:r w:rsidR="007A67C0" w:rsidRPr="00723B7C">
        <w:rPr>
          <w:rStyle w:val="s0"/>
          <w:color w:val="000000" w:themeColor="text1"/>
          <w:sz w:val="28"/>
          <w:szCs w:val="28"/>
        </w:rPr>
        <w:t>Комиссии Таможенного союза от 20 сентября 20</w:t>
      </w:r>
      <w:r w:rsidR="00723B7C">
        <w:rPr>
          <w:rStyle w:val="s0"/>
          <w:color w:val="000000" w:themeColor="text1"/>
          <w:sz w:val="28"/>
          <w:szCs w:val="28"/>
        </w:rPr>
        <w:t>10 года №378</w:t>
      </w:r>
      <w:r w:rsidR="00723B7C">
        <w:rPr>
          <w:rStyle w:val="s0"/>
          <w:color w:val="000000" w:themeColor="text1"/>
          <w:sz w:val="28"/>
          <w:szCs w:val="28"/>
        </w:rPr>
        <w:br/>
      </w:r>
      <w:r w:rsidR="007A67C0" w:rsidRPr="00723B7C">
        <w:rPr>
          <w:rStyle w:val="s0"/>
          <w:color w:val="000000" w:themeColor="text1"/>
          <w:sz w:val="28"/>
          <w:szCs w:val="28"/>
        </w:rPr>
        <w:t>«О классификаторах, используемых для заполнения таможенных деклараций»</w:t>
      </w:r>
      <w:r w:rsidRPr="00723B7C">
        <w:rPr>
          <w:rStyle w:val="s0"/>
          <w:color w:val="000000" w:themeColor="text1"/>
          <w:sz w:val="28"/>
          <w:szCs w:val="28"/>
        </w:rPr>
        <w:t>.</w:t>
      </w:r>
    </w:p>
    <w:p w:rsidR="00C46BF4" w:rsidRPr="00723B7C" w:rsidRDefault="00C46BF4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23B7C">
        <w:rPr>
          <w:rStyle w:val="s0"/>
          <w:sz w:val="28"/>
          <w:szCs w:val="28"/>
        </w:rPr>
        <w:t xml:space="preserve">При заполнении Декларации </w:t>
      </w:r>
      <w:r w:rsidR="004C28F0" w:rsidRPr="00723B7C">
        <w:rPr>
          <w:rStyle w:val="s0"/>
          <w:color w:val="000000" w:themeColor="text1"/>
          <w:sz w:val="28"/>
          <w:szCs w:val="28"/>
        </w:rPr>
        <w:t>использу</w:t>
      </w:r>
      <w:r w:rsidR="0057771F" w:rsidRPr="00723B7C">
        <w:rPr>
          <w:rStyle w:val="s0"/>
          <w:color w:val="000000" w:themeColor="text1"/>
          <w:sz w:val="28"/>
          <w:szCs w:val="28"/>
        </w:rPr>
        <w:t>е</w:t>
      </w:r>
      <w:r w:rsidR="004C28F0" w:rsidRPr="00723B7C">
        <w:rPr>
          <w:rStyle w:val="s0"/>
          <w:color w:val="000000" w:themeColor="text1"/>
          <w:sz w:val="28"/>
          <w:szCs w:val="28"/>
        </w:rPr>
        <w:t xml:space="preserve">тся </w:t>
      </w:r>
      <w:r w:rsidR="00474BAA" w:rsidRPr="00723B7C">
        <w:rPr>
          <w:rStyle w:val="s0"/>
          <w:sz w:val="28"/>
          <w:szCs w:val="28"/>
        </w:rPr>
        <w:t xml:space="preserve">следующая кодировка </w:t>
      </w:r>
      <w:r w:rsidRPr="00723B7C">
        <w:rPr>
          <w:rStyle w:val="s0"/>
          <w:sz w:val="28"/>
          <w:szCs w:val="28"/>
        </w:rPr>
        <w:t>видов международных договоров (соглашений):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01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Конвенция об </w:t>
      </w:r>
      <w:proofErr w:type="spellStart"/>
      <w:r w:rsidRPr="006F53AB">
        <w:rPr>
          <w:rStyle w:val="s0"/>
          <w:sz w:val="28"/>
          <w:szCs w:val="28"/>
        </w:rPr>
        <w:t>избежании</w:t>
      </w:r>
      <w:proofErr w:type="spellEnd"/>
      <w:r w:rsidRPr="006F53AB">
        <w:rPr>
          <w:rStyle w:val="s0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02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Учредительный договор Исламского Банка Развития;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03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об условиях работы регионального экологического центра Центральной Азии;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04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Учредительный договор Азиатского банка развития;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05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Соглашение по использованию гранта на прое</w:t>
      </w:r>
      <w:proofErr w:type="gramStart"/>
      <w:r w:rsidRPr="006F53AB">
        <w:rPr>
          <w:rStyle w:val="s0"/>
          <w:sz w:val="28"/>
          <w:szCs w:val="28"/>
        </w:rPr>
        <w:t>кт стр</w:t>
      </w:r>
      <w:proofErr w:type="gramEnd"/>
      <w:r w:rsidRPr="006F53AB">
        <w:rPr>
          <w:rStyle w:val="s0"/>
          <w:sz w:val="28"/>
          <w:szCs w:val="28"/>
        </w:rPr>
        <w:t>оительства нового правительственного здания;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06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о финансовом сотрудничестве;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07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Меморандум о взаимопонимании;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08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09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Международного банка реконструкции и развития;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Международного валютного фонда;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11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Международной финансовой корпорации;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12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Конвенция об урегулировании инвестиционных споров;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13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об учреждении Европейского банка реконструкции и развития;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14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Венская конвенция о дипломатических сношениях;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15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Договор по созданию Университета Центральной Азии;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16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Конвенция об учреждении Многостороннего агентства по гарантиям инвестиций;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17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о Египетском </w:t>
      </w:r>
      <w:r w:rsidR="00907CA1" w:rsidRPr="006F53AB">
        <w:rPr>
          <w:rStyle w:val="s0"/>
          <w:sz w:val="28"/>
          <w:szCs w:val="28"/>
        </w:rPr>
        <w:t>университете исламской культуры</w:t>
      </w:r>
      <w:r w:rsidR="00907CA1" w:rsidRPr="006F53AB">
        <w:rPr>
          <w:rStyle w:val="s0"/>
          <w:sz w:val="28"/>
          <w:szCs w:val="28"/>
        </w:rPr>
        <w:br/>
      </w:r>
      <w:r w:rsidRPr="006F53AB">
        <w:rPr>
          <w:rStyle w:val="s0"/>
          <w:sz w:val="28"/>
          <w:szCs w:val="28"/>
        </w:rPr>
        <w:t>«</w:t>
      </w:r>
      <w:proofErr w:type="spellStart"/>
      <w:r w:rsidRPr="006F53AB">
        <w:rPr>
          <w:rStyle w:val="s0"/>
          <w:sz w:val="28"/>
          <w:szCs w:val="28"/>
        </w:rPr>
        <w:t>Нур</w:t>
      </w:r>
      <w:proofErr w:type="spellEnd"/>
      <w:r w:rsidRPr="006F53AB">
        <w:rPr>
          <w:rStyle w:val="s0"/>
          <w:sz w:val="28"/>
          <w:szCs w:val="28"/>
        </w:rPr>
        <w:t>–</w:t>
      </w:r>
      <w:proofErr w:type="spellStart"/>
      <w:r w:rsidRPr="006F53AB">
        <w:rPr>
          <w:rStyle w:val="s0"/>
          <w:sz w:val="28"/>
          <w:szCs w:val="28"/>
        </w:rPr>
        <w:t>Мубарак</w:t>
      </w:r>
      <w:proofErr w:type="spellEnd"/>
      <w:r w:rsidRPr="006F53AB">
        <w:rPr>
          <w:rStyle w:val="s0"/>
          <w:sz w:val="28"/>
          <w:szCs w:val="28"/>
        </w:rPr>
        <w:t>»;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18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Pr="006F53AB">
        <w:rPr>
          <w:rStyle w:val="s0"/>
          <w:sz w:val="28"/>
          <w:szCs w:val="28"/>
        </w:rPr>
        <w:t>Соглашение о воздушном сообщении;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19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6F53AB">
        <w:rPr>
          <w:rStyle w:val="s0"/>
          <w:sz w:val="28"/>
          <w:szCs w:val="28"/>
        </w:rPr>
        <w:t>агросервисных</w:t>
      </w:r>
      <w:proofErr w:type="spellEnd"/>
      <w:r w:rsidRPr="006F53AB">
        <w:rPr>
          <w:rStyle w:val="s0"/>
          <w:sz w:val="28"/>
          <w:szCs w:val="28"/>
        </w:rPr>
        <w:t xml:space="preserve"> служб»;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20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C46BF4" w:rsidRDefault="00C46BF4" w:rsidP="00C46BF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21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Конвенция о привилегиях и иммунитетах Евразийского экономического сообщества;</w:t>
      </w:r>
    </w:p>
    <w:p w:rsidR="008865BB" w:rsidRPr="006F53AB" w:rsidRDefault="008865BB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22 – Соглашение Азиатского банка инфраструктурных инвестиций;</w:t>
      </w:r>
    </w:p>
    <w:p w:rsidR="00C46BF4" w:rsidRPr="006F53AB" w:rsidRDefault="008865BB" w:rsidP="00C46BF4">
      <w:pPr>
        <w:spacing w:after="0" w:line="240" w:lineRule="atLeast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23</w:t>
      </w:r>
      <w:r w:rsidRPr="006F53AB">
        <w:rPr>
          <w:rStyle w:val="s0"/>
          <w:sz w:val="28"/>
          <w:szCs w:val="28"/>
        </w:rPr>
        <w:t xml:space="preserve"> </w:t>
      </w:r>
      <w:r w:rsidR="00C46BF4" w:rsidRPr="006F53AB">
        <w:rPr>
          <w:rFonts w:ascii="Times New Roman" w:hAnsi="Times New Roman" w:cs="Times New Roman"/>
          <w:sz w:val="28"/>
          <w:szCs w:val="28"/>
        </w:rPr>
        <w:t>–</w:t>
      </w:r>
      <w:r w:rsidR="00C46BF4" w:rsidRPr="006F53AB">
        <w:rPr>
          <w:rStyle w:val="s0"/>
          <w:sz w:val="28"/>
          <w:szCs w:val="28"/>
        </w:rPr>
        <w:t xml:space="preserve"> Иные международные договоры (соглашения, конвенции).</w:t>
      </w:r>
    </w:p>
    <w:p w:rsidR="00C46BF4" w:rsidRPr="006F53AB" w:rsidRDefault="00C46BF4" w:rsidP="001545F5">
      <w:pPr>
        <w:pStyle w:val="ad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При заполнении кода имущества </w:t>
      </w:r>
      <w:r w:rsidR="0057771F">
        <w:rPr>
          <w:rStyle w:val="s0"/>
          <w:sz w:val="28"/>
          <w:szCs w:val="28"/>
        </w:rPr>
        <w:t xml:space="preserve">используется </w:t>
      </w:r>
      <w:r w:rsidR="00474BAA" w:rsidRPr="006F53AB">
        <w:rPr>
          <w:rStyle w:val="s0"/>
          <w:sz w:val="28"/>
          <w:szCs w:val="28"/>
        </w:rPr>
        <w:t>следующ</w:t>
      </w:r>
      <w:r w:rsidR="00474BAA">
        <w:rPr>
          <w:rStyle w:val="s0"/>
          <w:sz w:val="28"/>
          <w:szCs w:val="28"/>
        </w:rPr>
        <w:t>ая</w:t>
      </w:r>
      <w:r w:rsidR="00474BAA" w:rsidRPr="006F53AB">
        <w:rPr>
          <w:rStyle w:val="s0"/>
          <w:sz w:val="28"/>
          <w:szCs w:val="28"/>
        </w:rPr>
        <w:t xml:space="preserve"> кодировк</w:t>
      </w:r>
      <w:r w:rsidR="00474BAA">
        <w:rPr>
          <w:rStyle w:val="s0"/>
          <w:sz w:val="28"/>
          <w:szCs w:val="28"/>
        </w:rPr>
        <w:t>а</w:t>
      </w:r>
      <w:r w:rsidRPr="006F53AB">
        <w:rPr>
          <w:rStyle w:val="s0"/>
          <w:sz w:val="28"/>
          <w:szCs w:val="28"/>
        </w:rPr>
        <w:t>: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01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деньги;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lastRenderedPageBreak/>
        <w:t xml:space="preserve">02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финансовые инвестиции;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03 </w:t>
      </w:r>
      <w:r w:rsidRPr="006F53AB">
        <w:rPr>
          <w:rFonts w:ascii="Times New Roman" w:hAnsi="Times New Roman" w:cs="Times New Roman"/>
          <w:sz w:val="28"/>
          <w:szCs w:val="28"/>
        </w:rPr>
        <w:t xml:space="preserve">– </w:t>
      </w:r>
      <w:r w:rsidR="00786890" w:rsidRPr="006F53AB">
        <w:rPr>
          <w:rStyle w:val="s0"/>
          <w:sz w:val="28"/>
          <w:szCs w:val="28"/>
        </w:rPr>
        <w:t>запасы</w:t>
      </w:r>
      <w:r w:rsidRPr="006F53AB">
        <w:rPr>
          <w:rStyle w:val="s0"/>
          <w:sz w:val="28"/>
          <w:szCs w:val="28"/>
        </w:rPr>
        <w:t>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04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основные средства;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05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нематериальные активы;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06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услуги;</w:t>
      </w:r>
    </w:p>
    <w:p w:rsidR="00C46BF4" w:rsidRPr="006F53AB" w:rsidRDefault="00C46BF4" w:rsidP="00C46B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07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работы;</w:t>
      </w:r>
    </w:p>
    <w:p w:rsidR="00345669" w:rsidRPr="00D87955" w:rsidRDefault="00C46BF4" w:rsidP="003E771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AB">
        <w:rPr>
          <w:rStyle w:val="s0"/>
          <w:sz w:val="28"/>
          <w:szCs w:val="28"/>
        </w:rPr>
        <w:t xml:space="preserve">08 </w:t>
      </w:r>
      <w:r w:rsidRPr="006F53AB">
        <w:rPr>
          <w:rFonts w:ascii="Times New Roman" w:hAnsi="Times New Roman" w:cs="Times New Roman"/>
          <w:sz w:val="28"/>
          <w:szCs w:val="28"/>
        </w:rPr>
        <w:t>–</w:t>
      </w:r>
      <w:r w:rsidRPr="006F53AB">
        <w:rPr>
          <w:rStyle w:val="s0"/>
          <w:sz w:val="28"/>
          <w:szCs w:val="28"/>
        </w:rPr>
        <w:t xml:space="preserve"> прочее.</w:t>
      </w:r>
      <w:bookmarkStart w:id="93" w:name="SUB3800"/>
      <w:bookmarkStart w:id="94" w:name="SUB3900"/>
      <w:bookmarkStart w:id="95" w:name="SUB4000"/>
      <w:bookmarkEnd w:id="51"/>
      <w:bookmarkEnd w:id="93"/>
      <w:bookmarkEnd w:id="94"/>
      <w:bookmarkEnd w:id="95"/>
    </w:p>
    <w:sectPr w:rsidR="00345669" w:rsidRPr="00D87955" w:rsidSect="00C6066A">
      <w:headerReference w:type="default" r:id="rId90"/>
      <w:pgSz w:w="11906" w:h="16838"/>
      <w:pgMar w:top="1418" w:right="851" w:bottom="1418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55" w:rsidRPr="0079539E" w:rsidRDefault="00D04B55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04B55" w:rsidRPr="0079539E" w:rsidRDefault="00D04B55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55" w:rsidRPr="0079539E" w:rsidRDefault="00D04B55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04B55" w:rsidRPr="0079539E" w:rsidRDefault="00D04B55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0AE4" w:rsidRPr="00845B36" w:rsidRDefault="001F0AE4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5B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B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5B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DA0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845B3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F0AE4" w:rsidRDefault="001F0A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351"/>
    <w:multiLevelType w:val="hybridMultilevel"/>
    <w:tmpl w:val="BE660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9291A"/>
    <w:multiLevelType w:val="hybridMultilevel"/>
    <w:tmpl w:val="D194A0BA"/>
    <w:lvl w:ilvl="0" w:tplc="A5180B2C">
      <w:start w:val="1"/>
      <w:numFmt w:val="decimal"/>
      <w:lvlText w:val="%1)"/>
      <w:lvlJc w:val="left"/>
      <w:pPr>
        <w:ind w:left="1068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A811983"/>
    <w:multiLevelType w:val="singleLevel"/>
    <w:tmpl w:val="E82A556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</w:abstractNum>
  <w:abstractNum w:abstractNumId="3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857323F"/>
    <w:multiLevelType w:val="hybridMultilevel"/>
    <w:tmpl w:val="54D0FF5C"/>
    <w:lvl w:ilvl="0" w:tplc="17EE48D8">
      <w:start w:val="10"/>
      <w:numFmt w:val="decimal"/>
      <w:lvlText w:val="%1."/>
      <w:lvlJc w:val="left"/>
      <w:pPr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68943052"/>
    <w:multiLevelType w:val="hybridMultilevel"/>
    <w:tmpl w:val="88686BFC"/>
    <w:lvl w:ilvl="0" w:tplc="12C0CD74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1"/>
    <w:rsid w:val="00005C85"/>
    <w:rsid w:val="00011D32"/>
    <w:rsid w:val="00017F26"/>
    <w:rsid w:val="000301EC"/>
    <w:rsid w:val="0003033E"/>
    <w:rsid w:val="00033F68"/>
    <w:rsid w:val="000367F3"/>
    <w:rsid w:val="00042004"/>
    <w:rsid w:val="000509E2"/>
    <w:rsid w:val="000565C5"/>
    <w:rsid w:val="00057612"/>
    <w:rsid w:val="0006053B"/>
    <w:rsid w:val="00067D3E"/>
    <w:rsid w:val="0007264E"/>
    <w:rsid w:val="00075358"/>
    <w:rsid w:val="00077728"/>
    <w:rsid w:val="00080E26"/>
    <w:rsid w:val="00090BF8"/>
    <w:rsid w:val="000A1D08"/>
    <w:rsid w:val="000A2D0C"/>
    <w:rsid w:val="000A4108"/>
    <w:rsid w:val="000C1369"/>
    <w:rsid w:val="000C3DA4"/>
    <w:rsid w:val="000C3F64"/>
    <w:rsid w:val="000E6DFA"/>
    <w:rsid w:val="000F0430"/>
    <w:rsid w:val="000F083B"/>
    <w:rsid w:val="000F0ACE"/>
    <w:rsid w:val="000F72CA"/>
    <w:rsid w:val="001001E4"/>
    <w:rsid w:val="00102B71"/>
    <w:rsid w:val="00103DDE"/>
    <w:rsid w:val="00104F8C"/>
    <w:rsid w:val="0011366A"/>
    <w:rsid w:val="00115AF6"/>
    <w:rsid w:val="00115E56"/>
    <w:rsid w:val="00125BED"/>
    <w:rsid w:val="001350F6"/>
    <w:rsid w:val="00145BFA"/>
    <w:rsid w:val="00147532"/>
    <w:rsid w:val="00151280"/>
    <w:rsid w:val="001535DC"/>
    <w:rsid w:val="00153862"/>
    <w:rsid w:val="001545F5"/>
    <w:rsid w:val="00157491"/>
    <w:rsid w:val="0016232D"/>
    <w:rsid w:val="0016334D"/>
    <w:rsid w:val="00183933"/>
    <w:rsid w:val="0018720B"/>
    <w:rsid w:val="00192C26"/>
    <w:rsid w:val="00194542"/>
    <w:rsid w:val="001A2AF6"/>
    <w:rsid w:val="001A48E2"/>
    <w:rsid w:val="001A6B72"/>
    <w:rsid w:val="001B0B11"/>
    <w:rsid w:val="001B685E"/>
    <w:rsid w:val="001C157E"/>
    <w:rsid w:val="001C3335"/>
    <w:rsid w:val="001C55F8"/>
    <w:rsid w:val="001C5DB8"/>
    <w:rsid w:val="001C67D0"/>
    <w:rsid w:val="001D0544"/>
    <w:rsid w:val="001F07F8"/>
    <w:rsid w:val="001F0AE4"/>
    <w:rsid w:val="001F3E4C"/>
    <w:rsid w:val="001F4AB1"/>
    <w:rsid w:val="001F7C0C"/>
    <w:rsid w:val="00202231"/>
    <w:rsid w:val="00202F83"/>
    <w:rsid w:val="0020393C"/>
    <w:rsid w:val="002208B1"/>
    <w:rsid w:val="00220D16"/>
    <w:rsid w:val="00220EA1"/>
    <w:rsid w:val="00224E79"/>
    <w:rsid w:val="0023176D"/>
    <w:rsid w:val="0023196B"/>
    <w:rsid w:val="00232833"/>
    <w:rsid w:val="00235810"/>
    <w:rsid w:val="00235C37"/>
    <w:rsid w:val="00240E2C"/>
    <w:rsid w:val="00250237"/>
    <w:rsid w:val="00250C8B"/>
    <w:rsid w:val="00254B80"/>
    <w:rsid w:val="0027740E"/>
    <w:rsid w:val="002A092D"/>
    <w:rsid w:val="002A2665"/>
    <w:rsid w:val="002A4911"/>
    <w:rsid w:val="002A4BB9"/>
    <w:rsid w:val="002A7B52"/>
    <w:rsid w:val="002A7C68"/>
    <w:rsid w:val="002B6D2B"/>
    <w:rsid w:val="002B73FD"/>
    <w:rsid w:val="002C6A83"/>
    <w:rsid w:val="002C710A"/>
    <w:rsid w:val="002D50D9"/>
    <w:rsid w:val="002D53F5"/>
    <w:rsid w:val="002D5D9F"/>
    <w:rsid w:val="002D6A6E"/>
    <w:rsid w:val="002F7ED7"/>
    <w:rsid w:val="00301282"/>
    <w:rsid w:val="00302449"/>
    <w:rsid w:val="00310FA3"/>
    <w:rsid w:val="00311AD5"/>
    <w:rsid w:val="00312EDA"/>
    <w:rsid w:val="00314457"/>
    <w:rsid w:val="00314F37"/>
    <w:rsid w:val="00325E73"/>
    <w:rsid w:val="00340881"/>
    <w:rsid w:val="0034119D"/>
    <w:rsid w:val="00342562"/>
    <w:rsid w:val="00342C60"/>
    <w:rsid w:val="00345669"/>
    <w:rsid w:val="00345A83"/>
    <w:rsid w:val="00351000"/>
    <w:rsid w:val="003628A6"/>
    <w:rsid w:val="003640C8"/>
    <w:rsid w:val="00376FC0"/>
    <w:rsid w:val="00377605"/>
    <w:rsid w:val="00384104"/>
    <w:rsid w:val="003854EA"/>
    <w:rsid w:val="003864E9"/>
    <w:rsid w:val="00390786"/>
    <w:rsid w:val="003950B9"/>
    <w:rsid w:val="003A2EDE"/>
    <w:rsid w:val="003A682A"/>
    <w:rsid w:val="003A6E91"/>
    <w:rsid w:val="003B0448"/>
    <w:rsid w:val="003B6A33"/>
    <w:rsid w:val="003D1F66"/>
    <w:rsid w:val="003D36D9"/>
    <w:rsid w:val="003D40E4"/>
    <w:rsid w:val="003D7A43"/>
    <w:rsid w:val="003E043F"/>
    <w:rsid w:val="003E0EF9"/>
    <w:rsid w:val="003E0FAA"/>
    <w:rsid w:val="003E5100"/>
    <w:rsid w:val="003E5741"/>
    <w:rsid w:val="003E771F"/>
    <w:rsid w:val="003F61C2"/>
    <w:rsid w:val="003F61D1"/>
    <w:rsid w:val="00401A78"/>
    <w:rsid w:val="00401DCD"/>
    <w:rsid w:val="004052DE"/>
    <w:rsid w:val="0040728F"/>
    <w:rsid w:val="00407946"/>
    <w:rsid w:val="0041605B"/>
    <w:rsid w:val="00422832"/>
    <w:rsid w:val="00434CB4"/>
    <w:rsid w:val="0044513A"/>
    <w:rsid w:val="004460D4"/>
    <w:rsid w:val="0045656B"/>
    <w:rsid w:val="00457AB7"/>
    <w:rsid w:val="0046736E"/>
    <w:rsid w:val="004700AB"/>
    <w:rsid w:val="0047166E"/>
    <w:rsid w:val="00474BAA"/>
    <w:rsid w:val="00475E7E"/>
    <w:rsid w:val="004847C6"/>
    <w:rsid w:val="004904E6"/>
    <w:rsid w:val="0049151E"/>
    <w:rsid w:val="004926E1"/>
    <w:rsid w:val="004929BA"/>
    <w:rsid w:val="004A1A63"/>
    <w:rsid w:val="004A63A7"/>
    <w:rsid w:val="004B0B93"/>
    <w:rsid w:val="004B3E8E"/>
    <w:rsid w:val="004B66E3"/>
    <w:rsid w:val="004C28F0"/>
    <w:rsid w:val="004C59CF"/>
    <w:rsid w:val="004D2CA9"/>
    <w:rsid w:val="004D3941"/>
    <w:rsid w:val="004E45A8"/>
    <w:rsid w:val="004F7A6E"/>
    <w:rsid w:val="00511162"/>
    <w:rsid w:val="00513C7C"/>
    <w:rsid w:val="005163D1"/>
    <w:rsid w:val="00517280"/>
    <w:rsid w:val="00522C48"/>
    <w:rsid w:val="00522F28"/>
    <w:rsid w:val="00535955"/>
    <w:rsid w:val="00541FED"/>
    <w:rsid w:val="005422ED"/>
    <w:rsid w:val="0054364C"/>
    <w:rsid w:val="005437A4"/>
    <w:rsid w:val="005543E9"/>
    <w:rsid w:val="00556B32"/>
    <w:rsid w:val="0056007A"/>
    <w:rsid w:val="00565F8A"/>
    <w:rsid w:val="0056767F"/>
    <w:rsid w:val="0057011F"/>
    <w:rsid w:val="00571314"/>
    <w:rsid w:val="00577331"/>
    <w:rsid w:val="0057771F"/>
    <w:rsid w:val="005847EC"/>
    <w:rsid w:val="00585523"/>
    <w:rsid w:val="005858B6"/>
    <w:rsid w:val="00595B38"/>
    <w:rsid w:val="00596916"/>
    <w:rsid w:val="005A4FF2"/>
    <w:rsid w:val="005B17B4"/>
    <w:rsid w:val="005B69F1"/>
    <w:rsid w:val="005C088F"/>
    <w:rsid w:val="005C0996"/>
    <w:rsid w:val="005D2C4F"/>
    <w:rsid w:val="005E1169"/>
    <w:rsid w:val="005E5896"/>
    <w:rsid w:val="005E70BE"/>
    <w:rsid w:val="005F0181"/>
    <w:rsid w:val="005F0A9B"/>
    <w:rsid w:val="005F1A47"/>
    <w:rsid w:val="005F6A4B"/>
    <w:rsid w:val="006048AE"/>
    <w:rsid w:val="006056C8"/>
    <w:rsid w:val="00607D9A"/>
    <w:rsid w:val="00614082"/>
    <w:rsid w:val="006159E6"/>
    <w:rsid w:val="00622627"/>
    <w:rsid w:val="00627D5E"/>
    <w:rsid w:val="006365C8"/>
    <w:rsid w:val="00637DA3"/>
    <w:rsid w:val="006430D6"/>
    <w:rsid w:val="0064367A"/>
    <w:rsid w:val="00647A95"/>
    <w:rsid w:val="00657366"/>
    <w:rsid w:val="00676824"/>
    <w:rsid w:val="00680A91"/>
    <w:rsid w:val="00680B1C"/>
    <w:rsid w:val="00685D81"/>
    <w:rsid w:val="00692511"/>
    <w:rsid w:val="0069776E"/>
    <w:rsid w:val="006A5695"/>
    <w:rsid w:val="006A6B4F"/>
    <w:rsid w:val="006B0BC0"/>
    <w:rsid w:val="006B125E"/>
    <w:rsid w:val="006B38F7"/>
    <w:rsid w:val="006B47F1"/>
    <w:rsid w:val="006B588E"/>
    <w:rsid w:val="006B6990"/>
    <w:rsid w:val="006B6DE7"/>
    <w:rsid w:val="006C0B43"/>
    <w:rsid w:val="006C5DA0"/>
    <w:rsid w:val="006D42AC"/>
    <w:rsid w:val="006E7142"/>
    <w:rsid w:val="006F1CFF"/>
    <w:rsid w:val="006F2128"/>
    <w:rsid w:val="006F2718"/>
    <w:rsid w:val="006F53AB"/>
    <w:rsid w:val="006F7629"/>
    <w:rsid w:val="006F7817"/>
    <w:rsid w:val="00700ABA"/>
    <w:rsid w:val="007047E9"/>
    <w:rsid w:val="00704BBA"/>
    <w:rsid w:val="00714168"/>
    <w:rsid w:val="007150B0"/>
    <w:rsid w:val="007228DC"/>
    <w:rsid w:val="00723B7C"/>
    <w:rsid w:val="00723CB6"/>
    <w:rsid w:val="007367D0"/>
    <w:rsid w:val="00736CF7"/>
    <w:rsid w:val="00737863"/>
    <w:rsid w:val="00743C59"/>
    <w:rsid w:val="007444A5"/>
    <w:rsid w:val="00754F62"/>
    <w:rsid w:val="00761B56"/>
    <w:rsid w:val="007720BB"/>
    <w:rsid w:val="00776FD9"/>
    <w:rsid w:val="00781647"/>
    <w:rsid w:val="007837E6"/>
    <w:rsid w:val="00784A4F"/>
    <w:rsid w:val="00784ABE"/>
    <w:rsid w:val="00786890"/>
    <w:rsid w:val="00793FDD"/>
    <w:rsid w:val="007959E5"/>
    <w:rsid w:val="00797C10"/>
    <w:rsid w:val="007A1C88"/>
    <w:rsid w:val="007A4B8F"/>
    <w:rsid w:val="007A67C0"/>
    <w:rsid w:val="007B1BF6"/>
    <w:rsid w:val="007B765D"/>
    <w:rsid w:val="007C02A7"/>
    <w:rsid w:val="007C41CF"/>
    <w:rsid w:val="007D1726"/>
    <w:rsid w:val="007D49BF"/>
    <w:rsid w:val="007D7155"/>
    <w:rsid w:val="007E1545"/>
    <w:rsid w:val="007E2EA4"/>
    <w:rsid w:val="007E7C8C"/>
    <w:rsid w:val="007F0B25"/>
    <w:rsid w:val="007F1824"/>
    <w:rsid w:val="007F1C38"/>
    <w:rsid w:val="007F56D8"/>
    <w:rsid w:val="00801078"/>
    <w:rsid w:val="00807307"/>
    <w:rsid w:val="00813763"/>
    <w:rsid w:val="008149BB"/>
    <w:rsid w:val="00816697"/>
    <w:rsid w:val="00820221"/>
    <w:rsid w:val="0082250D"/>
    <w:rsid w:val="00823813"/>
    <w:rsid w:val="008248CA"/>
    <w:rsid w:val="008356F4"/>
    <w:rsid w:val="008449D1"/>
    <w:rsid w:val="00845B36"/>
    <w:rsid w:val="00846373"/>
    <w:rsid w:val="008463C3"/>
    <w:rsid w:val="00846BA2"/>
    <w:rsid w:val="00860E19"/>
    <w:rsid w:val="00866B79"/>
    <w:rsid w:val="00867470"/>
    <w:rsid w:val="00874A33"/>
    <w:rsid w:val="008757F2"/>
    <w:rsid w:val="008766F9"/>
    <w:rsid w:val="00881178"/>
    <w:rsid w:val="0088238D"/>
    <w:rsid w:val="008854FE"/>
    <w:rsid w:val="00885F3D"/>
    <w:rsid w:val="008865BB"/>
    <w:rsid w:val="008869EB"/>
    <w:rsid w:val="00886F89"/>
    <w:rsid w:val="008924EE"/>
    <w:rsid w:val="008A4306"/>
    <w:rsid w:val="008B35DA"/>
    <w:rsid w:val="008B6BCE"/>
    <w:rsid w:val="008C19F4"/>
    <w:rsid w:val="008C36E3"/>
    <w:rsid w:val="008C785A"/>
    <w:rsid w:val="008D0254"/>
    <w:rsid w:val="008D11D7"/>
    <w:rsid w:val="008D629A"/>
    <w:rsid w:val="008E11ED"/>
    <w:rsid w:val="008E1850"/>
    <w:rsid w:val="008F00DF"/>
    <w:rsid w:val="008F7264"/>
    <w:rsid w:val="00901B98"/>
    <w:rsid w:val="00901D6D"/>
    <w:rsid w:val="00907CA1"/>
    <w:rsid w:val="0091166E"/>
    <w:rsid w:val="00913515"/>
    <w:rsid w:val="00914C53"/>
    <w:rsid w:val="00915111"/>
    <w:rsid w:val="00921C90"/>
    <w:rsid w:val="0092589D"/>
    <w:rsid w:val="0093796A"/>
    <w:rsid w:val="00941715"/>
    <w:rsid w:val="00942A6B"/>
    <w:rsid w:val="00944D5B"/>
    <w:rsid w:val="009562C7"/>
    <w:rsid w:val="00956CD2"/>
    <w:rsid w:val="00970A2E"/>
    <w:rsid w:val="00977F54"/>
    <w:rsid w:val="009815F7"/>
    <w:rsid w:val="00985F28"/>
    <w:rsid w:val="009912D9"/>
    <w:rsid w:val="009A1E2F"/>
    <w:rsid w:val="009A3A50"/>
    <w:rsid w:val="009B006B"/>
    <w:rsid w:val="009B29AA"/>
    <w:rsid w:val="009B2A2C"/>
    <w:rsid w:val="009B3BB2"/>
    <w:rsid w:val="009B3C01"/>
    <w:rsid w:val="009C6043"/>
    <w:rsid w:val="009C7777"/>
    <w:rsid w:val="009D168E"/>
    <w:rsid w:val="009F2EA1"/>
    <w:rsid w:val="009F6864"/>
    <w:rsid w:val="00A04C3B"/>
    <w:rsid w:val="00A11215"/>
    <w:rsid w:val="00A13122"/>
    <w:rsid w:val="00A17DD2"/>
    <w:rsid w:val="00A209BF"/>
    <w:rsid w:val="00A20EB7"/>
    <w:rsid w:val="00A2130E"/>
    <w:rsid w:val="00A21469"/>
    <w:rsid w:val="00A22421"/>
    <w:rsid w:val="00A23AEB"/>
    <w:rsid w:val="00A25866"/>
    <w:rsid w:val="00A3145F"/>
    <w:rsid w:val="00A40952"/>
    <w:rsid w:val="00A41AB9"/>
    <w:rsid w:val="00A44E14"/>
    <w:rsid w:val="00A63183"/>
    <w:rsid w:val="00A6672E"/>
    <w:rsid w:val="00A8110D"/>
    <w:rsid w:val="00A83813"/>
    <w:rsid w:val="00A953A4"/>
    <w:rsid w:val="00AA71A3"/>
    <w:rsid w:val="00AB35BD"/>
    <w:rsid w:val="00AC06F6"/>
    <w:rsid w:val="00AC0FFA"/>
    <w:rsid w:val="00AC28BE"/>
    <w:rsid w:val="00AC400B"/>
    <w:rsid w:val="00AD04E6"/>
    <w:rsid w:val="00AD379A"/>
    <w:rsid w:val="00AD7B05"/>
    <w:rsid w:val="00AE1251"/>
    <w:rsid w:val="00AE3E4D"/>
    <w:rsid w:val="00B00501"/>
    <w:rsid w:val="00B02ECA"/>
    <w:rsid w:val="00B04637"/>
    <w:rsid w:val="00B0529B"/>
    <w:rsid w:val="00B20540"/>
    <w:rsid w:val="00B24393"/>
    <w:rsid w:val="00B24D87"/>
    <w:rsid w:val="00B30C84"/>
    <w:rsid w:val="00B31D1C"/>
    <w:rsid w:val="00B3272F"/>
    <w:rsid w:val="00B346A8"/>
    <w:rsid w:val="00B45164"/>
    <w:rsid w:val="00B4600F"/>
    <w:rsid w:val="00B50FC3"/>
    <w:rsid w:val="00B520B4"/>
    <w:rsid w:val="00B5262D"/>
    <w:rsid w:val="00B553EA"/>
    <w:rsid w:val="00B604F1"/>
    <w:rsid w:val="00B65925"/>
    <w:rsid w:val="00B7230D"/>
    <w:rsid w:val="00B816B4"/>
    <w:rsid w:val="00B81B26"/>
    <w:rsid w:val="00B847D6"/>
    <w:rsid w:val="00B9539B"/>
    <w:rsid w:val="00B96188"/>
    <w:rsid w:val="00BA4007"/>
    <w:rsid w:val="00BA6E9F"/>
    <w:rsid w:val="00BA7CE0"/>
    <w:rsid w:val="00BB0FCD"/>
    <w:rsid w:val="00BB2F4D"/>
    <w:rsid w:val="00BB51D5"/>
    <w:rsid w:val="00BB7BD7"/>
    <w:rsid w:val="00BD2DF6"/>
    <w:rsid w:val="00BD3AE9"/>
    <w:rsid w:val="00BD491D"/>
    <w:rsid w:val="00BD65F5"/>
    <w:rsid w:val="00BE3BC1"/>
    <w:rsid w:val="00BF2349"/>
    <w:rsid w:val="00BF4D00"/>
    <w:rsid w:val="00BF5E87"/>
    <w:rsid w:val="00C032E2"/>
    <w:rsid w:val="00C04D71"/>
    <w:rsid w:val="00C06D1C"/>
    <w:rsid w:val="00C07E32"/>
    <w:rsid w:val="00C129C4"/>
    <w:rsid w:val="00C1372C"/>
    <w:rsid w:val="00C15152"/>
    <w:rsid w:val="00C24087"/>
    <w:rsid w:val="00C24196"/>
    <w:rsid w:val="00C25E7A"/>
    <w:rsid w:val="00C32A90"/>
    <w:rsid w:val="00C33096"/>
    <w:rsid w:val="00C40D77"/>
    <w:rsid w:val="00C427C1"/>
    <w:rsid w:val="00C4614C"/>
    <w:rsid w:val="00C46938"/>
    <w:rsid w:val="00C46BF4"/>
    <w:rsid w:val="00C55161"/>
    <w:rsid w:val="00C6066A"/>
    <w:rsid w:val="00C6338D"/>
    <w:rsid w:val="00C73A53"/>
    <w:rsid w:val="00C809E3"/>
    <w:rsid w:val="00CA4243"/>
    <w:rsid w:val="00CB424F"/>
    <w:rsid w:val="00CB622C"/>
    <w:rsid w:val="00CB7F8A"/>
    <w:rsid w:val="00CC1200"/>
    <w:rsid w:val="00CC1970"/>
    <w:rsid w:val="00CC3F17"/>
    <w:rsid w:val="00CC5168"/>
    <w:rsid w:val="00CD1897"/>
    <w:rsid w:val="00CE0AB8"/>
    <w:rsid w:val="00CE10BC"/>
    <w:rsid w:val="00CE122C"/>
    <w:rsid w:val="00CE3486"/>
    <w:rsid w:val="00CE64FA"/>
    <w:rsid w:val="00CE6D7D"/>
    <w:rsid w:val="00CF5807"/>
    <w:rsid w:val="00D00C3D"/>
    <w:rsid w:val="00D03B78"/>
    <w:rsid w:val="00D04B55"/>
    <w:rsid w:val="00D053EC"/>
    <w:rsid w:val="00D07B5A"/>
    <w:rsid w:val="00D1305F"/>
    <w:rsid w:val="00D13430"/>
    <w:rsid w:val="00D14A3D"/>
    <w:rsid w:val="00D16F01"/>
    <w:rsid w:val="00D22F99"/>
    <w:rsid w:val="00D266BA"/>
    <w:rsid w:val="00D30E7B"/>
    <w:rsid w:val="00D310E8"/>
    <w:rsid w:val="00D312A3"/>
    <w:rsid w:val="00D317BF"/>
    <w:rsid w:val="00D33D35"/>
    <w:rsid w:val="00D3405D"/>
    <w:rsid w:val="00D462DB"/>
    <w:rsid w:val="00D525A6"/>
    <w:rsid w:val="00D6058F"/>
    <w:rsid w:val="00D6687D"/>
    <w:rsid w:val="00D71AD9"/>
    <w:rsid w:val="00D757B9"/>
    <w:rsid w:val="00D82C8E"/>
    <w:rsid w:val="00D82E14"/>
    <w:rsid w:val="00D87955"/>
    <w:rsid w:val="00D95D55"/>
    <w:rsid w:val="00DA2F0B"/>
    <w:rsid w:val="00DB3BD9"/>
    <w:rsid w:val="00DB44AC"/>
    <w:rsid w:val="00DC0496"/>
    <w:rsid w:val="00DD5CD3"/>
    <w:rsid w:val="00DE2293"/>
    <w:rsid w:val="00DE2C68"/>
    <w:rsid w:val="00DE315B"/>
    <w:rsid w:val="00DE5D7E"/>
    <w:rsid w:val="00DF03AC"/>
    <w:rsid w:val="00DF0AF2"/>
    <w:rsid w:val="00DF7BF9"/>
    <w:rsid w:val="00E071D2"/>
    <w:rsid w:val="00E31AA3"/>
    <w:rsid w:val="00E35125"/>
    <w:rsid w:val="00E36D7A"/>
    <w:rsid w:val="00E41322"/>
    <w:rsid w:val="00E41786"/>
    <w:rsid w:val="00E44686"/>
    <w:rsid w:val="00E44A37"/>
    <w:rsid w:val="00E515AD"/>
    <w:rsid w:val="00E5381C"/>
    <w:rsid w:val="00E53FA4"/>
    <w:rsid w:val="00E54306"/>
    <w:rsid w:val="00E71232"/>
    <w:rsid w:val="00E71601"/>
    <w:rsid w:val="00E768A1"/>
    <w:rsid w:val="00E775DD"/>
    <w:rsid w:val="00E83665"/>
    <w:rsid w:val="00E8366B"/>
    <w:rsid w:val="00E93665"/>
    <w:rsid w:val="00E94344"/>
    <w:rsid w:val="00E96B67"/>
    <w:rsid w:val="00EA3E0F"/>
    <w:rsid w:val="00EA3FA5"/>
    <w:rsid w:val="00EB4428"/>
    <w:rsid w:val="00EB6B47"/>
    <w:rsid w:val="00EB72EB"/>
    <w:rsid w:val="00EB79D1"/>
    <w:rsid w:val="00EB7CEB"/>
    <w:rsid w:val="00EC3A78"/>
    <w:rsid w:val="00EC51E6"/>
    <w:rsid w:val="00EC6713"/>
    <w:rsid w:val="00ED1F91"/>
    <w:rsid w:val="00ED2A9C"/>
    <w:rsid w:val="00EE02FF"/>
    <w:rsid w:val="00EE343D"/>
    <w:rsid w:val="00EE3562"/>
    <w:rsid w:val="00EE49D7"/>
    <w:rsid w:val="00EE74C5"/>
    <w:rsid w:val="00EF4723"/>
    <w:rsid w:val="00F045C2"/>
    <w:rsid w:val="00F05C18"/>
    <w:rsid w:val="00F13287"/>
    <w:rsid w:val="00F15547"/>
    <w:rsid w:val="00F1583E"/>
    <w:rsid w:val="00F2055B"/>
    <w:rsid w:val="00F20E97"/>
    <w:rsid w:val="00F23C23"/>
    <w:rsid w:val="00F23D02"/>
    <w:rsid w:val="00F34801"/>
    <w:rsid w:val="00F36603"/>
    <w:rsid w:val="00F3753E"/>
    <w:rsid w:val="00F37D52"/>
    <w:rsid w:val="00F40605"/>
    <w:rsid w:val="00F42213"/>
    <w:rsid w:val="00F471F2"/>
    <w:rsid w:val="00F55BDF"/>
    <w:rsid w:val="00F573E6"/>
    <w:rsid w:val="00F612E4"/>
    <w:rsid w:val="00F63553"/>
    <w:rsid w:val="00F63CA5"/>
    <w:rsid w:val="00F6544E"/>
    <w:rsid w:val="00F65E78"/>
    <w:rsid w:val="00F77EA6"/>
    <w:rsid w:val="00F806E3"/>
    <w:rsid w:val="00FB4363"/>
    <w:rsid w:val="00FB4FED"/>
    <w:rsid w:val="00FC0624"/>
    <w:rsid w:val="00FD7E80"/>
    <w:rsid w:val="00FE1F69"/>
    <w:rsid w:val="00FE291F"/>
    <w:rsid w:val="00FE2E6F"/>
    <w:rsid w:val="00FF0759"/>
    <w:rsid w:val="00FF47A8"/>
    <w:rsid w:val="00FF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344"/>
  </w:style>
  <w:style w:type="paragraph" w:styleId="31">
    <w:name w:val="Body Text Indent 3"/>
    <w:basedOn w:val="a"/>
    <w:link w:val="32"/>
    <w:rsid w:val="00384104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b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384104"/>
    <w:rPr>
      <w:rFonts w:ascii="a_FuturaOrto" w:eastAsia="Times New Roman" w:hAnsi="a_FuturaOrto" w:cs="Times New Roman"/>
      <w:b/>
      <w:color w:val="000000"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46B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344"/>
  </w:style>
  <w:style w:type="paragraph" w:styleId="31">
    <w:name w:val="Body Text Indent 3"/>
    <w:basedOn w:val="a"/>
    <w:link w:val="32"/>
    <w:rsid w:val="00384104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b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384104"/>
    <w:rPr>
      <w:rFonts w:ascii="a_FuturaOrto" w:eastAsia="Times New Roman" w:hAnsi="a_FuturaOrto" w:cs="Times New Roman"/>
      <w:b/>
      <w:color w:val="000000"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46B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0366217.630000%20" TargetMode="External"/><Relationship Id="rId18" Type="http://schemas.openxmlformats.org/officeDocument/2006/relationships/hyperlink" Target="jl:30366217.1060000%20" TargetMode="External"/><Relationship Id="rId26" Type="http://schemas.openxmlformats.org/officeDocument/2006/relationships/hyperlink" Target="jl:30366217.1990000%20" TargetMode="External"/><Relationship Id="rId39" Type="http://schemas.openxmlformats.org/officeDocument/2006/relationships/hyperlink" Target="jl:30366217.1220000%20" TargetMode="External"/><Relationship Id="rId21" Type="http://schemas.openxmlformats.org/officeDocument/2006/relationships/hyperlink" Target="jl:30366217.1310000%20" TargetMode="External"/><Relationship Id="rId34" Type="http://schemas.openxmlformats.org/officeDocument/2006/relationships/hyperlink" Target="jl:30366217.1370000%20" TargetMode="External"/><Relationship Id="rId42" Type="http://schemas.openxmlformats.org/officeDocument/2006/relationships/hyperlink" Target="jl:30366217.1220000%20" TargetMode="External"/><Relationship Id="rId47" Type="http://schemas.openxmlformats.org/officeDocument/2006/relationships/hyperlink" Target="jl:30366217.1200000%20" TargetMode="External"/><Relationship Id="rId50" Type="http://schemas.openxmlformats.org/officeDocument/2006/relationships/hyperlink" Target="jl:30366217.1210000%20" TargetMode="External"/><Relationship Id="rId55" Type="http://schemas.openxmlformats.org/officeDocument/2006/relationships/hyperlink" Target="jl:40852115.0%20" TargetMode="External"/><Relationship Id="rId63" Type="http://schemas.openxmlformats.org/officeDocument/2006/relationships/hyperlink" Target="jl:30366217.1470000%20" TargetMode="External"/><Relationship Id="rId68" Type="http://schemas.openxmlformats.org/officeDocument/2006/relationships/hyperlink" Target="jl:30366217.1160000%20" TargetMode="External"/><Relationship Id="rId76" Type="http://schemas.openxmlformats.org/officeDocument/2006/relationships/hyperlink" Target="jl:30366217.2230000%20" TargetMode="External"/><Relationship Id="rId84" Type="http://schemas.openxmlformats.org/officeDocument/2006/relationships/hyperlink" Target="jl:40852115.0%20" TargetMode="External"/><Relationship Id="rId89" Type="http://schemas.openxmlformats.org/officeDocument/2006/relationships/hyperlink" Target="jl:30819580.22%20" TargetMode="External"/><Relationship Id="rId7" Type="http://schemas.openxmlformats.org/officeDocument/2006/relationships/footnotes" Target="footnotes.xml"/><Relationship Id="rId71" Type="http://schemas.openxmlformats.org/officeDocument/2006/relationships/hyperlink" Target="jl:30366217.1370000%2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l:30366217.100000%20" TargetMode="External"/><Relationship Id="rId29" Type="http://schemas.openxmlformats.org/officeDocument/2006/relationships/hyperlink" Target="jl:40852115.0%20" TargetMode="External"/><Relationship Id="rId11" Type="http://schemas.openxmlformats.org/officeDocument/2006/relationships/hyperlink" Target="jl:30366217.0%20" TargetMode="External"/><Relationship Id="rId24" Type="http://schemas.openxmlformats.org/officeDocument/2006/relationships/hyperlink" Target="jl:30366217.1330000%20" TargetMode="External"/><Relationship Id="rId32" Type="http://schemas.openxmlformats.org/officeDocument/2006/relationships/hyperlink" Target="jl:40852115.0%20" TargetMode="External"/><Relationship Id="rId37" Type="http://schemas.openxmlformats.org/officeDocument/2006/relationships/hyperlink" Target="jl:30366217.1170000%20" TargetMode="External"/><Relationship Id="rId40" Type="http://schemas.openxmlformats.org/officeDocument/2006/relationships/hyperlink" Target="jl:30366217.1220000%20" TargetMode="External"/><Relationship Id="rId45" Type="http://schemas.openxmlformats.org/officeDocument/2006/relationships/hyperlink" Target="jl:30366217.1170000%20" TargetMode="External"/><Relationship Id="rId53" Type="http://schemas.openxmlformats.org/officeDocument/2006/relationships/hyperlink" Target="jl:30366217.1220000%20" TargetMode="External"/><Relationship Id="rId58" Type="http://schemas.openxmlformats.org/officeDocument/2006/relationships/hyperlink" Target="jl:31663911.3900%20" TargetMode="External"/><Relationship Id="rId66" Type="http://schemas.openxmlformats.org/officeDocument/2006/relationships/hyperlink" Target="jl:30366217.990000%20" TargetMode="External"/><Relationship Id="rId74" Type="http://schemas.openxmlformats.org/officeDocument/2006/relationships/hyperlink" Target="jl:30366217.1470000%20" TargetMode="External"/><Relationship Id="rId79" Type="http://schemas.openxmlformats.org/officeDocument/2006/relationships/hyperlink" Target="jl:30366217.1990000%20" TargetMode="External"/><Relationship Id="rId87" Type="http://schemas.openxmlformats.org/officeDocument/2006/relationships/hyperlink" Target="http:///online.zakon.kz/Document/?link_id=1004428986" TargetMode="External"/><Relationship Id="rId5" Type="http://schemas.openxmlformats.org/officeDocument/2006/relationships/settings" Target="settings.xml"/><Relationship Id="rId61" Type="http://schemas.openxmlformats.org/officeDocument/2006/relationships/hyperlink" Target="jl:30366217.2230000%20" TargetMode="External"/><Relationship Id="rId82" Type="http://schemas.openxmlformats.org/officeDocument/2006/relationships/hyperlink" Target="jl:30366217.2140000%20" TargetMode="External"/><Relationship Id="rId90" Type="http://schemas.openxmlformats.org/officeDocument/2006/relationships/header" Target="header1.xml"/><Relationship Id="rId19" Type="http://schemas.openxmlformats.org/officeDocument/2006/relationships/hyperlink" Target="jl:30366217.0%20" TargetMode="External"/><Relationship Id="rId14" Type="http://schemas.openxmlformats.org/officeDocument/2006/relationships/hyperlink" Target="jl:30366217.900000%20" TargetMode="External"/><Relationship Id="rId22" Type="http://schemas.openxmlformats.org/officeDocument/2006/relationships/hyperlink" Target="jl:30366217.1310000%20" TargetMode="External"/><Relationship Id="rId27" Type="http://schemas.openxmlformats.org/officeDocument/2006/relationships/hyperlink" Target="jl:30366217.1390000%20" TargetMode="External"/><Relationship Id="rId30" Type="http://schemas.openxmlformats.org/officeDocument/2006/relationships/hyperlink" Target="jl:31663911.3900%20" TargetMode="External"/><Relationship Id="rId35" Type="http://schemas.openxmlformats.org/officeDocument/2006/relationships/hyperlink" Target="jl:30366217.1170000%20" TargetMode="External"/><Relationship Id="rId43" Type="http://schemas.openxmlformats.org/officeDocument/2006/relationships/hyperlink" Target="jl:30366217.1170000%20" TargetMode="External"/><Relationship Id="rId48" Type="http://schemas.openxmlformats.org/officeDocument/2006/relationships/hyperlink" Target="jl:30366217.1210000%20" TargetMode="External"/><Relationship Id="rId56" Type="http://schemas.openxmlformats.org/officeDocument/2006/relationships/hyperlink" Target="jl:30366217.20000%20" TargetMode="External"/><Relationship Id="rId64" Type="http://schemas.openxmlformats.org/officeDocument/2006/relationships/hyperlink" Target="jl:30366217.1470000%20" TargetMode="External"/><Relationship Id="rId69" Type="http://schemas.openxmlformats.org/officeDocument/2006/relationships/hyperlink" Target="jl:30366217.1310000%20" TargetMode="External"/><Relationship Id="rId77" Type="http://schemas.openxmlformats.org/officeDocument/2006/relationships/hyperlink" Target="jl:30366217.1390000%20" TargetMode="External"/><Relationship Id="rId8" Type="http://schemas.openxmlformats.org/officeDocument/2006/relationships/endnotes" Target="endnotes.xml"/><Relationship Id="rId51" Type="http://schemas.openxmlformats.org/officeDocument/2006/relationships/hyperlink" Target="jl:30366217.1210000%20" TargetMode="External"/><Relationship Id="rId72" Type="http://schemas.openxmlformats.org/officeDocument/2006/relationships/hyperlink" Target="jl:30366217.1370000%20" TargetMode="External"/><Relationship Id="rId80" Type="http://schemas.openxmlformats.org/officeDocument/2006/relationships/hyperlink" Target="jl:30366217.1390000%20" TargetMode="External"/><Relationship Id="rId85" Type="http://schemas.openxmlformats.org/officeDocument/2006/relationships/hyperlink" Target="jl:30366217.1340000%20" TargetMode="External"/><Relationship Id="rId3" Type="http://schemas.openxmlformats.org/officeDocument/2006/relationships/styles" Target="styles.xml"/><Relationship Id="rId12" Type="http://schemas.openxmlformats.org/officeDocument/2006/relationships/hyperlink" Target="jl:40852115.0%20" TargetMode="External"/><Relationship Id="rId17" Type="http://schemas.openxmlformats.org/officeDocument/2006/relationships/hyperlink" Target="jl:30366217.100000%20" TargetMode="External"/><Relationship Id="rId25" Type="http://schemas.openxmlformats.org/officeDocument/2006/relationships/hyperlink" Target="jl:30366217.200000%20" TargetMode="External"/><Relationship Id="rId33" Type="http://schemas.openxmlformats.org/officeDocument/2006/relationships/hyperlink" Target="jl:30366217.1160000%20" TargetMode="External"/><Relationship Id="rId38" Type="http://schemas.openxmlformats.org/officeDocument/2006/relationships/hyperlink" Target="jl:30366217.1180000%20" TargetMode="External"/><Relationship Id="rId46" Type="http://schemas.openxmlformats.org/officeDocument/2006/relationships/hyperlink" Target="jl:30366217.1170000%20" TargetMode="External"/><Relationship Id="rId59" Type="http://schemas.openxmlformats.org/officeDocument/2006/relationships/hyperlink" Target="jl:31663911.3700%20" TargetMode="External"/><Relationship Id="rId67" Type="http://schemas.openxmlformats.org/officeDocument/2006/relationships/hyperlink" Target="jl:30366217.1000000%20" TargetMode="External"/><Relationship Id="rId20" Type="http://schemas.openxmlformats.org/officeDocument/2006/relationships/hyperlink" Target="jl:30366217.1340000%20" TargetMode="External"/><Relationship Id="rId41" Type="http://schemas.openxmlformats.org/officeDocument/2006/relationships/hyperlink" Target="jl:30366217.1220000%20" TargetMode="External"/><Relationship Id="rId54" Type="http://schemas.openxmlformats.org/officeDocument/2006/relationships/hyperlink" Target="jl:40852115.0%20" TargetMode="External"/><Relationship Id="rId62" Type="http://schemas.openxmlformats.org/officeDocument/2006/relationships/hyperlink" Target="jl:40852115.0%20" TargetMode="External"/><Relationship Id="rId70" Type="http://schemas.openxmlformats.org/officeDocument/2006/relationships/hyperlink" Target="jl:30366217.20000%20" TargetMode="External"/><Relationship Id="rId75" Type="http://schemas.openxmlformats.org/officeDocument/2006/relationships/hyperlink" Target="jl:30366217.1390000%20" TargetMode="External"/><Relationship Id="rId83" Type="http://schemas.openxmlformats.org/officeDocument/2006/relationships/hyperlink" Target="jl:31663911.3800%20" TargetMode="External"/><Relationship Id="rId88" Type="http://schemas.openxmlformats.org/officeDocument/2006/relationships/hyperlink" Target="jl:30819580.23%20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l:30366217.100000%20" TargetMode="External"/><Relationship Id="rId23" Type="http://schemas.openxmlformats.org/officeDocument/2006/relationships/hyperlink" Target="jl:30366217.1370000%20" TargetMode="External"/><Relationship Id="rId28" Type="http://schemas.openxmlformats.org/officeDocument/2006/relationships/hyperlink" Target="jl:30366217.2230000%20" TargetMode="External"/><Relationship Id="rId36" Type="http://schemas.openxmlformats.org/officeDocument/2006/relationships/hyperlink" Target="jl:30366217.1170000%20" TargetMode="External"/><Relationship Id="rId49" Type="http://schemas.openxmlformats.org/officeDocument/2006/relationships/hyperlink" Target="jl:30366217.1210000%20" TargetMode="External"/><Relationship Id="rId57" Type="http://schemas.openxmlformats.org/officeDocument/2006/relationships/hyperlink" Target="jl:40852115.0%20" TargetMode="External"/><Relationship Id="rId10" Type="http://schemas.openxmlformats.org/officeDocument/2006/relationships/hyperlink" Target="jl:40852115.0%20" TargetMode="External"/><Relationship Id="rId31" Type="http://schemas.openxmlformats.org/officeDocument/2006/relationships/hyperlink" Target="jl:30366217.4480000%20" TargetMode="External"/><Relationship Id="rId44" Type="http://schemas.openxmlformats.org/officeDocument/2006/relationships/hyperlink" Target="jl:30366217.1170000%20" TargetMode="External"/><Relationship Id="rId52" Type="http://schemas.openxmlformats.org/officeDocument/2006/relationships/hyperlink" Target="jl:30366217.1220000%20" TargetMode="External"/><Relationship Id="rId60" Type="http://schemas.openxmlformats.org/officeDocument/2006/relationships/hyperlink" Target="jl:31663911.3800%20" TargetMode="External"/><Relationship Id="rId65" Type="http://schemas.openxmlformats.org/officeDocument/2006/relationships/hyperlink" Target="jl:30366217.990000%20" TargetMode="External"/><Relationship Id="rId73" Type="http://schemas.openxmlformats.org/officeDocument/2006/relationships/hyperlink" Target="jl:30366217.1330000%20" TargetMode="External"/><Relationship Id="rId78" Type="http://schemas.openxmlformats.org/officeDocument/2006/relationships/hyperlink" Target="jl:30366217.2000000%20" TargetMode="External"/><Relationship Id="rId81" Type="http://schemas.openxmlformats.org/officeDocument/2006/relationships/hyperlink" Target="jl:30366217.2230000%20" TargetMode="External"/><Relationship Id="rId86" Type="http://schemas.openxmlformats.org/officeDocument/2006/relationships/hyperlink" Target="jl:30366217.10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65374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A4EA-A8E5-4B7F-8B99-44075423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16872</Words>
  <Characters>96176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Момышева Эльмира</cp:lastModifiedBy>
  <cp:revision>14</cp:revision>
  <cp:lastPrinted>2018-02-22T12:56:00Z</cp:lastPrinted>
  <dcterms:created xsi:type="dcterms:W3CDTF">2018-02-27T07:40:00Z</dcterms:created>
  <dcterms:modified xsi:type="dcterms:W3CDTF">2018-03-19T12:59:00Z</dcterms:modified>
</cp:coreProperties>
</file>