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06" w:rsidRPr="008541C5" w:rsidRDefault="00827806" w:rsidP="00B84C9C">
      <w:pPr>
        <w:tabs>
          <w:tab w:val="left" w:pos="709"/>
        </w:tabs>
        <w:spacing w:after="0" w:line="240" w:lineRule="auto"/>
        <w:ind w:firstLine="5103"/>
        <w:jc w:val="center"/>
        <w:rPr>
          <w:rFonts w:ascii="Times New Roman" w:eastAsia="Times New Roman" w:hAnsi="Times New Roman" w:cs="Times New Roman"/>
          <w:sz w:val="28"/>
          <w:szCs w:val="28"/>
          <w:lang w:eastAsia="ru-RU"/>
        </w:rPr>
      </w:pPr>
      <w:proofErr w:type="spellStart"/>
      <w:r w:rsidRPr="008541C5">
        <w:rPr>
          <w:rFonts w:ascii="Times New Roman" w:eastAsia="Times New Roman" w:hAnsi="Times New Roman" w:cs="Times New Roman"/>
          <w:sz w:val="28"/>
          <w:szCs w:val="28"/>
          <w:lang w:eastAsia="ru-RU"/>
        </w:rPr>
        <w:t>Қазақстан</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Республикасы</w:t>
      </w:r>
      <w:proofErr w:type="spellEnd"/>
    </w:p>
    <w:p w:rsidR="00827806" w:rsidRPr="008541C5" w:rsidRDefault="00827806" w:rsidP="00B84C9C">
      <w:pPr>
        <w:tabs>
          <w:tab w:val="left" w:pos="709"/>
        </w:tabs>
        <w:spacing w:after="0" w:line="240" w:lineRule="auto"/>
        <w:ind w:firstLine="5103"/>
        <w:jc w:val="center"/>
        <w:rPr>
          <w:rFonts w:ascii="Times New Roman" w:eastAsia="Times New Roman" w:hAnsi="Times New Roman" w:cs="Times New Roman"/>
          <w:sz w:val="28"/>
          <w:szCs w:val="28"/>
          <w:lang w:eastAsia="ru-RU"/>
        </w:rPr>
      </w:pPr>
      <w:proofErr w:type="spellStart"/>
      <w:r w:rsidRPr="008541C5">
        <w:rPr>
          <w:rFonts w:ascii="Times New Roman" w:eastAsia="Times New Roman" w:hAnsi="Times New Roman" w:cs="Times New Roman"/>
          <w:sz w:val="28"/>
          <w:szCs w:val="28"/>
          <w:lang w:eastAsia="ru-RU"/>
        </w:rPr>
        <w:t>Қаржы</w:t>
      </w:r>
      <w:proofErr w:type="spellEnd"/>
      <w:r w:rsidRPr="008541C5">
        <w:rPr>
          <w:rFonts w:ascii="Times New Roman" w:eastAsia="Times New Roman" w:hAnsi="Times New Roman" w:cs="Times New Roman"/>
          <w:sz w:val="28"/>
          <w:szCs w:val="28"/>
          <w:lang w:eastAsia="ru-RU"/>
        </w:rPr>
        <w:t xml:space="preserve"> </w:t>
      </w:r>
      <w:r w:rsidR="006950FF" w:rsidRPr="008541C5">
        <w:rPr>
          <w:rFonts w:ascii="Times New Roman" w:eastAsia="Times New Roman" w:hAnsi="Times New Roman" w:cs="Times New Roman"/>
          <w:sz w:val="28"/>
          <w:szCs w:val="28"/>
          <w:lang w:val="kk-KZ" w:eastAsia="ru-RU"/>
        </w:rPr>
        <w:t>м</w:t>
      </w:r>
      <w:proofErr w:type="spellStart"/>
      <w:r w:rsidRPr="008541C5">
        <w:rPr>
          <w:rFonts w:ascii="Times New Roman" w:eastAsia="Times New Roman" w:hAnsi="Times New Roman" w:cs="Times New Roman"/>
          <w:sz w:val="28"/>
          <w:szCs w:val="28"/>
          <w:lang w:eastAsia="ru-RU"/>
        </w:rPr>
        <w:t>инистрі</w:t>
      </w:r>
      <w:proofErr w:type="gramStart"/>
      <w:r w:rsidRPr="008541C5">
        <w:rPr>
          <w:rFonts w:ascii="Times New Roman" w:eastAsia="Times New Roman" w:hAnsi="Times New Roman" w:cs="Times New Roman"/>
          <w:sz w:val="28"/>
          <w:szCs w:val="28"/>
          <w:lang w:eastAsia="ru-RU"/>
        </w:rPr>
        <w:t>н</w:t>
      </w:r>
      <w:proofErr w:type="gramEnd"/>
      <w:r w:rsidRPr="008541C5">
        <w:rPr>
          <w:rFonts w:ascii="Times New Roman" w:eastAsia="Times New Roman" w:hAnsi="Times New Roman" w:cs="Times New Roman"/>
          <w:sz w:val="28"/>
          <w:szCs w:val="28"/>
          <w:lang w:eastAsia="ru-RU"/>
        </w:rPr>
        <w:t>ің</w:t>
      </w:r>
      <w:proofErr w:type="spellEnd"/>
    </w:p>
    <w:p w:rsidR="00827806" w:rsidRPr="008541C5" w:rsidRDefault="00827806" w:rsidP="00B84C9C">
      <w:pPr>
        <w:tabs>
          <w:tab w:val="left" w:pos="709"/>
        </w:tabs>
        <w:spacing w:after="0" w:line="240" w:lineRule="auto"/>
        <w:ind w:firstLine="5103"/>
        <w:jc w:val="center"/>
        <w:rPr>
          <w:rFonts w:ascii="Times New Roman" w:eastAsia="Times New Roman" w:hAnsi="Times New Roman" w:cs="Times New Roman"/>
          <w:color w:val="FFFFFF" w:themeColor="background1"/>
          <w:sz w:val="28"/>
          <w:szCs w:val="28"/>
          <w:lang w:val="kk-KZ" w:eastAsia="ru-RU"/>
        </w:rPr>
      </w:pPr>
      <w:r w:rsidRPr="008541C5">
        <w:rPr>
          <w:rFonts w:ascii="Times New Roman" w:eastAsia="Times New Roman" w:hAnsi="Times New Roman" w:cs="Times New Roman"/>
          <w:sz w:val="28"/>
          <w:szCs w:val="28"/>
          <w:lang w:eastAsia="ru-RU"/>
        </w:rPr>
        <w:t>201</w:t>
      </w:r>
      <w:r w:rsidR="005E0B4B">
        <w:rPr>
          <w:rFonts w:ascii="Times New Roman" w:eastAsia="Times New Roman" w:hAnsi="Times New Roman" w:cs="Times New Roman"/>
          <w:sz w:val="28"/>
          <w:szCs w:val="28"/>
          <w:lang w:val="kk-KZ" w:eastAsia="ru-RU"/>
        </w:rPr>
        <w:t xml:space="preserve">8 </w:t>
      </w:r>
      <w:proofErr w:type="spellStart"/>
      <w:r w:rsidRPr="008541C5">
        <w:rPr>
          <w:rFonts w:ascii="Times New Roman" w:eastAsia="Times New Roman" w:hAnsi="Times New Roman" w:cs="Times New Roman"/>
          <w:sz w:val="28"/>
          <w:szCs w:val="28"/>
          <w:lang w:eastAsia="ru-RU"/>
        </w:rPr>
        <w:t>жылғы</w:t>
      </w:r>
      <w:proofErr w:type="spellEnd"/>
      <w:r w:rsidRPr="008541C5">
        <w:rPr>
          <w:rFonts w:ascii="Times New Roman" w:eastAsia="Times New Roman" w:hAnsi="Times New Roman" w:cs="Times New Roman"/>
          <w:sz w:val="28"/>
          <w:szCs w:val="28"/>
          <w:lang w:eastAsia="ru-RU"/>
        </w:rPr>
        <w:t xml:space="preserve"> «</w:t>
      </w:r>
      <w:r w:rsidR="005E0B4B">
        <w:rPr>
          <w:rFonts w:ascii="Times New Roman" w:eastAsia="Times New Roman" w:hAnsi="Times New Roman" w:cs="Times New Roman"/>
          <w:sz w:val="28"/>
          <w:szCs w:val="28"/>
          <w:lang w:val="kk-KZ" w:eastAsia="ru-RU"/>
        </w:rPr>
        <w:t>12</w:t>
      </w:r>
      <w:r w:rsidRPr="008541C5">
        <w:rPr>
          <w:rFonts w:ascii="Times New Roman" w:eastAsia="Times New Roman" w:hAnsi="Times New Roman" w:cs="Times New Roman"/>
          <w:sz w:val="28"/>
          <w:szCs w:val="28"/>
          <w:lang w:eastAsia="ru-RU"/>
        </w:rPr>
        <w:t xml:space="preserve">» </w:t>
      </w:r>
      <w:r w:rsidR="005E0B4B">
        <w:rPr>
          <w:rFonts w:ascii="Times New Roman" w:eastAsia="Times New Roman" w:hAnsi="Times New Roman" w:cs="Times New Roman"/>
          <w:sz w:val="28"/>
          <w:szCs w:val="28"/>
          <w:lang w:val="kk-KZ" w:eastAsia="ru-RU"/>
        </w:rPr>
        <w:t>ақпандағы</w:t>
      </w:r>
    </w:p>
    <w:p w:rsidR="00827806" w:rsidRPr="008541C5" w:rsidRDefault="00827806" w:rsidP="000F074E">
      <w:pPr>
        <w:tabs>
          <w:tab w:val="left" w:pos="709"/>
        </w:tabs>
        <w:spacing w:after="0" w:line="240" w:lineRule="auto"/>
        <w:ind w:firstLine="5103"/>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 </w:t>
      </w:r>
      <w:r w:rsidR="005E0B4B">
        <w:rPr>
          <w:rFonts w:ascii="Times New Roman" w:eastAsia="Times New Roman" w:hAnsi="Times New Roman" w:cs="Times New Roman"/>
          <w:sz w:val="28"/>
          <w:szCs w:val="28"/>
          <w:lang w:val="kk-KZ" w:eastAsia="ru-RU"/>
        </w:rPr>
        <w:t xml:space="preserve">166 </w:t>
      </w:r>
      <w:hyperlink r:id="rId9" w:history="1">
        <w:r w:rsidRPr="008541C5">
          <w:rPr>
            <w:rFonts w:ascii="Times New Roman" w:eastAsia="Times New Roman" w:hAnsi="Times New Roman" w:cs="Times New Roman"/>
            <w:bCs/>
            <w:sz w:val="28"/>
            <w:szCs w:val="28"/>
            <w:lang w:val="kk-KZ" w:eastAsia="ru-RU"/>
          </w:rPr>
          <w:t>бұйрығына</w:t>
        </w:r>
      </w:hyperlink>
    </w:p>
    <w:p w:rsidR="00827806" w:rsidRPr="008541C5" w:rsidRDefault="00EF5100" w:rsidP="000F074E">
      <w:pPr>
        <w:tabs>
          <w:tab w:val="left" w:pos="709"/>
        </w:tabs>
        <w:spacing w:after="0" w:line="240" w:lineRule="auto"/>
        <w:ind w:firstLine="5103"/>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51</w:t>
      </w:r>
      <w:r w:rsidR="00827806" w:rsidRPr="008541C5">
        <w:rPr>
          <w:rFonts w:ascii="Times New Roman" w:eastAsia="Times New Roman" w:hAnsi="Times New Roman" w:cs="Times New Roman"/>
          <w:sz w:val="28"/>
          <w:szCs w:val="28"/>
          <w:lang w:val="kk-KZ" w:eastAsia="ru-RU"/>
        </w:rPr>
        <w:t>-қосымша</w:t>
      </w:r>
    </w:p>
    <w:p w:rsidR="00827806" w:rsidRPr="008541C5" w:rsidRDefault="00827806" w:rsidP="000F074E">
      <w:pPr>
        <w:tabs>
          <w:tab w:val="left" w:pos="709"/>
        </w:tabs>
        <w:spacing w:after="0" w:line="240" w:lineRule="auto"/>
        <w:ind w:firstLine="5103"/>
        <w:jc w:val="center"/>
        <w:rPr>
          <w:rFonts w:ascii="Times New Roman" w:eastAsia="Times New Roman" w:hAnsi="Times New Roman" w:cs="Times New Roman"/>
          <w:sz w:val="28"/>
          <w:szCs w:val="28"/>
          <w:highlight w:val="yellow"/>
          <w:lang w:val="kk-KZ" w:eastAsia="ru-RU"/>
        </w:rPr>
      </w:pPr>
    </w:p>
    <w:p w:rsidR="00392364" w:rsidRPr="008541C5" w:rsidRDefault="00392364" w:rsidP="000F074E">
      <w:pPr>
        <w:tabs>
          <w:tab w:val="left" w:pos="709"/>
        </w:tabs>
        <w:spacing w:after="0" w:line="240" w:lineRule="auto"/>
        <w:ind w:firstLine="5387"/>
        <w:jc w:val="center"/>
        <w:rPr>
          <w:rFonts w:ascii="Times New Roman" w:eastAsia="Times New Roman" w:hAnsi="Times New Roman" w:cs="Times New Roman"/>
          <w:sz w:val="28"/>
          <w:szCs w:val="28"/>
          <w:lang w:val="kk-KZ" w:eastAsia="ru-RU"/>
        </w:rPr>
      </w:pPr>
    </w:p>
    <w:p w:rsidR="00161F28" w:rsidRPr="008541C5" w:rsidRDefault="000F074E" w:rsidP="000F074E">
      <w:pPr>
        <w:tabs>
          <w:tab w:val="left" w:pos="709"/>
        </w:tabs>
        <w:spacing w:after="0" w:line="240" w:lineRule="auto"/>
        <w:ind w:firstLine="400"/>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w:t>
      </w:r>
      <w:r w:rsidR="00BC15A8" w:rsidRPr="008541C5">
        <w:rPr>
          <w:rFonts w:ascii="Times New Roman" w:eastAsia="Times New Roman" w:hAnsi="Times New Roman" w:cs="Times New Roman"/>
          <w:b/>
          <w:bCs/>
          <w:sz w:val="28"/>
          <w:szCs w:val="28"/>
          <w:lang w:val="kk-KZ" w:eastAsia="ru-RU"/>
        </w:rPr>
        <w:t>Көлік құралдары салығы, жер салығы мен мүлік салығы</w:t>
      </w:r>
    </w:p>
    <w:p w:rsidR="000F074E" w:rsidRDefault="00BC15A8" w:rsidP="000F074E">
      <w:pPr>
        <w:tabs>
          <w:tab w:val="left" w:pos="709"/>
        </w:tabs>
        <w:spacing w:after="0" w:line="240" w:lineRule="auto"/>
        <w:jc w:val="center"/>
        <w:rPr>
          <w:rFonts w:ascii="Times New Roman" w:eastAsia="Times New Roman" w:hAnsi="Times New Roman" w:cs="Times New Roman"/>
          <w:b/>
          <w:bCs/>
          <w:sz w:val="28"/>
          <w:szCs w:val="28"/>
          <w:lang w:val="kk-KZ" w:eastAsia="ru-RU"/>
        </w:rPr>
      </w:pPr>
      <w:r w:rsidRPr="008541C5">
        <w:rPr>
          <w:rFonts w:ascii="Times New Roman" w:eastAsia="Times New Roman" w:hAnsi="Times New Roman" w:cs="Times New Roman"/>
          <w:b/>
          <w:bCs/>
          <w:sz w:val="28"/>
          <w:szCs w:val="28"/>
          <w:lang w:val="kk-KZ" w:eastAsia="ru-RU"/>
        </w:rPr>
        <w:t xml:space="preserve">бойынша </w:t>
      </w:r>
      <w:r w:rsidR="000F074E">
        <w:rPr>
          <w:rFonts w:ascii="Times New Roman" w:eastAsia="Times New Roman" w:hAnsi="Times New Roman" w:cs="Times New Roman"/>
          <w:b/>
          <w:bCs/>
          <w:sz w:val="28"/>
          <w:szCs w:val="28"/>
          <w:lang w:val="kk-KZ" w:eastAsia="ru-RU"/>
        </w:rPr>
        <w:t>декларация</w:t>
      </w:r>
      <w:r w:rsidR="000F074E" w:rsidRPr="008541C5">
        <w:rPr>
          <w:rFonts w:ascii="Times New Roman" w:eastAsia="Times New Roman" w:hAnsi="Times New Roman" w:cs="Times New Roman"/>
          <w:b/>
          <w:bCs/>
          <w:sz w:val="28"/>
          <w:szCs w:val="28"/>
          <w:lang w:val="kk-KZ" w:eastAsia="ru-RU"/>
        </w:rPr>
        <w:t xml:space="preserve"> </w:t>
      </w:r>
      <w:r w:rsidR="000F074E" w:rsidRPr="000F074E">
        <w:rPr>
          <w:rFonts w:ascii="Times New Roman" w:eastAsia="Times New Roman" w:hAnsi="Times New Roman" w:cs="Times New Roman"/>
          <w:b/>
          <w:bCs/>
          <w:sz w:val="28"/>
          <w:szCs w:val="28"/>
          <w:lang w:val="kk-KZ" w:eastAsia="ru-RU"/>
        </w:rPr>
        <w:t>(</w:t>
      </w:r>
      <w:r w:rsidR="006313DC">
        <w:fldChar w:fldCharType="begin"/>
      </w:r>
      <w:r w:rsidR="006313DC" w:rsidRPr="004F2E9C">
        <w:rPr>
          <w:lang w:val="kk-KZ"/>
        </w:rPr>
        <w:instrText xml:space="preserve"> HYPERLINK "jl:40862484.0%20" </w:instrText>
      </w:r>
      <w:r w:rsidR="006313DC">
        <w:fldChar w:fldCharType="separate"/>
      </w:r>
      <w:r w:rsidR="000F074E" w:rsidRPr="000F074E">
        <w:rPr>
          <w:rFonts w:ascii="Times New Roman" w:eastAsia="Times New Roman" w:hAnsi="Times New Roman" w:cs="Times New Roman"/>
          <w:b/>
          <w:bCs/>
          <w:sz w:val="28"/>
          <w:szCs w:val="28"/>
          <w:lang w:val="kk-KZ" w:eastAsia="ru-RU"/>
        </w:rPr>
        <w:t>700.00-нысан</w:t>
      </w:r>
      <w:r w:rsidR="006313DC">
        <w:rPr>
          <w:rFonts w:ascii="Times New Roman" w:eastAsia="Times New Roman" w:hAnsi="Times New Roman" w:cs="Times New Roman"/>
          <w:b/>
          <w:bCs/>
          <w:sz w:val="28"/>
          <w:szCs w:val="28"/>
          <w:lang w:val="kk-KZ" w:eastAsia="ru-RU"/>
        </w:rPr>
        <w:fldChar w:fldCharType="end"/>
      </w:r>
      <w:r w:rsidR="000F074E" w:rsidRPr="000F074E">
        <w:rPr>
          <w:rFonts w:ascii="Times New Roman" w:eastAsia="Times New Roman" w:hAnsi="Times New Roman" w:cs="Times New Roman"/>
          <w:b/>
          <w:bCs/>
          <w:sz w:val="28"/>
          <w:szCs w:val="28"/>
          <w:lang w:val="kk-KZ" w:eastAsia="ru-RU"/>
        </w:rPr>
        <w:t>)</w:t>
      </w:r>
      <w:r w:rsidR="000F074E">
        <w:rPr>
          <w:rFonts w:ascii="Times New Roman" w:eastAsia="Times New Roman" w:hAnsi="Times New Roman" w:cs="Times New Roman"/>
          <w:b/>
          <w:bCs/>
          <w:sz w:val="28"/>
          <w:szCs w:val="28"/>
          <w:lang w:val="kk-KZ" w:eastAsia="ru-RU"/>
        </w:rPr>
        <w:t xml:space="preserve">» </w:t>
      </w:r>
    </w:p>
    <w:p w:rsidR="00BC15A8" w:rsidRPr="008541C5" w:rsidRDefault="00BC15A8" w:rsidP="000F074E">
      <w:pPr>
        <w:tabs>
          <w:tab w:val="left" w:pos="709"/>
        </w:tabs>
        <w:spacing w:after="0" w:line="240" w:lineRule="auto"/>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b/>
          <w:bCs/>
          <w:sz w:val="28"/>
          <w:szCs w:val="28"/>
          <w:lang w:val="kk-KZ" w:eastAsia="ru-RU"/>
        </w:rPr>
        <w:t>салық есептілігі</w:t>
      </w:r>
      <w:r w:rsidR="0005176B">
        <w:rPr>
          <w:rFonts w:ascii="Times New Roman" w:eastAsia="Times New Roman" w:hAnsi="Times New Roman" w:cs="Times New Roman"/>
          <w:b/>
          <w:bCs/>
          <w:sz w:val="28"/>
          <w:szCs w:val="28"/>
          <w:lang w:val="kk-KZ" w:eastAsia="ru-RU"/>
        </w:rPr>
        <w:t>н</w:t>
      </w:r>
      <w:r w:rsidRPr="008541C5">
        <w:rPr>
          <w:rFonts w:ascii="Times New Roman" w:eastAsia="Times New Roman" w:hAnsi="Times New Roman" w:cs="Times New Roman"/>
          <w:b/>
          <w:bCs/>
          <w:sz w:val="28"/>
          <w:szCs w:val="28"/>
          <w:lang w:val="kk-KZ" w:eastAsia="ru-RU"/>
        </w:rPr>
        <w:t xml:space="preserve"> жасау</w:t>
      </w:r>
      <w:r w:rsidR="00F31BB2" w:rsidRPr="008541C5">
        <w:rPr>
          <w:rFonts w:ascii="Times New Roman" w:eastAsia="Times New Roman" w:hAnsi="Times New Roman" w:cs="Times New Roman"/>
          <w:b/>
          <w:bCs/>
          <w:sz w:val="28"/>
          <w:szCs w:val="28"/>
          <w:lang w:val="kk-KZ" w:eastAsia="ru-RU"/>
        </w:rPr>
        <w:t xml:space="preserve"> </w:t>
      </w:r>
      <w:r w:rsidRPr="008541C5">
        <w:rPr>
          <w:rFonts w:ascii="Times New Roman" w:eastAsia="Times New Roman" w:hAnsi="Times New Roman" w:cs="Times New Roman"/>
          <w:b/>
          <w:bCs/>
          <w:sz w:val="28"/>
          <w:szCs w:val="28"/>
          <w:lang w:val="kk-KZ" w:eastAsia="ru-RU"/>
        </w:rPr>
        <w:t>қағидалары</w:t>
      </w:r>
    </w:p>
    <w:p w:rsidR="00392364" w:rsidRPr="008541C5" w:rsidRDefault="00392364" w:rsidP="000F074E">
      <w:pPr>
        <w:tabs>
          <w:tab w:val="left" w:pos="709"/>
        </w:tabs>
        <w:spacing w:after="0" w:line="240" w:lineRule="auto"/>
        <w:jc w:val="center"/>
        <w:rPr>
          <w:rFonts w:ascii="Times New Roman" w:eastAsia="Times New Roman" w:hAnsi="Times New Roman" w:cs="Times New Roman"/>
          <w:b/>
          <w:bCs/>
          <w:sz w:val="28"/>
          <w:szCs w:val="28"/>
          <w:lang w:val="kk-KZ" w:eastAsia="ru-RU"/>
        </w:rPr>
      </w:pPr>
      <w:bookmarkStart w:id="0" w:name="sub1004451979"/>
    </w:p>
    <w:p w:rsidR="006359AE" w:rsidRPr="008541C5" w:rsidRDefault="006359AE" w:rsidP="000F074E">
      <w:pPr>
        <w:tabs>
          <w:tab w:val="left" w:pos="709"/>
        </w:tabs>
        <w:spacing w:after="0" w:line="240" w:lineRule="auto"/>
        <w:jc w:val="center"/>
        <w:rPr>
          <w:rFonts w:ascii="Times New Roman" w:eastAsia="Times New Roman" w:hAnsi="Times New Roman" w:cs="Times New Roman"/>
          <w:b/>
          <w:bCs/>
          <w:sz w:val="28"/>
          <w:szCs w:val="28"/>
          <w:lang w:val="kk-KZ" w:eastAsia="ru-RU"/>
        </w:rPr>
      </w:pPr>
    </w:p>
    <w:p w:rsidR="00BC15A8" w:rsidRPr="000F074E" w:rsidRDefault="00BC15A8" w:rsidP="000F074E">
      <w:pPr>
        <w:tabs>
          <w:tab w:val="left" w:pos="709"/>
        </w:tabs>
        <w:spacing w:after="0" w:line="240" w:lineRule="auto"/>
        <w:jc w:val="center"/>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b/>
          <w:bCs/>
          <w:sz w:val="28"/>
          <w:szCs w:val="28"/>
          <w:lang w:val="kk-KZ" w:eastAsia="ru-RU"/>
        </w:rPr>
        <w:t>1</w:t>
      </w:r>
      <w:r w:rsidR="00697BEA" w:rsidRPr="008541C5">
        <w:rPr>
          <w:rFonts w:ascii="Times New Roman" w:eastAsia="Times New Roman" w:hAnsi="Times New Roman" w:cs="Times New Roman"/>
          <w:b/>
          <w:bCs/>
          <w:sz w:val="28"/>
          <w:szCs w:val="28"/>
          <w:lang w:val="kk-KZ" w:eastAsia="ru-RU"/>
        </w:rPr>
        <w:t>-тарау</w:t>
      </w:r>
      <w:r w:rsidRPr="000F074E">
        <w:rPr>
          <w:rFonts w:ascii="Times New Roman" w:eastAsia="Times New Roman" w:hAnsi="Times New Roman" w:cs="Times New Roman"/>
          <w:b/>
          <w:bCs/>
          <w:sz w:val="28"/>
          <w:szCs w:val="28"/>
          <w:lang w:val="kk-KZ" w:eastAsia="ru-RU"/>
        </w:rPr>
        <w:t>. Жалпы ережелер</w:t>
      </w:r>
    </w:p>
    <w:p w:rsidR="00BC15A8" w:rsidRPr="000F074E" w:rsidRDefault="00BC15A8" w:rsidP="000F074E">
      <w:pPr>
        <w:tabs>
          <w:tab w:val="left" w:pos="709"/>
        </w:tabs>
        <w:spacing w:after="0" w:line="240" w:lineRule="auto"/>
        <w:jc w:val="center"/>
        <w:rPr>
          <w:rFonts w:ascii="Times New Roman" w:eastAsia="Times New Roman" w:hAnsi="Times New Roman" w:cs="Times New Roman"/>
          <w:sz w:val="28"/>
          <w:szCs w:val="28"/>
          <w:lang w:val="kk-KZ" w:eastAsia="ru-RU"/>
        </w:rPr>
      </w:pPr>
    </w:p>
    <w:p w:rsidR="002C1296" w:rsidRPr="008541C5" w:rsidRDefault="00AE168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 w:name="SUB100"/>
      <w:bookmarkEnd w:id="1"/>
      <w:r w:rsidRPr="008541C5">
        <w:rPr>
          <w:rFonts w:ascii="Times New Roman" w:eastAsia="Times New Roman" w:hAnsi="Times New Roman" w:cs="Times New Roman"/>
          <w:sz w:val="28"/>
          <w:szCs w:val="28"/>
          <w:lang w:val="kk-KZ" w:eastAsia="ru-RU"/>
        </w:rPr>
        <w:t>Осы</w:t>
      </w:r>
      <w:r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Қағидалар </w:t>
      </w:r>
      <w:r w:rsidR="000F074E">
        <w:rPr>
          <w:rFonts w:ascii="Times New Roman" w:eastAsia="Times New Roman" w:hAnsi="Times New Roman" w:cs="Times New Roman"/>
          <w:sz w:val="28"/>
          <w:szCs w:val="28"/>
          <w:lang w:val="kk-KZ" w:eastAsia="ru-RU"/>
        </w:rPr>
        <w:t>«К</w:t>
      </w:r>
      <w:r w:rsidR="00BC15A8" w:rsidRPr="000F074E">
        <w:rPr>
          <w:rFonts w:ascii="Times New Roman" w:eastAsia="Times New Roman" w:hAnsi="Times New Roman" w:cs="Times New Roman"/>
          <w:sz w:val="28"/>
          <w:szCs w:val="28"/>
          <w:lang w:val="kk-KZ" w:eastAsia="ru-RU"/>
        </w:rPr>
        <w:t xml:space="preserve">өлік құралдары салығы, жер салығы мен мүлік салығы бойынша </w:t>
      </w:r>
      <w:r w:rsidR="000F074E" w:rsidRPr="000F074E">
        <w:rPr>
          <w:rFonts w:ascii="Times New Roman" w:eastAsia="Times New Roman" w:hAnsi="Times New Roman" w:cs="Times New Roman"/>
          <w:sz w:val="28"/>
          <w:szCs w:val="28"/>
          <w:lang w:val="kk-KZ" w:eastAsia="ru-RU"/>
        </w:rPr>
        <w:t>декларация (700.00-нысан)</w:t>
      </w:r>
      <w:r w:rsidR="000F074E">
        <w:rPr>
          <w:rFonts w:ascii="Times New Roman" w:eastAsia="Times New Roman" w:hAnsi="Times New Roman" w:cs="Times New Roman"/>
          <w:sz w:val="28"/>
          <w:szCs w:val="28"/>
          <w:lang w:val="kk-KZ" w:eastAsia="ru-RU"/>
        </w:rPr>
        <w:t>»</w:t>
      </w:r>
      <w:r w:rsidR="000F074E"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салық есептілігі жасау қағида</w:t>
      </w:r>
      <w:r w:rsidR="000B5397" w:rsidRPr="000F074E">
        <w:rPr>
          <w:rFonts w:ascii="Times New Roman" w:eastAsia="Times New Roman" w:hAnsi="Times New Roman" w:cs="Times New Roman"/>
          <w:sz w:val="28"/>
          <w:szCs w:val="28"/>
          <w:lang w:val="kk-KZ" w:eastAsia="ru-RU"/>
        </w:rPr>
        <w:t>лары</w:t>
      </w:r>
      <w:r w:rsidR="00BC15A8" w:rsidRPr="000F074E">
        <w:rPr>
          <w:rFonts w:ascii="Times New Roman" w:eastAsia="Times New Roman" w:hAnsi="Times New Roman" w:cs="Times New Roman"/>
          <w:sz w:val="28"/>
          <w:szCs w:val="28"/>
          <w:lang w:val="kk-KZ" w:eastAsia="ru-RU"/>
        </w:rPr>
        <w:t xml:space="preserve"> (бұдан әрі </w:t>
      </w:r>
      <w:r w:rsidR="000F074E" w:rsidRPr="000F074E">
        <w:rPr>
          <w:sz w:val="28"/>
          <w:szCs w:val="28"/>
          <w:lang w:val="kk-KZ"/>
        </w:rPr>
        <w:t>–</w:t>
      </w:r>
      <w:r w:rsidR="00BC15A8" w:rsidRPr="000F074E">
        <w:rPr>
          <w:rFonts w:ascii="Times New Roman" w:eastAsia="Times New Roman" w:hAnsi="Times New Roman" w:cs="Times New Roman"/>
          <w:sz w:val="28"/>
          <w:szCs w:val="28"/>
          <w:lang w:val="kk-KZ" w:eastAsia="ru-RU"/>
        </w:rPr>
        <w:t xml:space="preserve"> </w:t>
      </w:r>
      <w:r w:rsidR="00AE32F8" w:rsidRPr="008541C5">
        <w:rPr>
          <w:rFonts w:ascii="Times New Roman" w:eastAsia="Times New Roman" w:hAnsi="Times New Roman" w:cs="Times New Roman"/>
          <w:sz w:val="28"/>
          <w:szCs w:val="28"/>
          <w:lang w:val="kk-KZ" w:eastAsia="ru-RU"/>
        </w:rPr>
        <w:t>Қ</w:t>
      </w:r>
      <w:r w:rsidR="00BC15A8" w:rsidRPr="000F074E">
        <w:rPr>
          <w:rFonts w:ascii="Times New Roman" w:eastAsia="Times New Roman" w:hAnsi="Times New Roman" w:cs="Times New Roman"/>
          <w:sz w:val="28"/>
          <w:szCs w:val="28"/>
          <w:lang w:val="kk-KZ" w:eastAsia="ru-RU"/>
        </w:rPr>
        <w:t>ағида</w:t>
      </w:r>
      <w:r w:rsidR="000B5397" w:rsidRPr="000F074E">
        <w:rPr>
          <w:rFonts w:ascii="Times New Roman" w:eastAsia="Times New Roman" w:hAnsi="Times New Roman" w:cs="Times New Roman"/>
          <w:sz w:val="28"/>
          <w:szCs w:val="28"/>
          <w:lang w:val="kk-KZ" w:eastAsia="ru-RU"/>
        </w:rPr>
        <w:t>лар</w:t>
      </w:r>
      <w:r w:rsidR="00BC15A8" w:rsidRPr="000F074E">
        <w:rPr>
          <w:rFonts w:ascii="Times New Roman" w:eastAsia="Times New Roman" w:hAnsi="Times New Roman" w:cs="Times New Roman"/>
          <w:sz w:val="28"/>
          <w:szCs w:val="28"/>
          <w:lang w:val="kk-KZ" w:eastAsia="ru-RU"/>
        </w:rPr>
        <w:t xml:space="preserve">) «Салық және бюджетке төленетін басқа да міндетті төлемдер туралы» Қазақстан Республикасының </w:t>
      </w:r>
      <w:bookmarkStart w:id="2" w:name="sub1001279670"/>
      <w:r w:rsidR="00EF5100" w:rsidRPr="000F074E">
        <w:rPr>
          <w:rFonts w:ascii="Times New Roman" w:eastAsia="Times New Roman" w:hAnsi="Times New Roman" w:cs="Times New Roman"/>
          <w:sz w:val="28"/>
          <w:szCs w:val="28"/>
          <w:lang w:val="kk-KZ" w:eastAsia="ru-RU"/>
        </w:rPr>
        <w:t>20</w:t>
      </w:r>
      <w:r w:rsidR="00EF5100" w:rsidRPr="008541C5">
        <w:rPr>
          <w:rFonts w:ascii="Times New Roman" w:eastAsia="Times New Roman" w:hAnsi="Times New Roman" w:cs="Times New Roman"/>
          <w:sz w:val="28"/>
          <w:szCs w:val="28"/>
          <w:lang w:val="kk-KZ" w:eastAsia="ru-RU"/>
        </w:rPr>
        <w:t>17</w:t>
      </w:r>
      <w:r w:rsidR="00EF5100" w:rsidRPr="000F074E">
        <w:rPr>
          <w:rFonts w:ascii="Times New Roman" w:eastAsia="Times New Roman" w:hAnsi="Times New Roman" w:cs="Times New Roman"/>
          <w:sz w:val="28"/>
          <w:szCs w:val="28"/>
          <w:lang w:val="kk-KZ" w:eastAsia="ru-RU"/>
        </w:rPr>
        <w:t xml:space="preserve"> жылғы</w:t>
      </w:r>
      <w:r w:rsidR="000F074E">
        <w:rPr>
          <w:rFonts w:ascii="Times New Roman" w:eastAsia="Times New Roman" w:hAnsi="Times New Roman" w:cs="Times New Roman"/>
          <w:sz w:val="28"/>
          <w:szCs w:val="28"/>
          <w:lang w:val="kk-KZ" w:eastAsia="ru-RU"/>
        </w:rPr>
        <w:br/>
      </w:r>
      <w:r w:rsidR="00EF5100" w:rsidRPr="008541C5">
        <w:rPr>
          <w:rFonts w:ascii="Times New Roman" w:eastAsia="Times New Roman" w:hAnsi="Times New Roman" w:cs="Times New Roman"/>
          <w:sz w:val="28"/>
          <w:szCs w:val="28"/>
          <w:lang w:val="kk-KZ" w:eastAsia="ru-RU"/>
        </w:rPr>
        <w:t>25</w:t>
      </w:r>
      <w:r w:rsidR="00EF5100" w:rsidRPr="000F074E">
        <w:rPr>
          <w:rFonts w:ascii="Times New Roman" w:eastAsia="Times New Roman" w:hAnsi="Times New Roman" w:cs="Times New Roman"/>
          <w:sz w:val="28"/>
          <w:szCs w:val="28"/>
          <w:lang w:val="kk-KZ" w:eastAsia="ru-RU"/>
        </w:rPr>
        <w:t xml:space="preserve"> желтоқсандағы </w:t>
      </w:r>
      <w:hyperlink r:id="rId10" w:history="1">
        <w:r w:rsidR="00BC15A8" w:rsidRPr="000F074E">
          <w:rPr>
            <w:rFonts w:ascii="Times New Roman" w:eastAsia="Times New Roman" w:hAnsi="Times New Roman" w:cs="Times New Roman"/>
            <w:bCs/>
            <w:sz w:val="28"/>
            <w:szCs w:val="28"/>
            <w:lang w:val="kk-KZ" w:eastAsia="ru-RU"/>
          </w:rPr>
          <w:t>Кодексіне</w:t>
        </w:r>
      </w:hyperlink>
      <w:bookmarkEnd w:id="2"/>
      <w:r w:rsidR="00BC15A8" w:rsidRPr="000F074E">
        <w:rPr>
          <w:rFonts w:ascii="Times New Roman" w:eastAsia="Times New Roman" w:hAnsi="Times New Roman" w:cs="Times New Roman"/>
          <w:sz w:val="28"/>
          <w:szCs w:val="28"/>
          <w:lang w:val="kk-KZ" w:eastAsia="ru-RU"/>
        </w:rPr>
        <w:t xml:space="preserve"> (Салық кодексі) </w:t>
      </w:r>
      <w:r w:rsidR="001C67E6" w:rsidRPr="008541C5">
        <w:rPr>
          <w:rFonts w:ascii="Times New Roman" w:eastAsia="Times New Roman" w:hAnsi="Times New Roman" w:cs="Times New Roman"/>
          <w:sz w:val="28"/>
          <w:szCs w:val="28"/>
          <w:lang w:val="kk-KZ" w:eastAsia="ru-RU"/>
        </w:rPr>
        <w:t>(бұдан әрі</w:t>
      </w:r>
      <w:r w:rsidR="000F074E">
        <w:rPr>
          <w:rFonts w:ascii="Times New Roman" w:eastAsia="Times New Roman" w:hAnsi="Times New Roman" w:cs="Times New Roman"/>
          <w:sz w:val="28"/>
          <w:szCs w:val="28"/>
          <w:lang w:val="kk-KZ" w:eastAsia="ru-RU"/>
        </w:rPr>
        <w:t xml:space="preserve"> </w:t>
      </w:r>
      <w:r w:rsidR="000F074E" w:rsidRPr="000F074E">
        <w:rPr>
          <w:sz w:val="28"/>
          <w:szCs w:val="28"/>
          <w:lang w:val="kk-KZ"/>
        </w:rPr>
        <w:t>–</w:t>
      </w:r>
      <w:r w:rsidR="001C67E6" w:rsidRPr="008541C5">
        <w:rPr>
          <w:rFonts w:ascii="Times New Roman" w:eastAsia="Times New Roman" w:hAnsi="Times New Roman" w:cs="Times New Roman"/>
          <w:sz w:val="28"/>
          <w:szCs w:val="28"/>
          <w:lang w:val="kk-KZ" w:eastAsia="ru-RU"/>
        </w:rPr>
        <w:t xml:space="preserve"> Салық кодексі) </w:t>
      </w:r>
      <w:r w:rsidR="00BC15A8" w:rsidRPr="000F074E">
        <w:rPr>
          <w:rFonts w:ascii="Times New Roman" w:eastAsia="Times New Roman" w:hAnsi="Times New Roman" w:cs="Times New Roman"/>
          <w:sz w:val="28"/>
          <w:szCs w:val="28"/>
          <w:lang w:val="kk-KZ" w:eastAsia="ru-RU"/>
        </w:rPr>
        <w:t xml:space="preserve">сәйкес әзірленген және осы </w:t>
      </w:r>
      <w:r w:rsidRPr="000F074E">
        <w:rPr>
          <w:rFonts w:ascii="Times New Roman" w:eastAsia="Times New Roman" w:hAnsi="Times New Roman" w:cs="Times New Roman"/>
          <w:sz w:val="28"/>
          <w:szCs w:val="28"/>
          <w:lang w:val="kk-KZ" w:eastAsia="ru-RU"/>
        </w:rPr>
        <w:t>Қағида</w:t>
      </w:r>
      <w:r w:rsidRPr="008541C5">
        <w:rPr>
          <w:rFonts w:ascii="Times New Roman" w:eastAsia="Times New Roman" w:hAnsi="Times New Roman" w:cs="Times New Roman"/>
          <w:sz w:val="28"/>
          <w:szCs w:val="28"/>
          <w:lang w:val="kk-KZ" w:eastAsia="ru-RU"/>
        </w:rPr>
        <w:t>ларға</w:t>
      </w:r>
      <w:r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қосымшаға сәйкес салық төлеушілердің </w:t>
      </w:r>
      <w:r w:rsidR="000F074E">
        <w:rPr>
          <w:rFonts w:ascii="Times New Roman" w:eastAsia="Times New Roman" w:hAnsi="Times New Roman" w:cs="Times New Roman"/>
          <w:sz w:val="28"/>
          <w:szCs w:val="28"/>
          <w:lang w:val="kk-KZ" w:eastAsia="ru-RU"/>
        </w:rPr>
        <w:t>к</w:t>
      </w:r>
      <w:r w:rsidR="00BC15A8" w:rsidRPr="000F074E">
        <w:rPr>
          <w:rFonts w:ascii="Times New Roman" w:eastAsia="Times New Roman" w:hAnsi="Times New Roman" w:cs="Times New Roman"/>
          <w:sz w:val="28"/>
          <w:szCs w:val="28"/>
          <w:lang w:val="kk-KZ" w:eastAsia="ru-RU"/>
        </w:rPr>
        <w:t xml:space="preserve">өлік құралдары салығын, жер салығы мен мүлік салығын есептеуге арналған </w:t>
      </w:r>
      <w:r w:rsidR="000F074E">
        <w:rPr>
          <w:rFonts w:ascii="Times New Roman" w:eastAsia="Times New Roman" w:hAnsi="Times New Roman" w:cs="Times New Roman"/>
          <w:sz w:val="28"/>
          <w:szCs w:val="28"/>
          <w:lang w:val="kk-KZ" w:eastAsia="ru-RU"/>
        </w:rPr>
        <w:t>«</w:t>
      </w:r>
      <w:r w:rsidR="00BC15A8" w:rsidRPr="000F074E">
        <w:rPr>
          <w:rFonts w:ascii="Times New Roman" w:eastAsia="Times New Roman" w:hAnsi="Times New Roman" w:cs="Times New Roman"/>
          <w:sz w:val="28"/>
          <w:szCs w:val="28"/>
          <w:lang w:val="kk-KZ" w:eastAsia="ru-RU"/>
        </w:rPr>
        <w:t xml:space="preserve">Көлік құралдары салығы, жер салығы мен мүлік салығы бойынша </w:t>
      </w:r>
      <w:r w:rsidR="000F074E">
        <w:rPr>
          <w:rFonts w:ascii="Times New Roman" w:eastAsia="Times New Roman" w:hAnsi="Times New Roman" w:cs="Times New Roman"/>
          <w:sz w:val="28"/>
          <w:szCs w:val="28"/>
          <w:lang w:val="kk-KZ" w:eastAsia="ru-RU"/>
        </w:rPr>
        <w:t xml:space="preserve">декларация» </w:t>
      </w:r>
      <w:r w:rsidR="00BC15A8" w:rsidRPr="000F074E">
        <w:rPr>
          <w:rFonts w:ascii="Times New Roman" w:eastAsia="Times New Roman" w:hAnsi="Times New Roman" w:cs="Times New Roman"/>
          <w:sz w:val="28"/>
          <w:szCs w:val="28"/>
          <w:lang w:val="kk-KZ" w:eastAsia="ru-RU"/>
        </w:rPr>
        <w:t xml:space="preserve">салық есептілігін (бұдан әрі </w:t>
      </w:r>
      <w:r w:rsidR="000F074E" w:rsidRPr="000F074E">
        <w:rPr>
          <w:sz w:val="28"/>
          <w:szCs w:val="28"/>
          <w:lang w:val="kk-KZ"/>
        </w:rPr>
        <w:t>–</w:t>
      </w:r>
      <w:r w:rsidR="000F074E">
        <w:rPr>
          <w:rFonts w:ascii="Times New Roman" w:eastAsia="Times New Roman" w:hAnsi="Times New Roman" w:cs="Times New Roman"/>
          <w:sz w:val="28"/>
          <w:szCs w:val="28"/>
          <w:lang w:val="kk-KZ" w:eastAsia="ru-RU"/>
        </w:rPr>
        <w:t xml:space="preserve"> д</w:t>
      </w:r>
      <w:r w:rsidR="00BC15A8" w:rsidRPr="000F074E">
        <w:rPr>
          <w:rFonts w:ascii="Times New Roman" w:eastAsia="Times New Roman" w:hAnsi="Times New Roman" w:cs="Times New Roman"/>
          <w:sz w:val="28"/>
          <w:szCs w:val="28"/>
          <w:lang w:val="kk-KZ" w:eastAsia="ru-RU"/>
        </w:rPr>
        <w:t xml:space="preserve">екларация) жасау тәртібін айқындайды. Декларацияны Салық кодексінің </w:t>
      </w:r>
      <w:bookmarkStart w:id="3" w:name="sub1000923249"/>
      <w:r w:rsidR="00420084" w:rsidRPr="000F074E">
        <w:rPr>
          <w:rFonts w:ascii="Times New Roman" w:eastAsia="Times New Roman" w:hAnsi="Times New Roman" w:cs="Times New Roman"/>
          <w:sz w:val="28"/>
          <w:szCs w:val="28"/>
          <w:lang w:val="kk-KZ" w:eastAsia="ru-RU"/>
        </w:rPr>
        <w:t>490</w:t>
      </w:r>
      <w:r w:rsidR="00BC15A8" w:rsidRPr="000F074E">
        <w:rPr>
          <w:rFonts w:ascii="Times New Roman" w:eastAsia="Times New Roman" w:hAnsi="Times New Roman" w:cs="Times New Roman"/>
          <w:sz w:val="28"/>
          <w:szCs w:val="28"/>
          <w:lang w:val="kk-KZ" w:eastAsia="ru-RU"/>
        </w:rPr>
        <w:t xml:space="preserve">, </w:t>
      </w:r>
      <w:hyperlink r:id="rId11" w:history="1">
        <w:r w:rsidR="00420084" w:rsidRPr="000F074E">
          <w:rPr>
            <w:rFonts w:ascii="Times New Roman" w:eastAsia="Times New Roman" w:hAnsi="Times New Roman" w:cs="Times New Roman"/>
            <w:bCs/>
            <w:sz w:val="28"/>
            <w:szCs w:val="28"/>
            <w:lang w:val="kk-KZ" w:eastAsia="ru-RU"/>
          </w:rPr>
          <w:t>498</w:t>
        </w:r>
      </w:hyperlink>
      <w:bookmarkStart w:id="4" w:name="sub1000923257"/>
      <w:r w:rsidR="00EF5100" w:rsidRPr="008541C5">
        <w:rPr>
          <w:rFonts w:ascii="Times New Roman" w:eastAsia="Times New Roman" w:hAnsi="Times New Roman" w:cs="Times New Roman"/>
          <w:sz w:val="28"/>
          <w:szCs w:val="28"/>
          <w:lang w:val="kk-KZ" w:eastAsia="ru-RU"/>
        </w:rPr>
        <w:t xml:space="preserve"> және</w:t>
      </w:r>
      <w:r w:rsidR="00EF5100" w:rsidRPr="000F074E">
        <w:rPr>
          <w:rFonts w:ascii="Times New Roman" w:eastAsia="Times New Roman" w:hAnsi="Times New Roman" w:cs="Times New Roman"/>
          <w:sz w:val="28"/>
          <w:szCs w:val="28"/>
          <w:lang w:val="kk-KZ" w:eastAsia="ru-RU"/>
        </w:rPr>
        <w:t xml:space="preserve"> </w:t>
      </w:r>
      <w:hyperlink r:id="rId12" w:history="1">
        <w:r w:rsidR="00420084" w:rsidRPr="000F074E">
          <w:rPr>
            <w:rFonts w:ascii="Times New Roman" w:eastAsia="Times New Roman" w:hAnsi="Times New Roman" w:cs="Times New Roman"/>
            <w:bCs/>
            <w:sz w:val="28"/>
            <w:szCs w:val="28"/>
            <w:lang w:val="kk-KZ" w:eastAsia="ru-RU"/>
          </w:rPr>
          <w:t>517</w:t>
        </w:r>
        <w:r w:rsidR="00BC15A8" w:rsidRPr="000F074E">
          <w:rPr>
            <w:rFonts w:ascii="Times New Roman" w:eastAsia="Times New Roman" w:hAnsi="Times New Roman" w:cs="Times New Roman"/>
            <w:bCs/>
            <w:sz w:val="28"/>
            <w:szCs w:val="28"/>
            <w:lang w:val="kk-KZ" w:eastAsia="ru-RU"/>
          </w:rPr>
          <w:t>-баптарында</w:t>
        </w:r>
      </w:hyperlink>
      <w:r w:rsidR="00BC15A8" w:rsidRPr="000F074E">
        <w:rPr>
          <w:rFonts w:ascii="Times New Roman" w:eastAsia="Times New Roman" w:hAnsi="Times New Roman" w:cs="Times New Roman"/>
          <w:sz w:val="28"/>
          <w:szCs w:val="28"/>
          <w:lang w:val="kk-KZ" w:eastAsia="ru-RU"/>
        </w:rPr>
        <w:t xml:space="preserve"> көрсетілген салық төлеушілер, сондай-ақ Салық кодексінің </w:t>
      </w:r>
      <w:bookmarkStart w:id="5" w:name="sub1001306046"/>
      <w:r w:rsidR="00CD3648" w:rsidRPr="000F074E">
        <w:rPr>
          <w:rFonts w:ascii="Times New Roman" w:eastAsia="Times New Roman" w:hAnsi="Times New Roman" w:cs="Times New Roman"/>
          <w:sz w:val="28"/>
          <w:szCs w:val="28"/>
          <w:lang w:eastAsia="ru-RU"/>
        </w:rPr>
        <w:fldChar w:fldCharType="begin"/>
      </w:r>
      <w:r w:rsidR="00BC15A8" w:rsidRPr="000F074E">
        <w:rPr>
          <w:rFonts w:ascii="Times New Roman" w:eastAsia="Times New Roman" w:hAnsi="Times New Roman" w:cs="Times New Roman"/>
          <w:sz w:val="28"/>
          <w:szCs w:val="28"/>
          <w:lang w:val="kk-KZ" w:eastAsia="ru-RU"/>
        </w:rPr>
        <w:instrText xml:space="preserve"> HYPERLINK "jl:30366245.4070000%20" </w:instrText>
      </w:r>
      <w:r w:rsidR="00CD3648" w:rsidRPr="000F074E">
        <w:rPr>
          <w:rFonts w:ascii="Times New Roman" w:eastAsia="Times New Roman" w:hAnsi="Times New Roman" w:cs="Times New Roman"/>
          <w:sz w:val="28"/>
          <w:szCs w:val="28"/>
          <w:lang w:eastAsia="ru-RU"/>
        </w:rPr>
        <w:fldChar w:fldCharType="separate"/>
      </w:r>
      <w:r w:rsidR="00420084" w:rsidRPr="000F074E">
        <w:rPr>
          <w:rFonts w:ascii="Times New Roman" w:eastAsia="Times New Roman" w:hAnsi="Times New Roman" w:cs="Times New Roman"/>
          <w:bCs/>
          <w:sz w:val="28"/>
          <w:szCs w:val="28"/>
          <w:lang w:val="kk-KZ" w:eastAsia="ru-RU"/>
        </w:rPr>
        <w:t>530</w:t>
      </w:r>
      <w:r w:rsidR="00BC15A8" w:rsidRPr="000F074E">
        <w:rPr>
          <w:rFonts w:ascii="Times New Roman" w:eastAsia="Times New Roman" w:hAnsi="Times New Roman" w:cs="Times New Roman"/>
          <w:bCs/>
          <w:sz w:val="28"/>
          <w:szCs w:val="28"/>
          <w:lang w:val="kk-KZ" w:eastAsia="ru-RU"/>
        </w:rPr>
        <w:t>-бабында</w:t>
      </w:r>
      <w:r w:rsidR="00CD3648" w:rsidRPr="000F074E">
        <w:rPr>
          <w:rFonts w:ascii="Times New Roman" w:eastAsia="Times New Roman" w:hAnsi="Times New Roman" w:cs="Times New Roman"/>
          <w:sz w:val="28"/>
          <w:szCs w:val="28"/>
          <w:lang w:eastAsia="ru-RU"/>
        </w:rPr>
        <w:fldChar w:fldCharType="end"/>
      </w:r>
      <w:r w:rsidR="00BC15A8" w:rsidRPr="000F074E">
        <w:rPr>
          <w:rFonts w:ascii="Times New Roman" w:eastAsia="Times New Roman" w:hAnsi="Times New Roman" w:cs="Times New Roman"/>
          <w:sz w:val="28"/>
          <w:szCs w:val="28"/>
          <w:lang w:val="kk-KZ" w:eastAsia="ru-RU"/>
        </w:rPr>
        <w:t xml:space="preserve"> көрсетілген объектілер бойынша жеке нотариустар,</w:t>
      </w:r>
      <w:r w:rsidR="00CF7BD4" w:rsidRPr="000F074E">
        <w:rPr>
          <w:rFonts w:ascii="Times New Roman" w:eastAsia="Times New Roman" w:hAnsi="Times New Roman" w:cs="Times New Roman"/>
          <w:sz w:val="28"/>
          <w:szCs w:val="28"/>
          <w:lang w:val="kk-KZ" w:eastAsia="ru-RU"/>
        </w:rPr>
        <w:t xml:space="preserve"> жеке сот орындаушылары,</w:t>
      </w:r>
      <w:r w:rsidR="00BC15A8" w:rsidRPr="000F074E">
        <w:rPr>
          <w:rFonts w:ascii="Times New Roman" w:eastAsia="Times New Roman" w:hAnsi="Times New Roman" w:cs="Times New Roman"/>
          <w:sz w:val="28"/>
          <w:szCs w:val="28"/>
          <w:lang w:val="kk-KZ" w:eastAsia="ru-RU"/>
        </w:rPr>
        <w:t xml:space="preserve"> адвокаттар,</w:t>
      </w:r>
      <w:r w:rsidR="00D177C4" w:rsidRPr="000F074E">
        <w:rPr>
          <w:rFonts w:ascii="Times New Roman" w:eastAsia="Times New Roman" w:hAnsi="Times New Roman" w:cs="Times New Roman"/>
          <w:sz w:val="28"/>
          <w:szCs w:val="28"/>
          <w:lang w:val="kk-KZ" w:eastAsia="ru-RU"/>
        </w:rPr>
        <w:t xml:space="preserve"> </w:t>
      </w:r>
      <w:r w:rsidR="00CF7BD4" w:rsidRPr="000F074E">
        <w:rPr>
          <w:rFonts w:ascii="Times New Roman" w:eastAsia="Times New Roman" w:hAnsi="Times New Roman" w:cs="Times New Roman"/>
          <w:sz w:val="28"/>
          <w:szCs w:val="28"/>
          <w:lang w:val="kk-KZ" w:eastAsia="ru-RU"/>
        </w:rPr>
        <w:t>к</w:t>
      </w:r>
      <w:r w:rsidR="00CF7BD4" w:rsidRPr="008541C5">
        <w:rPr>
          <w:rFonts w:ascii="Times New Roman" w:eastAsia="Times New Roman" w:hAnsi="Times New Roman" w:cs="Times New Roman"/>
          <w:sz w:val="28"/>
          <w:szCs w:val="28"/>
          <w:lang w:val="kk-KZ" w:eastAsia="ru-RU"/>
        </w:rPr>
        <w:t>ә</w:t>
      </w:r>
      <w:r w:rsidR="00CF7BD4" w:rsidRPr="000F074E">
        <w:rPr>
          <w:rFonts w:ascii="Times New Roman" w:eastAsia="Times New Roman" w:hAnsi="Times New Roman" w:cs="Times New Roman"/>
          <w:sz w:val="28"/>
          <w:szCs w:val="28"/>
          <w:lang w:val="kk-KZ" w:eastAsia="ru-RU"/>
        </w:rPr>
        <w:t>с</w:t>
      </w:r>
      <w:r w:rsidR="00CF7BD4" w:rsidRPr="008541C5">
        <w:rPr>
          <w:rFonts w:ascii="Times New Roman" w:eastAsia="Times New Roman" w:hAnsi="Times New Roman" w:cs="Times New Roman"/>
          <w:sz w:val="28"/>
          <w:szCs w:val="28"/>
          <w:lang w:val="kk-KZ" w:eastAsia="ru-RU"/>
        </w:rPr>
        <w:t>і</w:t>
      </w:r>
      <w:r w:rsidR="00CF7BD4" w:rsidRPr="000F074E">
        <w:rPr>
          <w:rFonts w:ascii="Times New Roman" w:eastAsia="Times New Roman" w:hAnsi="Times New Roman" w:cs="Times New Roman"/>
          <w:sz w:val="28"/>
          <w:szCs w:val="28"/>
          <w:lang w:val="kk-KZ" w:eastAsia="ru-RU"/>
        </w:rPr>
        <w:t>би медиаторлар</w:t>
      </w:r>
      <w:r w:rsidR="00CF7BD4" w:rsidRPr="008541C5">
        <w:rPr>
          <w:rFonts w:ascii="Times New Roman" w:eastAsia="Times New Roman" w:hAnsi="Times New Roman" w:cs="Times New Roman"/>
          <w:sz w:val="28"/>
          <w:szCs w:val="28"/>
          <w:lang w:val="kk-KZ" w:eastAsia="ru-RU"/>
        </w:rPr>
        <w:t>,</w:t>
      </w:r>
      <w:r w:rsidR="00BC15A8" w:rsidRPr="000F074E">
        <w:rPr>
          <w:rFonts w:ascii="Times New Roman" w:eastAsia="Times New Roman" w:hAnsi="Times New Roman" w:cs="Times New Roman"/>
          <w:sz w:val="28"/>
          <w:szCs w:val="28"/>
          <w:lang w:val="kk-KZ" w:eastAsia="ru-RU"/>
        </w:rPr>
        <w:t xml:space="preserve"> </w:t>
      </w:r>
      <w:r w:rsidR="007A03E0" w:rsidRPr="000F074E">
        <w:rPr>
          <w:rStyle w:val="S10"/>
          <w:rFonts w:ascii="Times New Roman" w:hAnsi="Times New Roman" w:cs="Times New Roman"/>
          <w:b w:val="0"/>
          <w:lang w:val="kk-KZ"/>
        </w:rPr>
        <w:t xml:space="preserve">жер қойнауын пайдаланушылар, </w:t>
      </w:r>
      <w:r w:rsidR="00BC15A8" w:rsidRPr="000F074E">
        <w:rPr>
          <w:rFonts w:ascii="Times New Roman" w:eastAsia="Times New Roman" w:hAnsi="Times New Roman" w:cs="Times New Roman"/>
          <w:sz w:val="28"/>
          <w:szCs w:val="28"/>
          <w:lang w:val="kk-KZ" w:eastAsia="ru-RU"/>
        </w:rPr>
        <w:t>жеке кәсіпкерлер болып табылмайтын жеке тұлғалар</w:t>
      </w:r>
      <w:r w:rsidR="005B40FA"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толтырады.</w:t>
      </w:r>
      <w:r w:rsidR="002C1296" w:rsidRPr="008541C5">
        <w:rPr>
          <w:rFonts w:ascii="Times New Roman" w:hAnsi="Times New Roman" w:cs="Times New Roman"/>
          <w:sz w:val="28"/>
          <w:szCs w:val="28"/>
          <w:lang w:val="kk-KZ"/>
        </w:rPr>
        <w:t xml:space="preserve"> </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6" w:name="SUB200"/>
      <w:bookmarkEnd w:id="6"/>
      <w:r w:rsidRPr="008541C5">
        <w:rPr>
          <w:rFonts w:ascii="Times New Roman" w:eastAsia="Times New Roman" w:hAnsi="Times New Roman" w:cs="Times New Roman"/>
          <w:sz w:val="28"/>
          <w:szCs w:val="28"/>
          <w:lang w:val="kk-KZ" w:eastAsia="ru-RU"/>
        </w:rPr>
        <w:t>Декларация Декларацияның өзінен (700.00-нысан) және көлік құралдары салығын, жер салығын және мүлік салығын салуға байланысты объектілер туралы ақпаратты егжей-тегжейлі көрсетуге арналған оған қосымшалардан (700.01-ден 700.0</w:t>
      </w:r>
      <w:r w:rsidR="00827806" w:rsidRPr="008541C5">
        <w:rPr>
          <w:rFonts w:ascii="Times New Roman" w:eastAsia="Times New Roman" w:hAnsi="Times New Roman" w:cs="Times New Roman"/>
          <w:sz w:val="28"/>
          <w:szCs w:val="28"/>
          <w:lang w:val="kk-KZ" w:eastAsia="ru-RU"/>
        </w:rPr>
        <w:t>3</w:t>
      </w:r>
      <w:r w:rsidRPr="008541C5">
        <w:rPr>
          <w:rFonts w:ascii="Times New Roman" w:eastAsia="Times New Roman" w:hAnsi="Times New Roman" w:cs="Times New Roman"/>
          <w:sz w:val="28"/>
          <w:szCs w:val="28"/>
          <w:lang w:val="kk-KZ" w:eastAsia="ru-RU"/>
        </w:rPr>
        <w:t>-ге дейінгі нысандар) тұрады.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7" w:name="SUB300"/>
      <w:bookmarkEnd w:id="7"/>
      <w:r w:rsidRPr="008541C5">
        <w:rPr>
          <w:rFonts w:ascii="Times New Roman" w:eastAsia="Times New Roman" w:hAnsi="Times New Roman" w:cs="Times New Roman"/>
          <w:sz w:val="28"/>
          <w:szCs w:val="28"/>
          <w:lang w:val="kk-KZ" w:eastAsia="ru-RU"/>
        </w:rPr>
        <w:t>Декларацияны толтыру кезінде түзетуге, өшіруге және тазалауға жол берілмейді.</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8" w:name="SUB400"/>
      <w:bookmarkEnd w:id="8"/>
      <w:r w:rsidRPr="008541C5">
        <w:rPr>
          <w:rFonts w:ascii="Times New Roman" w:eastAsia="Times New Roman" w:hAnsi="Times New Roman" w:cs="Times New Roman"/>
          <w:sz w:val="28"/>
          <w:szCs w:val="28"/>
          <w:lang w:val="kk-KZ" w:eastAsia="ru-RU"/>
        </w:rPr>
        <w:t>Көрсеткіштер болмаған кезде Декларацияның тиісті торкөзі толтырылмайды.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9" w:name="SUB500"/>
      <w:bookmarkEnd w:id="9"/>
      <w:r w:rsidRPr="008541C5">
        <w:rPr>
          <w:rFonts w:ascii="Times New Roman" w:eastAsia="Times New Roman" w:hAnsi="Times New Roman" w:cs="Times New Roman"/>
          <w:sz w:val="28"/>
          <w:szCs w:val="28"/>
          <w:lang w:val="kk-KZ" w:eastAsia="ru-RU"/>
        </w:rPr>
        <w:t xml:space="preserve">Декларацияға қосымшалар тиісті көрсеткіштерді ашуды талап ететін </w:t>
      </w:r>
      <w:r w:rsidR="0095492C">
        <w:rPr>
          <w:rFonts w:ascii="Times New Roman" w:eastAsia="Times New Roman" w:hAnsi="Times New Roman" w:cs="Times New Roman"/>
          <w:sz w:val="28"/>
          <w:szCs w:val="28"/>
          <w:lang w:val="kk-KZ" w:eastAsia="ru-RU"/>
        </w:rPr>
        <w:t>д</w:t>
      </w:r>
      <w:r w:rsidR="0095492C" w:rsidRPr="008541C5">
        <w:rPr>
          <w:rFonts w:ascii="Times New Roman" w:eastAsia="Times New Roman" w:hAnsi="Times New Roman" w:cs="Times New Roman"/>
          <w:sz w:val="28"/>
          <w:szCs w:val="28"/>
          <w:lang w:val="kk-KZ" w:eastAsia="ru-RU"/>
        </w:rPr>
        <w:t xml:space="preserve">екларациядағы </w:t>
      </w:r>
      <w:r w:rsidRPr="008541C5">
        <w:rPr>
          <w:rFonts w:ascii="Times New Roman" w:eastAsia="Times New Roman" w:hAnsi="Times New Roman" w:cs="Times New Roman"/>
          <w:sz w:val="28"/>
          <w:szCs w:val="28"/>
          <w:lang w:val="kk-KZ" w:eastAsia="ru-RU"/>
        </w:rPr>
        <w:t>жолдар толтырылған кезде міндетті тәртіпте толтырылады.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0" w:name="SUB600"/>
      <w:bookmarkEnd w:id="10"/>
      <w:r w:rsidRPr="008541C5">
        <w:rPr>
          <w:rFonts w:ascii="Times New Roman" w:eastAsia="Times New Roman" w:hAnsi="Times New Roman" w:cs="Times New Roman"/>
          <w:sz w:val="28"/>
          <w:szCs w:val="28"/>
          <w:lang w:val="kk-KZ" w:eastAsia="ru-RU"/>
        </w:rPr>
        <w:t>Декларацияға қосымшалар оларда көрсетілуге тиіс деректер болмаған жағдайда жасалмайды.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1" w:name="SUB700"/>
      <w:bookmarkEnd w:id="11"/>
      <w:r w:rsidRPr="008541C5">
        <w:rPr>
          <w:rFonts w:ascii="Times New Roman" w:eastAsia="Times New Roman" w:hAnsi="Times New Roman" w:cs="Times New Roman"/>
          <w:sz w:val="28"/>
          <w:szCs w:val="28"/>
          <w:lang w:val="kk-KZ" w:eastAsia="ru-RU"/>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BC15A8" w:rsidRPr="008541C5" w:rsidRDefault="00BC15A8" w:rsidP="000F074E">
      <w:pPr>
        <w:pStyle w:val="aa"/>
        <w:numPr>
          <w:ilvl w:val="0"/>
          <w:numId w:val="2"/>
        </w:numPr>
        <w:tabs>
          <w:tab w:val="left" w:pos="709"/>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2" w:name="SUB800"/>
      <w:bookmarkEnd w:id="12"/>
      <w:r w:rsidRPr="008541C5">
        <w:rPr>
          <w:rFonts w:ascii="Times New Roman" w:eastAsia="Times New Roman" w:hAnsi="Times New Roman" w:cs="Times New Roman"/>
          <w:sz w:val="28"/>
          <w:szCs w:val="28"/>
          <w:lang w:val="kk-KZ" w:eastAsia="ru-RU"/>
        </w:rPr>
        <w:lastRenderedPageBreak/>
        <w:t xml:space="preserve"> Осы </w:t>
      </w:r>
      <w:r w:rsidR="00AE1688" w:rsidRPr="008541C5">
        <w:rPr>
          <w:rFonts w:ascii="Times New Roman" w:eastAsia="Times New Roman" w:hAnsi="Times New Roman" w:cs="Times New Roman"/>
          <w:sz w:val="28"/>
          <w:szCs w:val="28"/>
          <w:lang w:val="kk-KZ" w:eastAsia="ru-RU"/>
        </w:rPr>
        <w:t xml:space="preserve">Қағидаларда </w:t>
      </w:r>
      <w:r w:rsidRPr="008541C5">
        <w:rPr>
          <w:rFonts w:ascii="Times New Roman" w:eastAsia="Times New Roman" w:hAnsi="Times New Roman" w:cs="Times New Roman"/>
          <w:sz w:val="28"/>
          <w:szCs w:val="28"/>
          <w:lang w:val="kk-KZ" w:eastAsia="ru-RU"/>
        </w:rPr>
        <w:t>мынадай арифметикалық таңбалар қолданылады: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қосу; «</w:t>
      </w:r>
      <w:r w:rsidR="000F074E" w:rsidRPr="000F074E">
        <w:rPr>
          <w:rFonts w:eastAsia="Batang"/>
          <w:szCs w:val="28"/>
          <w:lang w:val="kk-KZ" w:eastAsia="ko-KR"/>
        </w:rPr>
        <w:t>–</w:t>
      </w:r>
      <w:r w:rsidR="000F074E">
        <w:rPr>
          <w:rFonts w:ascii="Times New Roman" w:eastAsia="Times New Roman" w:hAnsi="Times New Roman" w:cs="Times New Roman"/>
          <w:sz w:val="28"/>
          <w:szCs w:val="28"/>
          <w:lang w:val="kk-KZ" w:eastAsia="ru-RU"/>
        </w:rPr>
        <w:t>»</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алу; «х»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көбейту; «/»</w:t>
      </w:r>
      <w:r w:rsidR="000F074E">
        <w:rPr>
          <w:rFonts w:ascii="Times New Roman" w:eastAsia="Times New Roman" w:hAnsi="Times New Roman" w:cs="Times New Roman"/>
          <w:sz w:val="28"/>
          <w:szCs w:val="28"/>
          <w:lang w:val="kk-KZ" w:eastAsia="ru-RU"/>
        </w:rPr>
        <w:t xml:space="preserve">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бөлу;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тең.</w:t>
      </w:r>
    </w:p>
    <w:p w:rsidR="00BC15A8" w:rsidRPr="008541C5" w:rsidRDefault="00BC15A8" w:rsidP="000F074E">
      <w:pPr>
        <w:pStyle w:val="aa"/>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val="kk-KZ" w:eastAsia="ru-RU"/>
        </w:rPr>
      </w:pPr>
      <w:bookmarkStart w:id="13" w:name="SUB900"/>
      <w:bookmarkEnd w:id="13"/>
      <w:r w:rsidRPr="008541C5">
        <w:rPr>
          <w:rFonts w:ascii="Times New Roman" w:eastAsia="Times New Roman" w:hAnsi="Times New Roman" w:cs="Times New Roman"/>
          <w:sz w:val="28"/>
          <w:szCs w:val="28"/>
          <w:lang w:val="kk-KZ" w:eastAsia="ru-RU"/>
        </w:rPr>
        <w:t xml:space="preserve"> Соманың теріс мәні Декларацияның тиісті жолының (бағанының) бірінші сол жақтағы торкөзінде «</w:t>
      </w:r>
      <w:r w:rsidR="000F074E" w:rsidRPr="000F074E">
        <w:rPr>
          <w:rFonts w:eastAsia="Batang"/>
          <w:szCs w:val="28"/>
          <w:lang w:val="kk-KZ" w:eastAsia="ko-KR"/>
        </w:rPr>
        <w:t>–</w:t>
      </w:r>
      <w:r w:rsidRPr="008541C5">
        <w:rPr>
          <w:rFonts w:ascii="Times New Roman" w:eastAsia="Times New Roman" w:hAnsi="Times New Roman" w:cs="Times New Roman"/>
          <w:sz w:val="28"/>
          <w:szCs w:val="28"/>
          <w:lang w:val="kk-KZ" w:eastAsia="ru-RU"/>
        </w:rPr>
        <w:t xml:space="preserve"> » белгісімен белгіленеді.</w:t>
      </w:r>
    </w:p>
    <w:p w:rsidR="00BC15A8" w:rsidRPr="008541C5" w:rsidRDefault="00BC15A8" w:rsidP="000F074E">
      <w:pPr>
        <w:pStyle w:val="aa"/>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4" w:name="SUB1000"/>
      <w:bookmarkEnd w:id="14"/>
      <w:r w:rsidRPr="008541C5">
        <w:rPr>
          <w:rFonts w:ascii="Times New Roman" w:eastAsia="Times New Roman" w:hAnsi="Times New Roman" w:cs="Times New Roman"/>
          <w:sz w:val="28"/>
          <w:szCs w:val="28"/>
          <w:lang w:eastAsia="ru-RU"/>
        </w:rPr>
        <w:t xml:space="preserve">Декларация </w:t>
      </w:r>
      <w:proofErr w:type="spellStart"/>
      <w:r w:rsidRPr="008541C5">
        <w:rPr>
          <w:rFonts w:ascii="Times New Roman" w:eastAsia="Times New Roman" w:hAnsi="Times New Roman" w:cs="Times New Roman"/>
          <w:sz w:val="28"/>
          <w:szCs w:val="28"/>
          <w:lang w:eastAsia="ru-RU"/>
        </w:rPr>
        <w:t>жасау</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кезінде</w:t>
      </w:r>
      <w:proofErr w:type="spellEnd"/>
      <w:r w:rsidRPr="008541C5">
        <w:rPr>
          <w:rFonts w:ascii="Times New Roman" w:eastAsia="Times New Roman" w:hAnsi="Times New Roman" w:cs="Times New Roman"/>
          <w:sz w:val="28"/>
          <w:szCs w:val="28"/>
          <w:lang w:eastAsia="ru-RU"/>
        </w:rPr>
        <w:t>:</w:t>
      </w:r>
    </w:p>
    <w:p w:rsidR="000F074E" w:rsidRPr="008541C5" w:rsidRDefault="000F074E" w:rsidP="000F074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541C5">
        <w:rPr>
          <w:rFonts w:ascii="Times New Roman" w:eastAsia="Times New Roman" w:hAnsi="Times New Roman" w:cs="Times New Roman"/>
          <w:sz w:val="28"/>
          <w:szCs w:val="28"/>
          <w:lang w:eastAsia="ru-RU"/>
        </w:rPr>
        <w:t xml:space="preserve">1) </w:t>
      </w:r>
      <w:proofErr w:type="spellStart"/>
      <w:r w:rsidRPr="008541C5">
        <w:rPr>
          <w:rFonts w:ascii="Times New Roman" w:eastAsia="Times New Roman" w:hAnsi="Times New Roman" w:cs="Times New Roman"/>
          <w:sz w:val="28"/>
          <w:szCs w:val="28"/>
          <w:lang w:eastAsia="ru-RU"/>
        </w:rPr>
        <w:t>қағаз</w:t>
      </w:r>
      <w:proofErr w:type="spellEnd"/>
      <w:r w:rsidRPr="008541C5">
        <w:rPr>
          <w:rFonts w:ascii="Times New Roman" w:eastAsia="Times New Roman" w:hAnsi="Times New Roman" w:cs="Times New Roman"/>
          <w:sz w:val="28"/>
          <w:szCs w:val="28"/>
          <w:lang w:eastAsia="ru-RU"/>
        </w:rPr>
        <w:t xml:space="preserve"> </w:t>
      </w:r>
      <w:proofErr w:type="spellStart"/>
      <w:r w:rsidRPr="00CA054D">
        <w:rPr>
          <w:rFonts w:ascii="Times New Roman" w:eastAsia="Times New Roman" w:hAnsi="Times New Roman" w:cs="Times New Roman"/>
          <w:sz w:val="28"/>
          <w:szCs w:val="28"/>
          <w:lang w:eastAsia="ru-RU"/>
        </w:rPr>
        <w:t>жеткізгіште</w:t>
      </w:r>
      <w:proofErr w:type="spellEnd"/>
      <w:r w:rsidRPr="008541C5">
        <w:rPr>
          <w:rFonts w:ascii="Times New Roman" w:eastAsia="Times New Roman" w:hAnsi="Times New Roman" w:cs="Times New Roman"/>
          <w:sz w:val="28"/>
          <w:szCs w:val="28"/>
          <w:lang w:eastAsia="ru-RU"/>
        </w:rPr>
        <w:t xml:space="preserve"> </w:t>
      </w:r>
      <w:r w:rsidRPr="00CA054D">
        <w:rPr>
          <w:rFonts w:ascii="Times New Roman" w:eastAsia="Times New Roman" w:hAnsi="Times New Roman" w:cs="Times New Roman"/>
          <w:sz w:val="28"/>
          <w:szCs w:val="28"/>
          <w:lang w:eastAsia="ru-RU"/>
        </w:rPr>
        <w:t>–</w:t>
      </w:r>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қара</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немесе</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кө</w:t>
      </w:r>
      <w:proofErr w:type="gramStart"/>
      <w:r w:rsidRPr="008541C5">
        <w:rPr>
          <w:rFonts w:ascii="Times New Roman" w:eastAsia="Times New Roman" w:hAnsi="Times New Roman" w:cs="Times New Roman"/>
          <w:sz w:val="28"/>
          <w:szCs w:val="28"/>
          <w:lang w:eastAsia="ru-RU"/>
        </w:rPr>
        <w:t>к</w:t>
      </w:r>
      <w:proofErr w:type="spellEnd"/>
      <w:proofErr w:type="gram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сиялы</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қаламмен</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немесе</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қаламұшпен</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баспа</w:t>
      </w:r>
      <w:proofErr w:type="spellEnd"/>
      <w:r>
        <w:rPr>
          <w:rFonts w:ascii="Times New Roman" w:eastAsia="Times New Roman" w:hAnsi="Times New Roman" w:cs="Times New Roman"/>
          <w:sz w:val="28"/>
          <w:szCs w:val="28"/>
          <w:lang w:val="kk-KZ" w:eastAsia="ru-RU"/>
        </w:rPr>
        <w:t>ханалық</w:t>
      </w:r>
      <w:r w:rsidRPr="00854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бас </w:t>
      </w:r>
      <w:proofErr w:type="spellStart"/>
      <w:r w:rsidRPr="008541C5">
        <w:rPr>
          <w:rFonts w:ascii="Times New Roman" w:eastAsia="Times New Roman" w:hAnsi="Times New Roman" w:cs="Times New Roman"/>
          <w:sz w:val="28"/>
          <w:szCs w:val="28"/>
          <w:lang w:eastAsia="ru-RU"/>
        </w:rPr>
        <w:t>әріптермен</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немесе</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баспа</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құрылғысын</w:t>
      </w:r>
      <w:proofErr w:type="spellEnd"/>
      <w:r w:rsidRPr="00854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пайдалана отырып </w:t>
      </w:r>
      <w:proofErr w:type="spellStart"/>
      <w:r w:rsidRPr="008541C5">
        <w:rPr>
          <w:rFonts w:ascii="Times New Roman" w:eastAsia="Times New Roman" w:hAnsi="Times New Roman" w:cs="Times New Roman"/>
          <w:sz w:val="28"/>
          <w:szCs w:val="28"/>
          <w:lang w:eastAsia="ru-RU"/>
        </w:rPr>
        <w:t>толтырылады</w:t>
      </w:r>
      <w:proofErr w:type="spellEnd"/>
      <w:r w:rsidRPr="008541C5">
        <w:rPr>
          <w:rFonts w:ascii="Times New Roman" w:eastAsia="Times New Roman" w:hAnsi="Times New Roman" w:cs="Times New Roman"/>
          <w:sz w:val="28"/>
          <w:szCs w:val="28"/>
          <w:lang w:eastAsia="ru-RU"/>
        </w:rPr>
        <w:t>;</w:t>
      </w:r>
    </w:p>
    <w:p w:rsidR="00B84C9C" w:rsidRPr="008541C5" w:rsidRDefault="000F074E"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eastAsia="ru-RU"/>
        </w:rPr>
        <w:t xml:space="preserve">2) </w:t>
      </w:r>
      <w:proofErr w:type="spellStart"/>
      <w:r w:rsidRPr="008541C5">
        <w:rPr>
          <w:rFonts w:ascii="Times New Roman" w:eastAsia="Times New Roman" w:hAnsi="Times New Roman" w:cs="Times New Roman"/>
          <w:sz w:val="28"/>
          <w:szCs w:val="28"/>
          <w:lang w:eastAsia="ru-RU"/>
        </w:rPr>
        <w:t>электронды</w:t>
      </w:r>
      <w:proofErr w:type="spellEnd"/>
      <w:r>
        <w:rPr>
          <w:rFonts w:ascii="Times New Roman" w:eastAsia="Times New Roman" w:hAnsi="Times New Roman" w:cs="Times New Roman"/>
          <w:sz w:val="28"/>
          <w:szCs w:val="28"/>
          <w:lang w:val="kk-KZ" w:eastAsia="ru-RU"/>
        </w:rPr>
        <w:t>қ</w:t>
      </w:r>
      <w:r w:rsidRPr="008541C5">
        <w:rPr>
          <w:rFonts w:ascii="Times New Roman" w:eastAsia="Times New Roman" w:hAnsi="Times New Roman" w:cs="Times New Roman"/>
          <w:sz w:val="28"/>
          <w:szCs w:val="28"/>
          <w:lang w:eastAsia="ru-RU"/>
        </w:rPr>
        <w:t xml:space="preserve"> </w:t>
      </w:r>
      <w:r w:rsidRPr="00DD0B4D">
        <w:rPr>
          <w:rFonts w:ascii="Times New Roman" w:hAnsi="Times New Roman" w:cs="Times New Roman"/>
          <w:sz w:val="28"/>
          <w:szCs w:val="28"/>
          <w:lang w:val="kk-KZ"/>
        </w:rPr>
        <w:t>нысанда</w:t>
      </w:r>
      <w:r w:rsidRPr="008541C5" w:rsidDel="00AE1688">
        <w:rPr>
          <w:rFonts w:ascii="Times New Roman" w:eastAsia="Times New Roman" w:hAnsi="Times New Roman" w:cs="Times New Roman"/>
          <w:sz w:val="28"/>
          <w:szCs w:val="28"/>
          <w:lang w:eastAsia="ru-RU"/>
        </w:rPr>
        <w:t xml:space="preserve"> </w:t>
      </w:r>
      <w:r w:rsidRPr="00CA054D">
        <w:rPr>
          <w:rFonts w:ascii="Times New Roman" w:eastAsia="Times New Roman" w:hAnsi="Times New Roman" w:cs="Times New Roman"/>
          <w:sz w:val="28"/>
          <w:szCs w:val="28"/>
          <w:lang w:eastAsia="ru-RU"/>
        </w:rPr>
        <w:t>–</w:t>
      </w:r>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Салық</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кодексінің</w:t>
      </w:r>
      <w:proofErr w:type="spellEnd"/>
      <w:r w:rsidRPr="008541C5">
        <w:rPr>
          <w:rFonts w:ascii="Times New Roman" w:eastAsia="Times New Roman" w:hAnsi="Times New Roman" w:cs="Times New Roman"/>
          <w:sz w:val="28"/>
          <w:szCs w:val="28"/>
          <w:lang w:eastAsia="ru-RU"/>
        </w:rPr>
        <w:t xml:space="preserve"> </w:t>
      </w:r>
      <w:bookmarkStart w:id="15" w:name="sub1000932763"/>
      <w:r w:rsidRPr="00DD0B4D">
        <w:rPr>
          <w:rFonts w:ascii="Times New Roman" w:eastAsia="Times New Roman" w:hAnsi="Times New Roman" w:cs="Times New Roman"/>
          <w:sz w:val="28"/>
          <w:szCs w:val="28"/>
          <w:lang w:eastAsia="ru-RU"/>
        </w:rPr>
        <w:fldChar w:fldCharType="begin"/>
      </w:r>
      <w:r w:rsidRPr="008541C5">
        <w:rPr>
          <w:rFonts w:ascii="Times New Roman" w:eastAsia="Times New Roman" w:hAnsi="Times New Roman" w:cs="Times New Roman"/>
          <w:sz w:val="28"/>
          <w:szCs w:val="28"/>
          <w:lang w:eastAsia="ru-RU"/>
        </w:rPr>
        <w:instrText xml:space="preserve"> HYPERLINK "jl:30366245.680000%20" </w:instrText>
      </w:r>
      <w:r w:rsidRPr="00DD0B4D">
        <w:rPr>
          <w:rFonts w:ascii="Times New Roman" w:eastAsia="Times New Roman" w:hAnsi="Times New Roman" w:cs="Times New Roman"/>
          <w:sz w:val="28"/>
          <w:szCs w:val="28"/>
          <w:lang w:eastAsia="ru-RU"/>
        </w:rPr>
        <w:fldChar w:fldCharType="separate"/>
      </w:r>
      <w:r w:rsidRPr="008541C5">
        <w:rPr>
          <w:rFonts w:ascii="Times New Roman" w:eastAsia="Times New Roman" w:hAnsi="Times New Roman" w:cs="Times New Roman"/>
          <w:bCs/>
          <w:sz w:val="28"/>
          <w:szCs w:val="28"/>
          <w:lang w:val="kk-KZ" w:eastAsia="ru-RU"/>
        </w:rPr>
        <w:t>208</w:t>
      </w:r>
      <w:r w:rsidRPr="008541C5">
        <w:rPr>
          <w:rFonts w:ascii="Times New Roman" w:eastAsia="Times New Roman" w:hAnsi="Times New Roman" w:cs="Times New Roman"/>
          <w:bCs/>
          <w:sz w:val="28"/>
          <w:szCs w:val="28"/>
          <w:lang w:eastAsia="ru-RU"/>
        </w:rPr>
        <w:t>-</w:t>
      </w:r>
      <w:proofErr w:type="spellStart"/>
      <w:r w:rsidRPr="008541C5">
        <w:rPr>
          <w:rFonts w:ascii="Times New Roman" w:eastAsia="Times New Roman" w:hAnsi="Times New Roman" w:cs="Times New Roman"/>
          <w:bCs/>
          <w:sz w:val="28"/>
          <w:szCs w:val="28"/>
          <w:lang w:eastAsia="ru-RU"/>
        </w:rPr>
        <w:t>бабына</w:t>
      </w:r>
      <w:proofErr w:type="spellEnd"/>
      <w:r w:rsidRPr="00DD0B4D">
        <w:rPr>
          <w:rFonts w:ascii="Times New Roman" w:eastAsia="Times New Roman" w:hAnsi="Times New Roman" w:cs="Times New Roman"/>
          <w:sz w:val="28"/>
          <w:szCs w:val="28"/>
          <w:lang w:eastAsia="ru-RU"/>
        </w:rPr>
        <w:fldChar w:fldCharType="end"/>
      </w:r>
      <w:bookmarkEnd w:id="15"/>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сәйкес</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толтырылады</w:t>
      </w:r>
      <w:proofErr w:type="spellEnd"/>
      <w:r w:rsidR="00BC15A8" w:rsidRPr="008541C5">
        <w:rPr>
          <w:rFonts w:ascii="Times New Roman" w:eastAsia="Times New Roman" w:hAnsi="Times New Roman" w:cs="Times New Roman"/>
          <w:sz w:val="28"/>
          <w:szCs w:val="28"/>
          <w:lang w:eastAsia="ru-RU"/>
        </w:rPr>
        <w:t>.</w:t>
      </w:r>
    </w:p>
    <w:p w:rsidR="00B84C9C" w:rsidRPr="000F074E" w:rsidRDefault="000F074E" w:rsidP="000F074E">
      <w:pPr>
        <w:widowControl w:val="0"/>
        <w:numPr>
          <w:ilvl w:val="0"/>
          <w:numId w:val="2"/>
        </w:numPr>
        <w:tabs>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С</w:t>
      </w:r>
      <w:r w:rsidRPr="00D566C2">
        <w:rPr>
          <w:rFonts w:ascii="Times New Roman" w:hAnsi="Times New Roman" w:cs="Times New Roman"/>
          <w:sz w:val="28"/>
          <w:szCs w:val="28"/>
          <w:lang w:val="kk-KZ"/>
        </w:rPr>
        <w:t>алық төлеуші (салық агенті)</w:t>
      </w:r>
      <w:r>
        <w:rPr>
          <w:rFonts w:ascii="Times New Roman" w:hAnsi="Times New Roman" w:cs="Times New Roman"/>
          <w:sz w:val="28"/>
          <w:szCs w:val="28"/>
          <w:lang w:val="kk-KZ"/>
        </w:rPr>
        <w:t xml:space="preserve"> декларацияны </w:t>
      </w:r>
      <w:r w:rsidRPr="00D566C2">
        <w:rPr>
          <w:rFonts w:ascii="Times New Roman" w:hAnsi="Times New Roman" w:cs="Times New Roman"/>
          <w:sz w:val="28"/>
          <w:szCs w:val="28"/>
          <w:lang w:val="kk-KZ"/>
        </w:rPr>
        <w:t>Салық кодексінің</w:t>
      </w:r>
      <w:r>
        <w:rPr>
          <w:rFonts w:ascii="Times New Roman" w:hAnsi="Times New Roman" w:cs="Times New Roman"/>
          <w:sz w:val="28"/>
          <w:szCs w:val="28"/>
          <w:lang w:val="kk-KZ"/>
        </w:rPr>
        <w:br/>
      </w:r>
      <w:hyperlink r:id="rId13" w:history="1">
        <w:r w:rsidRPr="00D566C2">
          <w:rPr>
            <w:rFonts w:ascii="Times New Roman" w:hAnsi="Times New Roman" w:cs="Times New Roman"/>
            <w:sz w:val="28"/>
            <w:szCs w:val="28"/>
            <w:lang w:val="kk-KZ"/>
          </w:rPr>
          <w:t>204-бабы</w:t>
        </w:r>
      </w:hyperlink>
      <w:r w:rsidRPr="00D566C2">
        <w:rPr>
          <w:rFonts w:ascii="Times New Roman" w:hAnsi="Times New Roman" w:cs="Times New Roman"/>
          <w:sz w:val="28"/>
          <w:szCs w:val="28"/>
          <w:lang w:val="kk-KZ"/>
        </w:rPr>
        <w:t xml:space="preserve">ның 2-тармағына сәйкес </w:t>
      </w:r>
      <w:r>
        <w:rPr>
          <w:rFonts w:ascii="Times New Roman" w:hAnsi="Times New Roman" w:cs="Times New Roman"/>
          <w:sz w:val="28"/>
          <w:szCs w:val="28"/>
          <w:lang w:val="kk-KZ"/>
        </w:rPr>
        <w:t xml:space="preserve">қағаз және (немесе) электрондық жеткізгіштерде қазақ және (немесе) орыс тілдерінде жасайды, қол қояды, </w:t>
      </w:r>
      <w:r w:rsidRPr="00DC1310">
        <w:rPr>
          <w:rFonts w:ascii="Times New Roman" w:eastAsia="Times New Roman" w:hAnsi="Times New Roman" w:cs="Times New Roman"/>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sidR="00AE19AB" w:rsidRPr="00D566C2">
        <w:rPr>
          <w:rFonts w:ascii="Times New Roman" w:hAnsi="Times New Roman" w:cs="Times New Roman"/>
          <w:sz w:val="28"/>
          <w:szCs w:val="28"/>
          <w:lang w:val="kk-KZ"/>
        </w:rPr>
        <w:t>.</w:t>
      </w:r>
    </w:p>
    <w:p w:rsidR="0049456B" w:rsidRPr="000F074E" w:rsidRDefault="0049456B" w:rsidP="000F074E">
      <w:pPr>
        <w:widowControl w:val="0"/>
        <w:numPr>
          <w:ilvl w:val="0"/>
          <w:numId w:val="2"/>
        </w:numPr>
        <w:tabs>
          <w:tab w:val="left" w:pos="709"/>
          <w:tab w:val="left" w:pos="993"/>
          <w:tab w:val="left" w:pos="1134"/>
        </w:tabs>
        <w:spacing w:after="0" w:line="240" w:lineRule="auto"/>
        <w:ind w:left="0" w:firstLine="709"/>
        <w:jc w:val="both"/>
        <w:rPr>
          <w:rFonts w:ascii="Times New Roman" w:hAnsi="Times New Roman" w:cs="Times New Roman"/>
          <w:sz w:val="28"/>
          <w:szCs w:val="28"/>
          <w:lang w:val="kk-KZ"/>
        </w:rPr>
      </w:pPr>
      <w:bookmarkStart w:id="16" w:name="SUB1100"/>
      <w:bookmarkEnd w:id="16"/>
      <w:r w:rsidRPr="000F074E">
        <w:rPr>
          <w:rFonts w:ascii="Times New Roman" w:hAnsi="Times New Roman" w:cs="Times New Roman"/>
          <w:sz w:val="28"/>
          <w:szCs w:val="28"/>
          <w:lang w:val="kk-KZ"/>
        </w:rPr>
        <w:t>Декларацияны табыс ету кезінде:</w:t>
      </w:r>
    </w:p>
    <w:p w:rsidR="000F074E" w:rsidRDefault="000F074E" w:rsidP="000F074E">
      <w:pPr>
        <w:widowControl w:val="0"/>
        <w:tabs>
          <w:tab w:val="left" w:pos="709"/>
        </w:tabs>
        <w:spacing w:after="0" w:line="240" w:lineRule="auto"/>
        <w:ind w:firstLine="709"/>
        <w:jc w:val="both"/>
        <w:rPr>
          <w:rFonts w:ascii="Times New Roman" w:hAnsi="Times New Roman" w:cs="Times New Roman"/>
          <w:sz w:val="28"/>
          <w:szCs w:val="28"/>
          <w:lang w:val="kk-KZ"/>
        </w:rPr>
      </w:pPr>
      <w:r w:rsidRPr="00DD0B4D">
        <w:rPr>
          <w:rFonts w:ascii="Times New Roman" w:hAnsi="Times New Roman" w:cs="Times New Roman"/>
          <w:sz w:val="28"/>
          <w:szCs w:val="28"/>
          <w:lang w:val="kk-KZ"/>
        </w:rPr>
        <w:t xml:space="preserve">1) келу тәртібінде қағаз жеткізгіште – екі данада жасалады, бір данасы декларацияны </w:t>
      </w:r>
      <w:r>
        <w:rPr>
          <w:rFonts w:ascii="Times New Roman" w:hAnsi="Times New Roman" w:cs="Times New Roman"/>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0F074E" w:rsidRPr="001F6145" w:rsidRDefault="000F074E" w:rsidP="000F074E">
      <w:pPr>
        <w:widowControl w:val="0"/>
        <w:spacing w:after="0" w:line="240" w:lineRule="auto"/>
        <w:ind w:firstLine="720"/>
        <w:jc w:val="both"/>
        <w:rPr>
          <w:rFonts w:ascii="Times New Roman" w:eastAsia="Times New Roman" w:hAnsi="Times New Roman" w:cs="Times New Roman"/>
          <w:sz w:val="28"/>
          <w:szCs w:val="28"/>
          <w:lang w:val="kk-KZ" w:eastAsia="ru-RU"/>
        </w:rPr>
      </w:pPr>
      <w:r w:rsidRPr="001F6145">
        <w:rPr>
          <w:rFonts w:ascii="Times New Roman" w:eastAsia="Times New Roman" w:hAnsi="Times New Roman" w:cs="Times New Roman"/>
          <w:sz w:val="28"/>
          <w:szCs w:val="28"/>
          <w:lang w:val="kk-KZ" w:eastAsia="ru-RU"/>
        </w:rPr>
        <w:t>2) пошта арқылы хабарламасы бар тапсырыс хатпен қағаз жеткізгіште</w:t>
      </w:r>
      <w:r w:rsidRPr="001F6145">
        <w:rPr>
          <w:rFonts w:ascii="Times New Roman" w:eastAsia="Times New Roman" w:hAnsi="Times New Roman" w:cs="Times New Roman"/>
          <w:sz w:val="28"/>
          <w:szCs w:val="28"/>
          <w:lang w:val="kk-KZ" w:eastAsia="ru-RU"/>
        </w:rPr>
        <w:br/>
        <w:t xml:space="preserve">– салық төлеуші </w:t>
      </w:r>
      <w:r>
        <w:rPr>
          <w:rFonts w:ascii="Times New Roman" w:eastAsia="Times New Roman" w:hAnsi="Times New Roman" w:cs="Times New Roman"/>
          <w:sz w:val="28"/>
          <w:szCs w:val="28"/>
          <w:lang w:val="kk-KZ" w:eastAsia="ru-RU"/>
        </w:rPr>
        <w:t xml:space="preserve">(салық агенті) </w:t>
      </w:r>
      <w:r w:rsidRPr="001F6145">
        <w:rPr>
          <w:rFonts w:ascii="Times New Roman" w:eastAsia="Times New Roman" w:hAnsi="Times New Roman" w:cs="Times New Roman"/>
          <w:sz w:val="28"/>
          <w:szCs w:val="28"/>
          <w:lang w:val="kk-KZ" w:eastAsia="ru-RU"/>
        </w:rPr>
        <w:t>пошта немесе өзгелей байланыс ұйымының хабарламасын алады;</w:t>
      </w:r>
    </w:p>
    <w:p w:rsidR="000F074E" w:rsidRPr="008541C5" w:rsidRDefault="000F074E" w:rsidP="000F074E">
      <w:pPr>
        <w:spacing w:after="0" w:line="240" w:lineRule="auto"/>
        <w:ind w:firstLine="709"/>
        <w:jc w:val="both"/>
        <w:rPr>
          <w:rFonts w:ascii="Times New Roman" w:hAnsi="Times New Roman" w:cs="Times New Roman"/>
          <w:sz w:val="28"/>
          <w:szCs w:val="28"/>
          <w:lang w:val="kk-KZ"/>
        </w:rPr>
      </w:pPr>
      <w:r w:rsidRPr="00DD0B4D">
        <w:rPr>
          <w:rFonts w:ascii="Times New Roman" w:hAnsi="Times New Roman" w:cs="Times New Roman"/>
          <w:sz w:val="28"/>
          <w:szCs w:val="28"/>
          <w:lang w:val="kk-KZ"/>
        </w:rPr>
        <w:t xml:space="preserve">3) ақпараттарды компьютерлік өңдеуге жол беретін электрондық нысанда – салық төлеуші </w:t>
      </w:r>
      <w:r>
        <w:rPr>
          <w:rFonts w:ascii="Times New Roman" w:hAnsi="Times New Roman" w:cs="Times New Roman"/>
          <w:sz w:val="28"/>
          <w:szCs w:val="28"/>
          <w:lang w:val="kk-KZ"/>
        </w:rPr>
        <w:t xml:space="preserve">(салық агенті) </w:t>
      </w:r>
      <w:r w:rsidRPr="00DD0B4D">
        <w:rPr>
          <w:rFonts w:ascii="Times New Roman" w:hAnsi="Times New Roman" w:cs="Times New Roman"/>
          <w:sz w:val="28"/>
          <w:szCs w:val="28"/>
          <w:lang w:val="kk-KZ"/>
        </w:rPr>
        <w:t>мемлекеттік кірістер органдарының салық есептілігін қабылдау жүйесі</w:t>
      </w:r>
      <w:r>
        <w:rPr>
          <w:rFonts w:ascii="Times New Roman" w:hAnsi="Times New Roman" w:cs="Times New Roman"/>
          <w:sz w:val="28"/>
          <w:szCs w:val="28"/>
          <w:lang w:val="kk-KZ"/>
        </w:rPr>
        <w:t>нің</w:t>
      </w:r>
      <w:r w:rsidRPr="00DD0B4D">
        <w:rPr>
          <w:rFonts w:ascii="Times New Roman" w:hAnsi="Times New Roman" w:cs="Times New Roman"/>
          <w:sz w:val="28"/>
          <w:szCs w:val="28"/>
          <w:lang w:val="kk-KZ"/>
        </w:rPr>
        <w:t xml:space="preserve"> салық есептілігін</w:t>
      </w:r>
      <w:r>
        <w:rPr>
          <w:rFonts w:ascii="Times New Roman" w:hAnsi="Times New Roman" w:cs="Times New Roman"/>
          <w:sz w:val="28"/>
          <w:szCs w:val="28"/>
          <w:lang w:val="kk-KZ"/>
        </w:rPr>
        <w:t>ің</w:t>
      </w:r>
      <w:r w:rsidRPr="00DD0B4D">
        <w:rPr>
          <w:rFonts w:ascii="Times New Roman" w:hAnsi="Times New Roman" w:cs="Times New Roman"/>
          <w:sz w:val="28"/>
          <w:szCs w:val="28"/>
          <w:lang w:val="kk-KZ"/>
        </w:rPr>
        <w:t xml:space="preserve"> қабылданғаны немесе қабылданбағандығы туралы хабарлама алады. </w:t>
      </w:r>
    </w:p>
    <w:p w:rsidR="007F077B" w:rsidRPr="008541C5" w:rsidRDefault="004105E3" w:rsidP="000F074E">
      <w:pPr>
        <w:spacing w:after="0" w:line="240" w:lineRule="auto"/>
        <w:ind w:firstLine="709"/>
        <w:jc w:val="both"/>
        <w:rPr>
          <w:rFonts w:ascii="Times New Roman" w:eastAsia="Times New Roman" w:hAnsi="Times New Roman" w:cs="Times New Roman"/>
          <w:sz w:val="28"/>
          <w:szCs w:val="28"/>
          <w:lang w:val="kk-KZ" w:eastAsia="ru-RU"/>
        </w:rPr>
      </w:pPr>
      <w:bookmarkStart w:id="17" w:name="SUB1200"/>
      <w:bookmarkEnd w:id="17"/>
      <w:r>
        <w:rPr>
          <w:rFonts w:ascii="Times New Roman" w:eastAsia="Times New Roman" w:hAnsi="Times New Roman" w:cs="Times New Roman"/>
          <w:sz w:val="28"/>
          <w:szCs w:val="28"/>
          <w:lang w:val="kk-KZ" w:eastAsia="ru-RU"/>
        </w:rPr>
        <w:t xml:space="preserve">13. </w:t>
      </w:r>
      <w:bookmarkStart w:id="18" w:name="SUB1300"/>
      <w:bookmarkEnd w:id="18"/>
      <w:r w:rsidR="00BC15A8" w:rsidRPr="000F074E">
        <w:rPr>
          <w:rFonts w:ascii="Times New Roman" w:eastAsia="Times New Roman" w:hAnsi="Times New Roman" w:cs="Times New Roman"/>
          <w:sz w:val="28"/>
          <w:szCs w:val="28"/>
          <w:lang w:val="kk-KZ" w:eastAsia="ru-RU"/>
        </w:rPr>
        <w:t xml:space="preserve">Лизинг шарттары бойынша берілген (алынған) объектілер бойынша </w:t>
      </w:r>
      <w:r w:rsidR="007913F6" w:rsidRPr="000F074E">
        <w:rPr>
          <w:rFonts w:ascii="Times New Roman" w:eastAsia="Times New Roman" w:hAnsi="Times New Roman" w:cs="Times New Roman"/>
          <w:sz w:val="28"/>
          <w:szCs w:val="28"/>
          <w:lang w:val="kk-KZ" w:eastAsia="ru-RU"/>
        </w:rPr>
        <w:t>д</w:t>
      </w:r>
      <w:r w:rsidR="00BC15A8" w:rsidRPr="000F074E">
        <w:rPr>
          <w:rFonts w:ascii="Times New Roman" w:eastAsia="Times New Roman" w:hAnsi="Times New Roman" w:cs="Times New Roman"/>
          <w:sz w:val="28"/>
          <w:szCs w:val="28"/>
          <w:lang w:val="kk-KZ" w:eastAsia="ru-RU"/>
        </w:rPr>
        <w:t>екларацияны және тиісті оған қосымшаларды лизинг алушы толтырады және тапсырады.</w:t>
      </w:r>
      <w:bookmarkStart w:id="19" w:name="SUB1400"/>
      <w:bookmarkEnd w:id="19"/>
    </w:p>
    <w:p w:rsidR="007F077B" w:rsidRPr="008541C5" w:rsidRDefault="00AE19AB" w:rsidP="000F074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14.</w:t>
      </w:r>
      <w:r w:rsidR="00BC15A8" w:rsidRPr="000F074E">
        <w:rPr>
          <w:rFonts w:ascii="Times New Roman" w:eastAsia="Times New Roman" w:hAnsi="Times New Roman" w:cs="Times New Roman"/>
          <w:sz w:val="28"/>
          <w:szCs w:val="28"/>
          <w:lang w:val="kk-KZ" w:eastAsia="ru-RU"/>
        </w:rPr>
        <w:t>Пайлық инвестициялық қор активтерiнiң құрамына кiретiн жер салығы мен мүлік салығ</w:t>
      </w:r>
      <w:r w:rsidR="007913F6" w:rsidRPr="000F074E">
        <w:rPr>
          <w:rFonts w:ascii="Times New Roman" w:eastAsia="Times New Roman" w:hAnsi="Times New Roman" w:cs="Times New Roman"/>
          <w:sz w:val="28"/>
          <w:szCs w:val="28"/>
          <w:lang w:val="kk-KZ" w:eastAsia="ru-RU"/>
        </w:rPr>
        <w:t>ы салынатын объектiлер бойынша д</w:t>
      </w:r>
      <w:r w:rsidR="00BC15A8" w:rsidRPr="000F074E">
        <w:rPr>
          <w:rFonts w:ascii="Times New Roman" w:eastAsia="Times New Roman" w:hAnsi="Times New Roman" w:cs="Times New Roman"/>
          <w:sz w:val="28"/>
          <w:szCs w:val="28"/>
          <w:lang w:val="kk-KZ" w:eastAsia="ru-RU"/>
        </w:rPr>
        <w:t>екларацияны пайлық инвестициялық қордың басқарушы компаниясы толтырады және тапсырады.</w:t>
      </w:r>
      <w:bookmarkStart w:id="20" w:name="SUB1500"/>
      <w:bookmarkEnd w:id="20"/>
    </w:p>
    <w:p w:rsidR="007F077B" w:rsidRPr="008541C5" w:rsidRDefault="00AE19AB" w:rsidP="000F074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15.</w:t>
      </w:r>
      <w:r w:rsidR="00BC15A8" w:rsidRPr="000F074E">
        <w:rPr>
          <w:rFonts w:ascii="Times New Roman" w:eastAsia="Times New Roman" w:hAnsi="Times New Roman" w:cs="Times New Roman"/>
          <w:sz w:val="28"/>
          <w:szCs w:val="28"/>
          <w:lang w:val="kk-KZ" w:eastAsia="ru-RU"/>
        </w:rPr>
        <w:t xml:space="preserve">Концессия шарты бойынша берілген мүлік салығы салынатын объектілер бойынша </w:t>
      </w:r>
      <w:r w:rsidR="007913F6" w:rsidRPr="000F074E">
        <w:rPr>
          <w:rFonts w:ascii="Times New Roman" w:eastAsia="Times New Roman" w:hAnsi="Times New Roman" w:cs="Times New Roman"/>
          <w:sz w:val="28"/>
          <w:szCs w:val="28"/>
          <w:lang w:val="kk-KZ" w:eastAsia="ru-RU"/>
        </w:rPr>
        <w:t>д</w:t>
      </w:r>
      <w:r w:rsidR="00BC15A8" w:rsidRPr="000F074E">
        <w:rPr>
          <w:rFonts w:ascii="Times New Roman" w:eastAsia="Times New Roman" w:hAnsi="Times New Roman" w:cs="Times New Roman"/>
          <w:sz w:val="28"/>
          <w:szCs w:val="28"/>
          <w:lang w:val="kk-KZ" w:eastAsia="ru-RU"/>
        </w:rPr>
        <w:t>екларацияны концессионер толтырады және тапсырады.</w:t>
      </w:r>
      <w:bookmarkStart w:id="21" w:name="SUB1600"/>
      <w:bookmarkEnd w:id="21"/>
    </w:p>
    <w:p w:rsidR="00BC15A8" w:rsidRPr="000F074E" w:rsidRDefault="000F074E" w:rsidP="000F074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AE19AB">
        <w:rPr>
          <w:rFonts w:ascii="Times New Roman" w:eastAsia="Times New Roman" w:hAnsi="Times New Roman" w:cs="Times New Roman"/>
          <w:sz w:val="28"/>
          <w:szCs w:val="28"/>
          <w:lang w:val="kk-KZ" w:eastAsia="ru-RU"/>
        </w:rPr>
        <w:t>6.</w:t>
      </w:r>
      <w:r w:rsidR="00BC15A8" w:rsidRPr="000F074E">
        <w:rPr>
          <w:rFonts w:ascii="Times New Roman" w:eastAsia="Times New Roman" w:hAnsi="Times New Roman" w:cs="Times New Roman"/>
          <w:sz w:val="28"/>
          <w:szCs w:val="28"/>
          <w:lang w:val="kk-KZ" w:eastAsia="ru-RU"/>
        </w:rPr>
        <w:t>Декларацияға қосымшалардың (700.01-ден 700.0</w:t>
      </w:r>
      <w:r w:rsidR="00827806" w:rsidRPr="000F074E">
        <w:rPr>
          <w:rFonts w:ascii="Times New Roman" w:eastAsia="Times New Roman" w:hAnsi="Times New Roman" w:cs="Times New Roman"/>
          <w:sz w:val="28"/>
          <w:szCs w:val="28"/>
          <w:lang w:val="kk-KZ" w:eastAsia="ru-RU"/>
        </w:rPr>
        <w:t>3</w:t>
      </w:r>
      <w:r w:rsidR="00BC15A8" w:rsidRPr="000F074E">
        <w:rPr>
          <w:rFonts w:ascii="Times New Roman" w:eastAsia="Times New Roman" w:hAnsi="Times New Roman" w:cs="Times New Roman"/>
          <w:sz w:val="28"/>
          <w:szCs w:val="28"/>
          <w:lang w:val="kk-KZ" w:eastAsia="ru-RU"/>
        </w:rPr>
        <w:t xml:space="preserve">-ге дейінгі нысандар) «Салық төлеуші туралы жалпы ақпарат» бөлімінде осы </w:t>
      </w:r>
      <w:r w:rsidR="007913F6" w:rsidRPr="000F074E">
        <w:rPr>
          <w:rFonts w:ascii="Times New Roman" w:eastAsia="Times New Roman" w:hAnsi="Times New Roman" w:cs="Times New Roman"/>
          <w:sz w:val="28"/>
          <w:szCs w:val="28"/>
          <w:lang w:val="kk-KZ" w:eastAsia="ru-RU"/>
        </w:rPr>
        <w:t>д</w:t>
      </w:r>
      <w:r w:rsidR="00BC15A8" w:rsidRPr="000F074E">
        <w:rPr>
          <w:rFonts w:ascii="Times New Roman" w:eastAsia="Times New Roman" w:hAnsi="Times New Roman" w:cs="Times New Roman"/>
          <w:sz w:val="28"/>
          <w:szCs w:val="28"/>
          <w:lang w:val="kk-KZ" w:eastAsia="ru-RU"/>
        </w:rPr>
        <w:t>екларацияның «Салық төлеуші туралы жалпы ақпарат» бөлімінде көрсетілген тиісті деректер көрсетіледі.</w:t>
      </w:r>
    </w:p>
    <w:p w:rsidR="00CC6446" w:rsidRDefault="00CC6446" w:rsidP="000F074E">
      <w:pPr>
        <w:tabs>
          <w:tab w:val="left" w:pos="709"/>
        </w:tabs>
        <w:spacing w:after="0" w:line="240" w:lineRule="auto"/>
        <w:ind w:firstLine="709"/>
        <w:jc w:val="both"/>
        <w:rPr>
          <w:rFonts w:ascii="Times New Roman" w:eastAsia="Times New Roman" w:hAnsi="Times New Roman" w:cs="Times New Roman"/>
          <w:b/>
          <w:bCs/>
          <w:sz w:val="28"/>
          <w:szCs w:val="28"/>
          <w:lang w:val="kk-KZ" w:eastAsia="ru-RU"/>
        </w:rPr>
      </w:pPr>
      <w:bookmarkStart w:id="22" w:name="SUB1700"/>
      <w:bookmarkEnd w:id="22"/>
    </w:p>
    <w:p w:rsidR="000F074E" w:rsidRPr="000F074E" w:rsidRDefault="000F074E" w:rsidP="000F074E">
      <w:pPr>
        <w:tabs>
          <w:tab w:val="left" w:pos="709"/>
        </w:tabs>
        <w:spacing w:after="0" w:line="240" w:lineRule="auto"/>
        <w:ind w:firstLine="709"/>
        <w:jc w:val="both"/>
        <w:rPr>
          <w:rFonts w:ascii="Times New Roman" w:eastAsia="Times New Roman" w:hAnsi="Times New Roman" w:cs="Times New Roman"/>
          <w:b/>
          <w:bCs/>
          <w:sz w:val="28"/>
          <w:szCs w:val="28"/>
          <w:lang w:val="kk-KZ" w:eastAsia="ru-RU"/>
        </w:rPr>
      </w:pPr>
    </w:p>
    <w:p w:rsidR="0049456B" w:rsidRPr="000F074E" w:rsidRDefault="0049456B" w:rsidP="000F074E">
      <w:pPr>
        <w:tabs>
          <w:tab w:val="left" w:pos="709"/>
        </w:tabs>
        <w:spacing w:after="0" w:line="240" w:lineRule="auto"/>
        <w:jc w:val="center"/>
        <w:rPr>
          <w:rFonts w:ascii="Times New Roman" w:hAnsi="Times New Roman" w:cs="Times New Roman"/>
          <w:b/>
          <w:sz w:val="28"/>
          <w:szCs w:val="28"/>
          <w:lang w:val="kk-KZ"/>
        </w:rPr>
      </w:pPr>
      <w:r w:rsidRPr="000F074E">
        <w:rPr>
          <w:rFonts w:ascii="Times New Roman" w:hAnsi="Times New Roman" w:cs="Times New Roman"/>
          <w:b/>
          <w:sz w:val="28"/>
          <w:szCs w:val="28"/>
          <w:lang w:val="kk-KZ"/>
        </w:rPr>
        <w:t>2</w:t>
      </w:r>
      <w:r w:rsidR="00697BEA" w:rsidRPr="008541C5">
        <w:rPr>
          <w:rFonts w:ascii="Times New Roman" w:hAnsi="Times New Roman" w:cs="Times New Roman"/>
          <w:b/>
          <w:sz w:val="28"/>
          <w:szCs w:val="28"/>
          <w:lang w:val="kk-KZ"/>
        </w:rPr>
        <w:t>-тарау</w:t>
      </w:r>
      <w:r w:rsidRPr="000F074E">
        <w:rPr>
          <w:rFonts w:ascii="Times New Roman" w:hAnsi="Times New Roman" w:cs="Times New Roman"/>
          <w:b/>
          <w:sz w:val="28"/>
          <w:szCs w:val="28"/>
          <w:lang w:val="kk-KZ"/>
        </w:rPr>
        <w:t>. Декларацияны толтыру бойынша түсіндірме (700.00-нысан)</w:t>
      </w:r>
    </w:p>
    <w:p w:rsidR="000A0892" w:rsidRPr="008541C5" w:rsidRDefault="000A0892" w:rsidP="000F074E">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C15A8" w:rsidRPr="000F074E" w:rsidRDefault="002D4D41" w:rsidP="000F074E">
      <w:pPr>
        <w:tabs>
          <w:tab w:val="left" w:pos="993"/>
          <w:tab w:val="left" w:pos="1134"/>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lastRenderedPageBreak/>
        <w:t xml:space="preserve">17. </w:t>
      </w:r>
      <w:r w:rsidR="00BC15A8" w:rsidRPr="000F074E">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49456B" w:rsidRPr="008541C5" w:rsidRDefault="0049456B" w:rsidP="000F074E">
      <w:pPr>
        <w:widowControl w:val="0"/>
        <w:tabs>
          <w:tab w:val="left" w:pos="709"/>
        </w:tabs>
        <w:spacing w:after="0" w:line="240" w:lineRule="auto"/>
        <w:ind w:firstLine="720"/>
        <w:jc w:val="both"/>
        <w:rPr>
          <w:rFonts w:ascii="Times New Roman" w:eastAsia="Times New Roman" w:hAnsi="Times New Roman" w:cs="Times New Roman"/>
          <w:sz w:val="28"/>
          <w:szCs w:val="28"/>
          <w:lang w:val="kk-KZ" w:eastAsia="ru-RU"/>
        </w:rPr>
      </w:pPr>
      <w:r w:rsidRPr="000F074E">
        <w:rPr>
          <w:rFonts w:ascii="Times New Roman" w:hAnsi="Times New Roman" w:cs="Times New Roman"/>
          <w:sz w:val="28"/>
          <w:szCs w:val="28"/>
          <w:lang w:val="kk-KZ"/>
        </w:rPr>
        <w:t xml:space="preserve">1) </w:t>
      </w:r>
      <w:r w:rsidR="008541C5" w:rsidRPr="000F074E">
        <w:rPr>
          <w:rFonts w:ascii="Times New Roman" w:hAnsi="Times New Roman" w:cs="Times New Roman"/>
          <w:sz w:val="28"/>
          <w:szCs w:val="28"/>
          <w:lang w:val="kk-KZ"/>
        </w:rPr>
        <w:t xml:space="preserve">көлік құралы салығы бойынша, жер салығы және мүлік салығы бойынша төлеушінің жеке сәйкестендіру </w:t>
      </w:r>
      <w:r w:rsidR="000F074E" w:rsidRPr="000F074E">
        <w:rPr>
          <w:rFonts w:ascii="Times New Roman" w:hAnsi="Times New Roman" w:cs="Times New Roman"/>
          <w:sz w:val="28"/>
          <w:szCs w:val="28"/>
          <w:lang w:val="kk-KZ"/>
        </w:rPr>
        <w:t xml:space="preserve">нөмірі </w:t>
      </w:r>
      <w:r w:rsidR="008541C5" w:rsidRPr="000F074E">
        <w:rPr>
          <w:rFonts w:ascii="Times New Roman" w:hAnsi="Times New Roman" w:cs="Times New Roman"/>
          <w:sz w:val="28"/>
          <w:szCs w:val="28"/>
          <w:lang w:val="kk-KZ"/>
        </w:rPr>
        <w:t xml:space="preserve">(бизнес сәйкестендіру </w:t>
      </w:r>
      <w:r w:rsidR="000F074E">
        <w:rPr>
          <w:rFonts w:ascii="Times New Roman" w:hAnsi="Times New Roman" w:cs="Times New Roman"/>
          <w:sz w:val="28"/>
          <w:szCs w:val="28"/>
          <w:lang w:val="kk-KZ"/>
        </w:rPr>
        <w:t xml:space="preserve">нөмірі) </w:t>
      </w:r>
      <w:r w:rsidR="008541C5" w:rsidRPr="000F074E">
        <w:rPr>
          <w:rFonts w:ascii="Times New Roman" w:hAnsi="Times New Roman" w:cs="Times New Roman"/>
          <w:sz w:val="28"/>
          <w:szCs w:val="28"/>
          <w:lang w:val="kk-KZ"/>
        </w:rPr>
        <w:t>(бұдан әрі – ЖСН</w:t>
      </w:r>
      <w:r w:rsidR="000F074E">
        <w:rPr>
          <w:rFonts w:ascii="Times New Roman" w:hAnsi="Times New Roman" w:cs="Times New Roman"/>
          <w:sz w:val="28"/>
          <w:szCs w:val="28"/>
          <w:lang w:val="kk-KZ"/>
        </w:rPr>
        <w:t xml:space="preserve"> (</w:t>
      </w:r>
      <w:r w:rsidR="008541C5" w:rsidRPr="000F074E">
        <w:rPr>
          <w:rFonts w:ascii="Times New Roman" w:hAnsi="Times New Roman" w:cs="Times New Roman"/>
          <w:sz w:val="28"/>
          <w:szCs w:val="28"/>
          <w:lang w:val="kk-KZ"/>
        </w:rPr>
        <w:t>БСН)</w:t>
      </w:r>
      <w:r w:rsidR="000F074E">
        <w:rPr>
          <w:rFonts w:ascii="Times New Roman" w:hAnsi="Times New Roman" w:cs="Times New Roman"/>
          <w:sz w:val="28"/>
          <w:szCs w:val="28"/>
          <w:lang w:val="kk-KZ"/>
        </w:rPr>
        <w:t>)</w:t>
      </w:r>
      <w:r w:rsidRPr="000F074E">
        <w:rPr>
          <w:rFonts w:ascii="Times New Roman" w:hAnsi="Times New Roman" w:cs="Times New Roman"/>
          <w:sz w:val="28"/>
          <w:szCs w:val="28"/>
          <w:lang w:val="kk-KZ"/>
        </w:rPr>
        <w:t xml:space="preserve">; </w:t>
      </w:r>
    </w:p>
    <w:p w:rsidR="00BC15A8" w:rsidRPr="000F074E" w:rsidRDefault="00BC15A8" w:rsidP="000F074E">
      <w:pPr>
        <w:widowControl w:val="0"/>
        <w:tabs>
          <w:tab w:val="left" w:pos="709"/>
        </w:tabs>
        <w:spacing w:after="0" w:line="240" w:lineRule="auto"/>
        <w:ind w:firstLine="720"/>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2) салық есептілігі тапсырылатын салық кезеңі (жыл) - </w:t>
      </w:r>
      <w:r w:rsidR="00B73C45"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 тапсырылатын есепті салық кезеңі (араб сандарымен көрсетіледі); </w:t>
      </w:r>
    </w:p>
    <w:p w:rsidR="0049456B" w:rsidRPr="000F074E" w:rsidRDefault="0049456B" w:rsidP="000F074E">
      <w:pPr>
        <w:widowControl w:val="0"/>
        <w:tabs>
          <w:tab w:val="left" w:pos="709"/>
        </w:tabs>
        <w:spacing w:after="0" w:line="240" w:lineRule="auto"/>
        <w:ind w:firstLine="720"/>
        <w:jc w:val="both"/>
        <w:rPr>
          <w:rFonts w:ascii="Times New Roman" w:hAnsi="Times New Roman" w:cs="Times New Roman"/>
          <w:sz w:val="28"/>
          <w:szCs w:val="28"/>
          <w:lang w:val="kk-KZ"/>
        </w:rPr>
      </w:pPr>
      <w:r w:rsidRPr="000F074E">
        <w:rPr>
          <w:rFonts w:ascii="Times New Roman" w:hAnsi="Times New Roman" w:cs="Times New Roman"/>
          <w:sz w:val="28"/>
          <w:szCs w:val="28"/>
          <w:lang w:val="kk-KZ"/>
        </w:rPr>
        <w:t xml:space="preserve">3) салық төлеушінің </w:t>
      </w:r>
      <w:r w:rsidR="000F074E" w:rsidRPr="000F074E">
        <w:rPr>
          <w:rFonts w:ascii="Times New Roman" w:hAnsi="Times New Roman" w:cs="Times New Roman"/>
          <w:sz w:val="28"/>
          <w:szCs w:val="28"/>
          <w:lang w:val="kk-KZ"/>
        </w:rPr>
        <w:t>тегі, аты, әкесінің аты (болған кезде)</w:t>
      </w:r>
      <w:r w:rsidR="000F074E">
        <w:rPr>
          <w:rFonts w:ascii="Times New Roman" w:hAnsi="Times New Roman" w:cs="Times New Roman"/>
          <w:sz w:val="28"/>
          <w:szCs w:val="28"/>
          <w:lang w:val="kk-KZ"/>
        </w:rPr>
        <w:t xml:space="preserve"> </w:t>
      </w:r>
      <w:r w:rsidRPr="000F074E">
        <w:rPr>
          <w:rFonts w:ascii="Times New Roman" w:hAnsi="Times New Roman" w:cs="Times New Roman"/>
          <w:sz w:val="28"/>
          <w:szCs w:val="28"/>
          <w:lang w:val="kk-KZ"/>
        </w:rPr>
        <w:t xml:space="preserve">немесе атауы - жеке басын куәландыратын құжаттарға сәйкес жеке тұлғаның </w:t>
      </w:r>
      <w:r w:rsidR="000F074E" w:rsidRPr="000F074E">
        <w:rPr>
          <w:rFonts w:ascii="Times New Roman" w:hAnsi="Times New Roman" w:cs="Times New Roman"/>
          <w:sz w:val="28"/>
          <w:szCs w:val="28"/>
          <w:lang w:val="kk-KZ"/>
        </w:rPr>
        <w:t>тегі, аты, әкесінің аты (болған кезде)</w:t>
      </w:r>
      <w:r w:rsidRPr="000F074E">
        <w:rPr>
          <w:rFonts w:ascii="Times New Roman" w:hAnsi="Times New Roman" w:cs="Times New Roman"/>
          <w:sz w:val="28"/>
          <w:szCs w:val="28"/>
          <w:lang w:val="kk-KZ"/>
        </w:rPr>
        <w:t>.</w:t>
      </w:r>
    </w:p>
    <w:p w:rsidR="0049456B" w:rsidRPr="000F074E" w:rsidRDefault="0049456B" w:rsidP="000F074E">
      <w:pPr>
        <w:widowControl w:val="0"/>
        <w:tabs>
          <w:tab w:val="left" w:pos="709"/>
        </w:tabs>
        <w:spacing w:after="0" w:line="240" w:lineRule="auto"/>
        <w:ind w:firstLine="720"/>
        <w:jc w:val="both"/>
        <w:rPr>
          <w:rFonts w:ascii="Times New Roman" w:hAnsi="Times New Roman" w:cs="Times New Roman"/>
          <w:sz w:val="28"/>
          <w:szCs w:val="28"/>
          <w:lang w:val="kk-KZ"/>
        </w:rPr>
      </w:pPr>
      <w:r w:rsidRPr="000F074E">
        <w:rPr>
          <w:rFonts w:ascii="Times New Roman" w:hAnsi="Times New Roman" w:cs="Times New Roman"/>
          <w:sz w:val="28"/>
          <w:szCs w:val="28"/>
          <w:lang w:val="kk-KZ"/>
        </w:rPr>
        <w:t xml:space="preserve">Салық міндеттемесін сенімгерлікпен басқарушы орындаған кезде жолда жеке басын куәландыратын құжаттарға сәйкес сенімгерлікпен басқарушы жеке тұлғаның </w:t>
      </w:r>
      <w:r w:rsidR="000F074E" w:rsidRPr="000F074E">
        <w:rPr>
          <w:rFonts w:ascii="Times New Roman" w:hAnsi="Times New Roman" w:cs="Times New Roman"/>
          <w:sz w:val="28"/>
          <w:szCs w:val="28"/>
          <w:lang w:val="kk-KZ"/>
        </w:rPr>
        <w:t>тегі, аты, әкесінің аты (болған кезде)</w:t>
      </w:r>
      <w:r w:rsidRPr="000F074E">
        <w:rPr>
          <w:rFonts w:ascii="Times New Roman" w:hAnsi="Times New Roman" w:cs="Times New Roman"/>
          <w:sz w:val="28"/>
          <w:szCs w:val="28"/>
          <w:lang w:val="kk-KZ"/>
        </w:rPr>
        <w:t xml:space="preserve"> көрсетіледі;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4) декларация</w:t>
      </w:r>
      <w:r w:rsidR="008541C5">
        <w:rPr>
          <w:rFonts w:ascii="Times New Roman" w:eastAsia="Times New Roman" w:hAnsi="Times New Roman" w:cs="Times New Roman"/>
          <w:sz w:val="28"/>
          <w:szCs w:val="28"/>
          <w:lang w:val="kk-KZ" w:eastAsia="ru-RU"/>
        </w:rPr>
        <w:t>ның</w:t>
      </w:r>
      <w:r w:rsidRPr="000F074E">
        <w:rPr>
          <w:rFonts w:ascii="Times New Roman" w:eastAsia="Times New Roman" w:hAnsi="Times New Roman" w:cs="Times New Roman"/>
          <w:sz w:val="28"/>
          <w:szCs w:val="28"/>
          <w:lang w:val="kk-KZ" w:eastAsia="ru-RU"/>
        </w:rPr>
        <w:t xml:space="preserve"> түрі.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Тиісті торкөздер </w:t>
      </w:r>
      <w:r w:rsidR="00897FDA"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екларацияны Салық кодексінің </w:t>
      </w:r>
      <w:bookmarkStart w:id="23" w:name="sub1000922561"/>
      <w:r w:rsidR="00CD3648" w:rsidRPr="000F074E">
        <w:rPr>
          <w:rFonts w:ascii="Times New Roman" w:eastAsia="Times New Roman" w:hAnsi="Times New Roman" w:cs="Times New Roman"/>
          <w:sz w:val="28"/>
          <w:szCs w:val="28"/>
          <w:lang w:eastAsia="ru-RU"/>
        </w:rPr>
        <w:fldChar w:fldCharType="begin"/>
      </w:r>
      <w:r w:rsidRPr="000F074E">
        <w:rPr>
          <w:rFonts w:ascii="Times New Roman" w:eastAsia="Times New Roman" w:hAnsi="Times New Roman" w:cs="Times New Roman"/>
          <w:sz w:val="28"/>
          <w:szCs w:val="28"/>
          <w:lang w:val="kk-KZ" w:eastAsia="ru-RU"/>
        </w:rPr>
        <w:instrText xml:space="preserve"> HYPERLINK "jl:30366245.630000%20" </w:instrText>
      </w:r>
      <w:r w:rsidR="00CD3648" w:rsidRPr="000F074E">
        <w:rPr>
          <w:rFonts w:ascii="Times New Roman" w:eastAsia="Times New Roman" w:hAnsi="Times New Roman" w:cs="Times New Roman"/>
          <w:sz w:val="28"/>
          <w:szCs w:val="28"/>
          <w:lang w:eastAsia="ru-RU"/>
        </w:rPr>
        <w:fldChar w:fldCharType="separate"/>
      </w:r>
      <w:r w:rsidR="00E01F4D" w:rsidRPr="000F074E">
        <w:rPr>
          <w:rFonts w:ascii="Times New Roman" w:eastAsia="Times New Roman" w:hAnsi="Times New Roman" w:cs="Times New Roman"/>
          <w:bCs/>
          <w:sz w:val="28"/>
          <w:szCs w:val="28"/>
          <w:lang w:val="kk-KZ" w:eastAsia="ru-RU"/>
        </w:rPr>
        <w:t>206</w:t>
      </w:r>
      <w:r w:rsidRPr="000F074E">
        <w:rPr>
          <w:rFonts w:ascii="Times New Roman" w:eastAsia="Times New Roman" w:hAnsi="Times New Roman" w:cs="Times New Roman"/>
          <w:bCs/>
          <w:sz w:val="28"/>
          <w:szCs w:val="28"/>
          <w:lang w:val="kk-KZ" w:eastAsia="ru-RU"/>
        </w:rPr>
        <w:t>-бабында</w:t>
      </w:r>
      <w:r w:rsidR="00CD3648" w:rsidRPr="000F074E">
        <w:rPr>
          <w:rFonts w:ascii="Times New Roman" w:eastAsia="Times New Roman" w:hAnsi="Times New Roman" w:cs="Times New Roman"/>
          <w:sz w:val="28"/>
          <w:szCs w:val="28"/>
          <w:lang w:eastAsia="ru-RU"/>
        </w:rPr>
        <w:fldChar w:fldCharType="end"/>
      </w:r>
      <w:bookmarkEnd w:id="23"/>
      <w:r w:rsidRPr="000F074E">
        <w:rPr>
          <w:rFonts w:ascii="Times New Roman" w:eastAsia="Times New Roman" w:hAnsi="Times New Roman" w:cs="Times New Roman"/>
          <w:sz w:val="28"/>
          <w:szCs w:val="28"/>
          <w:lang w:val="kk-KZ" w:eastAsia="ru-RU"/>
        </w:rPr>
        <w:t xml:space="preserve"> көрсетілген салық есептілігі түріне жатқызу есебімен белгіленеді;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5) хабарламаның нөмірі мен күні.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Жолдар Салық кодексінің </w:t>
      </w:r>
      <w:bookmarkStart w:id="24" w:name="sub1001051740"/>
      <w:r w:rsidR="00CD3648" w:rsidRPr="000F074E">
        <w:rPr>
          <w:rFonts w:ascii="Times New Roman" w:eastAsia="Times New Roman" w:hAnsi="Times New Roman" w:cs="Times New Roman"/>
          <w:sz w:val="28"/>
          <w:szCs w:val="28"/>
          <w:lang w:eastAsia="ru-RU"/>
        </w:rPr>
        <w:fldChar w:fldCharType="begin"/>
      </w:r>
      <w:r w:rsidRPr="000F074E">
        <w:rPr>
          <w:rFonts w:ascii="Times New Roman" w:eastAsia="Times New Roman" w:hAnsi="Times New Roman" w:cs="Times New Roman"/>
          <w:sz w:val="28"/>
          <w:szCs w:val="28"/>
          <w:lang w:val="kk-KZ" w:eastAsia="ru-RU"/>
        </w:rPr>
        <w:instrText xml:space="preserve"> HYPERLINK "jl:30366245.630304%20" </w:instrText>
      </w:r>
      <w:r w:rsidR="00CD3648" w:rsidRPr="000F074E">
        <w:rPr>
          <w:rFonts w:ascii="Times New Roman" w:eastAsia="Times New Roman" w:hAnsi="Times New Roman" w:cs="Times New Roman"/>
          <w:sz w:val="28"/>
          <w:szCs w:val="28"/>
          <w:lang w:eastAsia="ru-RU"/>
        </w:rPr>
        <w:fldChar w:fldCharType="separate"/>
      </w:r>
      <w:r w:rsidR="00E01F4D" w:rsidRPr="000F074E">
        <w:rPr>
          <w:rFonts w:ascii="Times New Roman" w:eastAsia="Times New Roman" w:hAnsi="Times New Roman" w:cs="Times New Roman"/>
          <w:bCs/>
          <w:sz w:val="28"/>
          <w:szCs w:val="28"/>
          <w:lang w:val="kk-KZ" w:eastAsia="ru-RU"/>
        </w:rPr>
        <w:t>206</w:t>
      </w:r>
      <w:r w:rsidRPr="000F074E">
        <w:rPr>
          <w:rFonts w:ascii="Times New Roman" w:eastAsia="Times New Roman" w:hAnsi="Times New Roman" w:cs="Times New Roman"/>
          <w:bCs/>
          <w:sz w:val="28"/>
          <w:szCs w:val="28"/>
          <w:lang w:val="kk-KZ" w:eastAsia="ru-RU"/>
        </w:rPr>
        <w:t>-бабы 3-тармағының 4) тармақшасында</w:t>
      </w:r>
      <w:r w:rsidR="00CD3648" w:rsidRPr="000F074E">
        <w:rPr>
          <w:rFonts w:ascii="Times New Roman" w:eastAsia="Times New Roman" w:hAnsi="Times New Roman" w:cs="Times New Roman"/>
          <w:sz w:val="28"/>
          <w:szCs w:val="28"/>
          <w:lang w:eastAsia="ru-RU"/>
        </w:rPr>
        <w:fldChar w:fldCharType="end"/>
      </w:r>
      <w:bookmarkEnd w:id="24"/>
      <w:r w:rsidRPr="000F074E">
        <w:rPr>
          <w:rFonts w:ascii="Times New Roman" w:eastAsia="Times New Roman" w:hAnsi="Times New Roman" w:cs="Times New Roman"/>
          <w:sz w:val="28"/>
          <w:szCs w:val="28"/>
          <w:lang w:val="kk-KZ" w:eastAsia="ru-RU"/>
        </w:rPr>
        <w:t xml:space="preserve"> көзделген хабарлама бойынша қосымша </w:t>
      </w:r>
      <w:r w:rsidR="00897FDA"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 тапсырылған жағдайда </w:t>
      </w:r>
      <w:r w:rsidR="008541C5">
        <w:rPr>
          <w:rFonts w:ascii="Times New Roman" w:eastAsia="Times New Roman" w:hAnsi="Times New Roman" w:cs="Times New Roman"/>
          <w:sz w:val="28"/>
          <w:szCs w:val="28"/>
          <w:lang w:val="kk-KZ" w:eastAsia="ru-RU"/>
        </w:rPr>
        <w:t>толтырылады</w:t>
      </w:r>
      <w:r w:rsidRPr="000F074E">
        <w:rPr>
          <w:rFonts w:ascii="Times New Roman" w:eastAsia="Times New Roman" w:hAnsi="Times New Roman" w:cs="Times New Roman"/>
          <w:sz w:val="28"/>
          <w:szCs w:val="28"/>
          <w:lang w:val="kk-KZ" w:eastAsia="ru-RU"/>
        </w:rPr>
        <w:t>;</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6) салық төлеушінің</w:t>
      </w:r>
      <w:r w:rsidR="00A2084D">
        <w:rPr>
          <w:rFonts w:ascii="Times New Roman" w:eastAsia="Times New Roman" w:hAnsi="Times New Roman" w:cs="Times New Roman"/>
          <w:sz w:val="28"/>
          <w:szCs w:val="28"/>
          <w:lang w:val="kk-KZ" w:eastAsia="ru-RU"/>
        </w:rPr>
        <w:t xml:space="preserve"> жекелеген</w:t>
      </w:r>
      <w:r w:rsidRPr="000F074E">
        <w:rPr>
          <w:rFonts w:ascii="Times New Roman" w:eastAsia="Times New Roman" w:hAnsi="Times New Roman" w:cs="Times New Roman"/>
          <w:sz w:val="28"/>
          <w:szCs w:val="28"/>
          <w:lang w:val="kk-KZ" w:eastAsia="ru-RU"/>
        </w:rPr>
        <w:t xml:space="preserve"> санат</w:t>
      </w:r>
      <w:r w:rsidR="00A2084D">
        <w:rPr>
          <w:rFonts w:ascii="Times New Roman" w:eastAsia="Times New Roman" w:hAnsi="Times New Roman" w:cs="Times New Roman"/>
          <w:sz w:val="28"/>
          <w:szCs w:val="28"/>
          <w:lang w:val="kk-KZ" w:eastAsia="ru-RU"/>
        </w:rPr>
        <w:t>тар</w:t>
      </w:r>
      <w:r w:rsidRPr="000F074E">
        <w:rPr>
          <w:rFonts w:ascii="Times New Roman" w:eastAsia="Times New Roman" w:hAnsi="Times New Roman" w:cs="Times New Roman"/>
          <w:sz w:val="28"/>
          <w:szCs w:val="28"/>
          <w:lang w:val="kk-KZ" w:eastAsia="ru-RU"/>
        </w:rPr>
        <w:t>ы.</w:t>
      </w:r>
    </w:p>
    <w:p w:rsidR="00BC15A8"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Торкөздер егер салық төлеуші А, В, С, D жолдарында көрсетілген бір немесе бірнеше санатқа жатқан жағдайда белгіленеді</w:t>
      </w:r>
      <w:r w:rsidR="00633739">
        <w:rPr>
          <w:rFonts w:ascii="Times New Roman" w:eastAsia="Times New Roman" w:hAnsi="Times New Roman" w:cs="Times New Roman"/>
          <w:sz w:val="28"/>
          <w:szCs w:val="28"/>
          <w:lang w:val="kk-KZ" w:eastAsia="ru-RU"/>
        </w:rPr>
        <w:t>:</w:t>
      </w:r>
    </w:p>
    <w:p w:rsidR="00633739" w:rsidRDefault="00633739" w:rsidP="00633739">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633739">
        <w:rPr>
          <w:rFonts w:ascii="Times New Roman" w:eastAsia="Times New Roman" w:hAnsi="Times New Roman" w:cs="Times New Roman"/>
          <w:sz w:val="28"/>
          <w:szCs w:val="28"/>
          <w:lang w:val="kk-KZ" w:eastAsia="ru-RU"/>
        </w:rPr>
        <w:t>А</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sidRPr="00633739">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Салық кодексінің 40-бабына сәйкес сенімгерлік басқарушы</w:t>
      </w:r>
      <w:r w:rsidRPr="00633739">
        <w:rPr>
          <w:rFonts w:ascii="Times New Roman" w:eastAsia="Times New Roman" w:hAnsi="Times New Roman" w:cs="Times New Roman"/>
          <w:sz w:val="28"/>
          <w:szCs w:val="28"/>
          <w:lang w:val="kk-KZ" w:eastAsia="ru-RU"/>
        </w:rPr>
        <w:t>;</w:t>
      </w:r>
    </w:p>
    <w:p w:rsidR="00633739" w:rsidRPr="00633739" w:rsidRDefault="00633739" w:rsidP="002118B2">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Салық кодексінің 40-бабына сәйкес сенімгерлік басқарушының құрылтайшысы</w:t>
      </w:r>
      <w:r w:rsidRPr="00633739">
        <w:rPr>
          <w:rFonts w:ascii="Times New Roman" w:eastAsia="Times New Roman" w:hAnsi="Times New Roman" w:cs="Times New Roman"/>
          <w:sz w:val="28"/>
          <w:szCs w:val="28"/>
          <w:lang w:val="kk-KZ" w:eastAsia="ru-RU"/>
        </w:rPr>
        <w:t>;</w:t>
      </w:r>
    </w:p>
    <w:p w:rsidR="00633739" w:rsidRPr="00633739" w:rsidRDefault="00633739" w:rsidP="002118B2">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633739">
        <w:rPr>
          <w:rFonts w:ascii="Times New Roman" w:eastAsia="Times New Roman" w:hAnsi="Times New Roman" w:cs="Times New Roman"/>
          <w:sz w:val="28"/>
          <w:szCs w:val="28"/>
          <w:lang w:val="kk-KZ" w:eastAsia="ru-RU"/>
        </w:rPr>
        <w:t>С</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sidRPr="00633739">
        <w:rPr>
          <w:rFonts w:ascii="Times New Roman" w:eastAsia="Times New Roman" w:hAnsi="Times New Roman" w:cs="Times New Roman"/>
          <w:sz w:val="28"/>
          <w:szCs w:val="28"/>
          <w:lang w:val="kk-KZ" w:eastAsia="ru-RU"/>
        </w:rPr>
        <w:t xml:space="preserve"> </w:t>
      </w:r>
      <w:r w:rsidR="002118B2">
        <w:rPr>
          <w:rFonts w:ascii="Times New Roman" w:eastAsia="Times New Roman" w:hAnsi="Times New Roman" w:cs="Times New Roman"/>
          <w:sz w:val="28"/>
          <w:szCs w:val="28"/>
          <w:lang w:val="kk-KZ" w:eastAsia="ru-RU"/>
        </w:rPr>
        <w:t>Салық кодексінің 516 және</w:t>
      </w:r>
      <w:r w:rsidR="002118B2" w:rsidRPr="002118B2">
        <w:rPr>
          <w:rFonts w:ascii="Times New Roman" w:eastAsia="Times New Roman" w:hAnsi="Times New Roman" w:cs="Times New Roman"/>
          <w:sz w:val="28"/>
          <w:szCs w:val="28"/>
          <w:lang w:val="kk-KZ" w:eastAsia="ru-RU"/>
        </w:rPr>
        <w:t xml:space="preserve"> 525-баптарына сәйкес дара кәсіпкер болып табылмайтын жеке тұлға, жеке практикамен</w:t>
      </w:r>
      <w:r w:rsidR="002118B2">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айналысатын тұлға</w:t>
      </w:r>
      <w:r w:rsidR="00951B3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633739" w:rsidRPr="000F074E" w:rsidRDefault="00633739" w:rsidP="002118B2">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633739">
        <w:rPr>
          <w:rFonts w:ascii="Times New Roman" w:eastAsia="Times New Roman" w:hAnsi="Times New Roman" w:cs="Times New Roman"/>
          <w:sz w:val="28"/>
          <w:szCs w:val="28"/>
          <w:lang w:val="kk-KZ" w:eastAsia="ru-RU"/>
        </w:rPr>
        <w:t>D</w:t>
      </w:r>
      <w:r w:rsidR="002118B2">
        <w:rPr>
          <w:rFonts w:ascii="Times New Roman" w:eastAsia="Times New Roman" w:hAnsi="Times New Roman" w:cs="Times New Roman"/>
          <w:sz w:val="28"/>
          <w:szCs w:val="28"/>
          <w:lang w:val="kk-KZ" w:eastAsia="ru-RU"/>
        </w:rPr>
        <w:t xml:space="preserve"> </w:t>
      </w:r>
      <w:r w:rsidR="002118B2" w:rsidRPr="002118B2">
        <w:rPr>
          <w:snapToGrid w:val="0"/>
          <w:sz w:val="28"/>
          <w:szCs w:val="28"/>
          <w:lang w:val="kk-KZ"/>
        </w:rPr>
        <w:t>–</w:t>
      </w:r>
      <w:r w:rsidRPr="00633739">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Салық кодексінің 722-бабы 1-тармағына сәйкес 2009 жылдың 1 қаңтарына дейін салық режимінің тікелей тұрақтылығы көзделген, өнімді бөлу туралы</w:t>
      </w:r>
      <w:r w:rsidR="002118B2">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келісім-шарты (шарт) бойынша жер қойнауын</w:t>
      </w:r>
      <w:r w:rsidR="002118B2">
        <w:rPr>
          <w:rFonts w:ascii="Times New Roman" w:eastAsia="Times New Roman" w:hAnsi="Times New Roman" w:cs="Times New Roman"/>
          <w:sz w:val="28"/>
          <w:szCs w:val="28"/>
          <w:lang w:val="kk-KZ" w:eastAsia="ru-RU"/>
        </w:rPr>
        <w:t xml:space="preserve"> </w:t>
      </w:r>
      <w:r w:rsidR="002118B2" w:rsidRPr="002118B2">
        <w:rPr>
          <w:rFonts w:ascii="Times New Roman" w:eastAsia="Times New Roman" w:hAnsi="Times New Roman" w:cs="Times New Roman"/>
          <w:sz w:val="28"/>
          <w:szCs w:val="28"/>
          <w:lang w:val="kk-KZ" w:eastAsia="ru-RU"/>
        </w:rPr>
        <w:t>пайдаланушы</w:t>
      </w:r>
      <w:r w:rsidR="002118B2">
        <w:rPr>
          <w:rFonts w:ascii="Times New Roman" w:eastAsia="Times New Roman" w:hAnsi="Times New Roman" w:cs="Times New Roman"/>
          <w:sz w:val="28"/>
          <w:szCs w:val="28"/>
          <w:lang w:val="kk-KZ" w:eastAsia="ru-RU"/>
        </w:rPr>
        <w:t>;</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7) келісімшарт жасасқан күн және нөмірі.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Егер 6 D жолы жер қойнауын пайдалануға арналған келісімшарттың нөмірі мен жасалған күні көрсетіле отырып, белгіленсе, жер қойнауын пайдаланушы толтырады;</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8) </w:t>
      </w:r>
      <w:r w:rsidR="008541C5" w:rsidRPr="000F074E">
        <w:rPr>
          <w:rFonts w:ascii="Times New Roman" w:eastAsia="Times New Roman" w:hAnsi="Times New Roman" w:cs="Times New Roman"/>
          <w:sz w:val="28"/>
          <w:szCs w:val="28"/>
          <w:lang w:val="kk-KZ" w:eastAsia="ru-RU"/>
        </w:rPr>
        <w:t xml:space="preserve">валюта коды </w:t>
      </w:r>
      <w:r w:rsidRPr="000F074E">
        <w:rPr>
          <w:rFonts w:ascii="Times New Roman" w:eastAsia="Times New Roman" w:hAnsi="Times New Roman" w:cs="Times New Roman"/>
          <w:sz w:val="28"/>
          <w:szCs w:val="28"/>
          <w:lang w:val="kk-KZ" w:eastAsia="ru-RU"/>
        </w:rPr>
        <w:t xml:space="preserve">«Кеден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w:t>
      </w:r>
      <w:bookmarkStart w:id="25" w:name="sub1001584897"/>
      <w:r w:rsidR="00CD3648" w:rsidRPr="000F074E">
        <w:rPr>
          <w:rFonts w:ascii="Times New Roman" w:eastAsia="Times New Roman" w:hAnsi="Times New Roman" w:cs="Times New Roman"/>
          <w:sz w:val="28"/>
          <w:szCs w:val="28"/>
          <w:lang w:eastAsia="ru-RU"/>
        </w:rPr>
        <w:fldChar w:fldCharType="begin"/>
      </w:r>
      <w:r w:rsidRPr="000F074E">
        <w:rPr>
          <w:rFonts w:ascii="Times New Roman" w:eastAsia="Times New Roman" w:hAnsi="Times New Roman" w:cs="Times New Roman"/>
          <w:sz w:val="28"/>
          <w:szCs w:val="28"/>
          <w:lang w:val="kk-KZ" w:eastAsia="ru-RU"/>
        </w:rPr>
        <w:instrText xml:space="preserve"> HYPERLINK "jl:30819580.23%20" </w:instrText>
      </w:r>
      <w:r w:rsidR="00CD3648" w:rsidRPr="000F074E">
        <w:rPr>
          <w:rFonts w:ascii="Times New Roman" w:eastAsia="Times New Roman" w:hAnsi="Times New Roman" w:cs="Times New Roman"/>
          <w:sz w:val="28"/>
          <w:szCs w:val="28"/>
          <w:lang w:eastAsia="ru-RU"/>
        </w:rPr>
        <w:fldChar w:fldCharType="separate"/>
      </w:r>
      <w:r w:rsidRPr="000F074E">
        <w:rPr>
          <w:rFonts w:ascii="Times New Roman" w:eastAsia="Times New Roman" w:hAnsi="Times New Roman" w:cs="Times New Roman"/>
          <w:bCs/>
          <w:sz w:val="28"/>
          <w:szCs w:val="28"/>
          <w:lang w:val="kk-KZ" w:eastAsia="ru-RU"/>
        </w:rPr>
        <w:t>қосымшасына</w:t>
      </w:r>
      <w:r w:rsidR="00CD3648" w:rsidRPr="000F074E">
        <w:rPr>
          <w:rFonts w:ascii="Times New Roman" w:eastAsia="Times New Roman" w:hAnsi="Times New Roman" w:cs="Times New Roman"/>
          <w:sz w:val="28"/>
          <w:szCs w:val="28"/>
          <w:lang w:eastAsia="ru-RU"/>
        </w:rPr>
        <w:fldChar w:fldCharType="end"/>
      </w:r>
      <w:bookmarkEnd w:id="25"/>
      <w:r w:rsidRPr="000F074E">
        <w:rPr>
          <w:rFonts w:ascii="Times New Roman" w:eastAsia="Times New Roman" w:hAnsi="Times New Roman" w:cs="Times New Roman"/>
          <w:sz w:val="28"/>
          <w:szCs w:val="28"/>
          <w:lang w:val="kk-KZ" w:eastAsia="ru-RU"/>
        </w:rPr>
        <w:t xml:space="preserve"> сәйкес көрсетіледі;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9) тапсырылған қосымшалар. </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 xml:space="preserve">Тапсырылған </w:t>
      </w:r>
      <w:r w:rsidR="00897FDA" w:rsidRPr="000F074E">
        <w:rPr>
          <w:rFonts w:ascii="Times New Roman" w:eastAsia="Times New Roman" w:hAnsi="Times New Roman" w:cs="Times New Roman"/>
          <w:sz w:val="28"/>
          <w:szCs w:val="28"/>
          <w:lang w:val="kk-KZ" w:eastAsia="ru-RU"/>
        </w:rPr>
        <w:t>д</w:t>
      </w:r>
      <w:r w:rsidRPr="000F074E">
        <w:rPr>
          <w:rFonts w:ascii="Times New Roman" w:eastAsia="Times New Roman" w:hAnsi="Times New Roman" w:cs="Times New Roman"/>
          <w:sz w:val="28"/>
          <w:szCs w:val="28"/>
          <w:lang w:val="kk-KZ" w:eastAsia="ru-RU"/>
        </w:rPr>
        <w:t xml:space="preserve">екларацияға қосымшалардың торкөздері белгіленеді; </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t>10) қосымшалар парағының саны.</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lastRenderedPageBreak/>
        <w:t xml:space="preserve">Мынадай нысандар бойынша тапсырылған </w:t>
      </w:r>
      <w:r w:rsidR="00897FDA" w:rsidRPr="000F074E">
        <w:rPr>
          <w:rFonts w:ascii="Times New Roman" w:eastAsia="Times New Roman" w:hAnsi="Times New Roman" w:cs="Times New Roman"/>
          <w:color w:val="000000" w:themeColor="text1"/>
          <w:sz w:val="28"/>
          <w:szCs w:val="28"/>
          <w:lang w:val="kk-KZ" w:eastAsia="ru-RU"/>
        </w:rPr>
        <w:t>д</w:t>
      </w:r>
      <w:r w:rsidRPr="000F074E">
        <w:rPr>
          <w:rFonts w:ascii="Times New Roman" w:eastAsia="Times New Roman" w:hAnsi="Times New Roman" w:cs="Times New Roman"/>
          <w:color w:val="000000" w:themeColor="text1"/>
          <w:sz w:val="28"/>
          <w:szCs w:val="28"/>
          <w:lang w:val="kk-KZ" w:eastAsia="ru-RU"/>
        </w:rPr>
        <w:t>екларацияға қосымшалардың парақтарының саны көрсетіледі (араб сандарымен көрсетіледі):</w:t>
      </w:r>
    </w:p>
    <w:p w:rsidR="00BC15A8" w:rsidRPr="000F074E" w:rsidRDefault="00BC15A8"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t xml:space="preserve">А жолында </w:t>
      </w:r>
      <w:r w:rsidR="002118B2" w:rsidRPr="002118B2">
        <w:rPr>
          <w:rFonts w:eastAsia="Batang"/>
          <w:snapToGrid w:val="0"/>
          <w:szCs w:val="28"/>
          <w:lang w:val="kk-KZ" w:eastAsia="ko-KR"/>
        </w:rPr>
        <w:t>–</w:t>
      </w:r>
      <w:r w:rsidRPr="000F074E">
        <w:rPr>
          <w:rFonts w:ascii="Times New Roman" w:eastAsia="Times New Roman" w:hAnsi="Times New Roman" w:cs="Times New Roman"/>
          <w:color w:val="000000" w:themeColor="text1"/>
          <w:sz w:val="28"/>
          <w:szCs w:val="28"/>
          <w:lang w:val="kk-KZ" w:eastAsia="ru-RU"/>
        </w:rPr>
        <w:t xml:space="preserve"> 700.01 қосымшасы бойынша;</w:t>
      </w:r>
    </w:p>
    <w:p w:rsidR="00BC15A8" w:rsidRPr="000F074E" w:rsidRDefault="002118B2"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В жолында </w:t>
      </w:r>
      <w:r w:rsidRPr="002118B2">
        <w:rPr>
          <w:rFonts w:eastAsia="Batang"/>
          <w:snapToGrid w:val="0"/>
          <w:szCs w:val="28"/>
          <w:lang w:val="kk-KZ" w:eastAsia="ko-KR"/>
        </w:rPr>
        <w:t>–</w:t>
      </w:r>
      <w:r w:rsidR="00BC15A8" w:rsidRPr="000F074E">
        <w:rPr>
          <w:rFonts w:ascii="Times New Roman" w:eastAsia="Times New Roman" w:hAnsi="Times New Roman" w:cs="Times New Roman"/>
          <w:color w:val="000000" w:themeColor="text1"/>
          <w:sz w:val="28"/>
          <w:szCs w:val="28"/>
          <w:lang w:val="kk-KZ" w:eastAsia="ru-RU"/>
        </w:rPr>
        <w:t xml:space="preserve"> 700.02 қосымшасы бойынша</w:t>
      </w:r>
      <w:r w:rsidR="00827806" w:rsidRPr="000F074E">
        <w:rPr>
          <w:rFonts w:ascii="Times New Roman" w:eastAsia="Times New Roman" w:hAnsi="Times New Roman" w:cs="Times New Roman"/>
          <w:color w:val="000000" w:themeColor="text1"/>
          <w:sz w:val="28"/>
          <w:szCs w:val="28"/>
          <w:lang w:val="kk-KZ" w:eastAsia="ru-RU"/>
        </w:rPr>
        <w:t>;</w:t>
      </w:r>
    </w:p>
    <w:p w:rsidR="00827806" w:rsidRDefault="00827806" w:rsidP="000F07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F074E">
        <w:rPr>
          <w:rFonts w:ascii="Times New Roman" w:eastAsia="Times New Roman" w:hAnsi="Times New Roman" w:cs="Times New Roman"/>
          <w:color w:val="000000" w:themeColor="text1"/>
          <w:sz w:val="28"/>
          <w:szCs w:val="28"/>
          <w:lang w:val="kk-KZ" w:eastAsia="ru-RU"/>
        </w:rPr>
        <w:t xml:space="preserve">С жолында </w:t>
      </w:r>
      <w:r w:rsidR="002118B2" w:rsidRPr="002118B2">
        <w:rPr>
          <w:rFonts w:eastAsia="Batang"/>
          <w:snapToGrid w:val="0"/>
          <w:szCs w:val="28"/>
          <w:lang w:val="kk-KZ" w:eastAsia="ko-KR"/>
        </w:rPr>
        <w:t>–</w:t>
      </w:r>
      <w:r w:rsidRPr="000F074E">
        <w:rPr>
          <w:rFonts w:ascii="Times New Roman" w:eastAsia="Times New Roman" w:hAnsi="Times New Roman" w:cs="Times New Roman"/>
          <w:color w:val="000000" w:themeColor="text1"/>
          <w:sz w:val="28"/>
          <w:szCs w:val="28"/>
          <w:lang w:val="kk-KZ" w:eastAsia="ru-RU"/>
        </w:rPr>
        <w:t xml:space="preserve"> 700.03 қосымшасы бойынша.</w:t>
      </w:r>
    </w:p>
    <w:p w:rsidR="00BC15A8" w:rsidRPr="000F074E" w:rsidRDefault="004105E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18. </w:t>
      </w:r>
      <w:bookmarkStart w:id="26" w:name="SUB1800"/>
      <w:bookmarkEnd w:id="26"/>
      <w:r w:rsidR="00BC15A8" w:rsidRPr="000F074E">
        <w:rPr>
          <w:rFonts w:ascii="Times New Roman" w:eastAsia="Times New Roman" w:hAnsi="Times New Roman" w:cs="Times New Roman"/>
          <w:sz w:val="28"/>
          <w:szCs w:val="28"/>
          <w:lang w:val="kk-KZ" w:eastAsia="ru-RU"/>
        </w:rPr>
        <w:t>«Көлік құралдары салығы» бөлімінде:</w:t>
      </w:r>
    </w:p>
    <w:p w:rsidR="00625E81"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700.00.00</w:t>
      </w:r>
      <w:r w:rsidR="00697BEA" w:rsidRPr="000F074E">
        <w:rPr>
          <w:rFonts w:ascii="Times New Roman" w:eastAsia="Times New Roman" w:hAnsi="Times New Roman" w:cs="Times New Roman"/>
          <w:sz w:val="28"/>
          <w:szCs w:val="28"/>
          <w:lang w:val="kk-KZ" w:eastAsia="ru-RU"/>
        </w:rPr>
        <w:t>1-жол</w:t>
      </w:r>
      <w:r w:rsidRPr="000F074E">
        <w:rPr>
          <w:rFonts w:ascii="Times New Roman" w:eastAsia="Times New Roman" w:hAnsi="Times New Roman" w:cs="Times New Roman"/>
          <w:sz w:val="28"/>
          <w:szCs w:val="28"/>
          <w:lang w:val="kk-KZ" w:eastAsia="ru-RU"/>
        </w:rPr>
        <w:t>ында салық кезеңі үшін есептелген салық сомасы барлығы көрсетіледі</w:t>
      </w:r>
      <w:r w:rsidR="002A6AEE" w:rsidRPr="000F074E">
        <w:rPr>
          <w:rFonts w:ascii="Times New Roman" w:eastAsia="Times New Roman" w:hAnsi="Times New Roman" w:cs="Times New Roman"/>
          <w:sz w:val="28"/>
          <w:szCs w:val="28"/>
          <w:lang w:val="kk-KZ" w:eastAsia="ru-RU"/>
        </w:rPr>
        <w:t>.</w:t>
      </w:r>
      <w:r w:rsidR="00625E81" w:rsidRPr="008541C5">
        <w:rPr>
          <w:rFonts w:ascii="Times New Roman" w:eastAsia="Times New Roman" w:hAnsi="Times New Roman" w:cs="Times New Roman"/>
          <w:sz w:val="28"/>
          <w:szCs w:val="28"/>
          <w:lang w:val="kk-KZ" w:eastAsia="ru-RU"/>
        </w:rPr>
        <w:t xml:space="preserve"> </w:t>
      </w:r>
    </w:p>
    <w:p w:rsidR="00BC15A8" w:rsidRPr="008541C5" w:rsidRDefault="004105E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2118B2">
        <w:rPr>
          <w:rFonts w:ascii="Times New Roman" w:eastAsia="Times New Roman" w:hAnsi="Times New Roman" w:cs="Times New Roman"/>
          <w:sz w:val="28"/>
          <w:szCs w:val="28"/>
          <w:lang w:val="kk-KZ" w:eastAsia="ru-RU"/>
        </w:rPr>
        <w:t>9</w:t>
      </w:r>
      <w:r w:rsidR="00625E81" w:rsidRPr="008541C5">
        <w:rPr>
          <w:rFonts w:ascii="Times New Roman" w:eastAsia="Times New Roman" w:hAnsi="Times New Roman" w:cs="Times New Roman"/>
          <w:sz w:val="28"/>
          <w:szCs w:val="28"/>
          <w:lang w:val="kk-KZ" w:eastAsia="ru-RU"/>
        </w:rPr>
        <w:t xml:space="preserve">. </w:t>
      </w:r>
      <w:bookmarkStart w:id="27" w:name="SUB1900"/>
      <w:bookmarkStart w:id="28" w:name="sub1000953208"/>
      <w:bookmarkEnd w:id="27"/>
      <w:r w:rsidR="00BC15A8" w:rsidRPr="008541C5">
        <w:rPr>
          <w:rFonts w:ascii="Times New Roman" w:eastAsia="Times New Roman" w:hAnsi="Times New Roman" w:cs="Times New Roman"/>
          <w:sz w:val="28"/>
          <w:szCs w:val="28"/>
          <w:lang w:val="kk-KZ" w:eastAsia="ru-RU"/>
        </w:rPr>
        <w:t>«Жер салығы» бөлімінде:</w:t>
      </w:r>
    </w:p>
    <w:p w:rsidR="00DE2546"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700.00.</w:t>
      </w:r>
      <w:r w:rsidR="00085799" w:rsidRPr="008541C5">
        <w:rPr>
          <w:rFonts w:ascii="Times New Roman" w:eastAsia="Times New Roman" w:hAnsi="Times New Roman" w:cs="Times New Roman"/>
          <w:sz w:val="28"/>
          <w:szCs w:val="28"/>
          <w:lang w:val="kk-KZ" w:eastAsia="ru-RU"/>
        </w:rPr>
        <w:t>002 I</w:t>
      </w:r>
      <w:r w:rsidR="001D1DBE"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жол</w:t>
      </w:r>
      <w:r w:rsidR="001D1DBE" w:rsidRPr="008541C5">
        <w:rPr>
          <w:rFonts w:ascii="Times New Roman" w:eastAsia="Times New Roman" w:hAnsi="Times New Roman" w:cs="Times New Roman"/>
          <w:sz w:val="28"/>
          <w:szCs w:val="28"/>
          <w:lang w:val="kk-KZ" w:eastAsia="ru-RU"/>
        </w:rPr>
        <w:t xml:space="preserve">ында </w:t>
      </w:r>
      <w:r w:rsidR="00DE2546" w:rsidRPr="008541C5">
        <w:rPr>
          <w:rFonts w:ascii="Times New Roman" w:eastAsia="Times New Roman" w:hAnsi="Times New Roman" w:cs="Times New Roman"/>
          <w:sz w:val="28"/>
          <w:szCs w:val="28"/>
          <w:lang w:val="kk-KZ" w:eastAsia="ru-RU"/>
        </w:rPr>
        <w:t xml:space="preserve">104302 </w:t>
      </w:r>
      <w:r w:rsidRPr="008541C5">
        <w:rPr>
          <w:rFonts w:ascii="Times New Roman" w:eastAsia="Times New Roman" w:hAnsi="Times New Roman" w:cs="Times New Roman"/>
          <w:sz w:val="28"/>
          <w:szCs w:val="28"/>
          <w:lang w:val="kk-KZ" w:eastAsia="ru-RU"/>
        </w:rPr>
        <w:t>бюджет сыныптамасы</w:t>
      </w:r>
      <w:r w:rsidR="00B73C45" w:rsidRPr="008541C5">
        <w:rPr>
          <w:rFonts w:ascii="Times New Roman" w:eastAsia="Times New Roman" w:hAnsi="Times New Roman" w:cs="Times New Roman"/>
          <w:sz w:val="28"/>
          <w:szCs w:val="28"/>
          <w:lang w:val="kk-KZ" w:eastAsia="ru-RU"/>
        </w:rPr>
        <w:t xml:space="preserve"> бойынша</w:t>
      </w:r>
      <w:r w:rsidR="00DE2546" w:rsidRPr="008541C5">
        <w:rPr>
          <w:rFonts w:ascii="Times New Roman" w:eastAsia="Times New Roman" w:hAnsi="Times New Roman" w:cs="Times New Roman"/>
          <w:sz w:val="28"/>
          <w:szCs w:val="28"/>
          <w:lang w:val="kk-KZ" w:eastAsia="ru-RU"/>
        </w:rPr>
        <w:t xml:space="preserve"> 700.02  нысанының</w:t>
      </w:r>
      <w:r w:rsidR="00227A8C" w:rsidRPr="008541C5">
        <w:rPr>
          <w:rFonts w:ascii="Times New Roman" w:eastAsia="Times New Roman" w:hAnsi="Times New Roman" w:cs="Times New Roman"/>
          <w:sz w:val="28"/>
          <w:szCs w:val="28"/>
          <w:lang w:val="kk-KZ" w:eastAsia="ru-RU"/>
        </w:rPr>
        <w:t xml:space="preserve"> Р бағанының «Есептелген салық сомасы</w:t>
      </w:r>
      <w:r w:rsidR="002E59E6" w:rsidRPr="008541C5">
        <w:rPr>
          <w:rFonts w:ascii="Times New Roman" w:eastAsia="Times New Roman" w:hAnsi="Times New Roman" w:cs="Times New Roman"/>
          <w:sz w:val="28"/>
          <w:szCs w:val="28"/>
          <w:lang w:val="kk-KZ" w:eastAsia="ru-RU"/>
        </w:rPr>
        <w:t>, Барлығы</w:t>
      </w:r>
      <w:r w:rsidR="00227A8C" w:rsidRPr="008541C5">
        <w:rPr>
          <w:rFonts w:ascii="Times New Roman" w:eastAsia="Times New Roman" w:hAnsi="Times New Roman" w:cs="Times New Roman"/>
          <w:sz w:val="28"/>
          <w:szCs w:val="28"/>
          <w:lang w:val="kk-KZ" w:eastAsia="ru-RU"/>
        </w:rPr>
        <w:t xml:space="preserve">» </w:t>
      </w:r>
      <w:r w:rsidR="00DE2546" w:rsidRPr="008541C5">
        <w:rPr>
          <w:rFonts w:ascii="Times New Roman" w:eastAsia="Times New Roman" w:hAnsi="Times New Roman" w:cs="Times New Roman"/>
          <w:sz w:val="28"/>
          <w:szCs w:val="28"/>
          <w:lang w:val="kk-KZ" w:eastAsia="ru-RU"/>
        </w:rPr>
        <w:t xml:space="preserve">жолы бойынша </w:t>
      </w:r>
      <w:r w:rsidRPr="008541C5">
        <w:rPr>
          <w:rFonts w:ascii="Times New Roman" w:eastAsia="Times New Roman" w:hAnsi="Times New Roman" w:cs="Times New Roman"/>
          <w:sz w:val="28"/>
          <w:szCs w:val="28"/>
          <w:lang w:val="kk-KZ" w:eastAsia="ru-RU"/>
        </w:rPr>
        <w:t>айқындалатын, салық кезеңі үшін есептелген салық сомасы көрсетіледі</w:t>
      </w:r>
      <w:r w:rsidR="00DE2546" w:rsidRPr="008541C5">
        <w:rPr>
          <w:rFonts w:ascii="Times New Roman" w:eastAsia="Times New Roman" w:hAnsi="Times New Roman" w:cs="Times New Roman"/>
          <w:sz w:val="28"/>
          <w:szCs w:val="28"/>
          <w:lang w:val="kk-KZ" w:eastAsia="ru-RU"/>
        </w:rPr>
        <w:t>;</w:t>
      </w:r>
      <w:r w:rsidR="001D1DBE" w:rsidRPr="008541C5">
        <w:rPr>
          <w:rFonts w:ascii="Times New Roman" w:eastAsia="Times New Roman" w:hAnsi="Times New Roman" w:cs="Times New Roman"/>
          <w:sz w:val="28"/>
          <w:szCs w:val="28"/>
          <w:lang w:val="kk-KZ" w:eastAsia="ru-RU"/>
        </w:rPr>
        <w:t xml:space="preserve"> </w:t>
      </w:r>
    </w:p>
    <w:p w:rsidR="00DE2546" w:rsidRPr="008541C5" w:rsidRDefault="00DE2546"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700.00.002 II жолында 104302 бюджет сыныптамасы</w:t>
      </w:r>
      <w:r w:rsidR="00B73C45" w:rsidRPr="008541C5">
        <w:rPr>
          <w:rFonts w:ascii="Times New Roman" w:eastAsia="Times New Roman" w:hAnsi="Times New Roman" w:cs="Times New Roman"/>
          <w:sz w:val="28"/>
          <w:szCs w:val="28"/>
          <w:lang w:val="kk-KZ" w:eastAsia="ru-RU"/>
        </w:rPr>
        <w:t xml:space="preserve"> бойынша</w:t>
      </w:r>
      <w:r w:rsidRPr="008541C5">
        <w:rPr>
          <w:rFonts w:ascii="Times New Roman" w:eastAsia="Times New Roman" w:hAnsi="Times New Roman" w:cs="Times New Roman"/>
          <w:sz w:val="28"/>
          <w:szCs w:val="28"/>
          <w:lang w:val="kk-KZ" w:eastAsia="ru-RU"/>
        </w:rPr>
        <w:t xml:space="preserve"> 700.02  нысанының</w:t>
      </w:r>
      <w:r w:rsidR="002E59E6" w:rsidRPr="008541C5">
        <w:rPr>
          <w:rFonts w:ascii="Times New Roman" w:eastAsia="Times New Roman" w:hAnsi="Times New Roman" w:cs="Times New Roman"/>
          <w:sz w:val="28"/>
          <w:szCs w:val="28"/>
          <w:lang w:val="kk-KZ" w:eastAsia="ru-RU"/>
        </w:rPr>
        <w:t xml:space="preserve"> S</w:t>
      </w:r>
      <w:r w:rsidR="00227A8C" w:rsidRPr="008541C5">
        <w:rPr>
          <w:rFonts w:ascii="Times New Roman" w:eastAsia="Times New Roman" w:hAnsi="Times New Roman" w:cs="Times New Roman"/>
          <w:sz w:val="28"/>
          <w:szCs w:val="28"/>
          <w:lang w:val="kk-KZ" w:eastAsia="ru-RU"/>
        </w:rPr>
        <w:t xml:space="preserve"> бағанының</w:t>
      </w:r>
      <w:r w:rsidR="002E59E6" w:rsidRPr="008541C5">
        <w:rPr>
          <w:rFonts w:ascii="Times New Roman" w:eastAsia="Times New Roman" w:hAnsi="Times New Roman" w:cs="Times New Roman"/>
          <w:sz w:val="28"/>
          <w:szCs w:val="28"/>
          <w:lang w:val="kk-KZ" w:eastAsia="ru-RU"/>
        </w:rPr>
        <w:t xml:space="preserve"> «Есептелген салық сомасы, Барлығы»</w:t>
      </w:r>
      <w:r w:rsidRPr="008541C5">
        <w:rPr>
          <w:rFonts w:ascii="Times New Roman" w:eastAsia="Times New Roman" w:hAnsi="Times New Roman" w:cs="Times New Roman"/>
          <w:sz w:val="28"/>
          <w:szCs w:val="28"/>
          <w:lang w:val="kk-KZ" w:eastAsia="ru-RU"/>
        </w:rPr>
        <w:t xml:space="preserve"> жолы бойынша айқындалатын, салық кезеңі үшін есептелген салық сомасы көрсетіледі. </w:t>
      </w:r>
    </w:p>
    <w:p w:rsidR="00A2084D"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3) 700.00.00</w:t>
      </w:r>
      <w:r w:rsidR="00697BEA" w:rsidRPr="008541C5">
        <w:rPr>
          <w:rFonts w:ascii="Times New Roman" w:eastAsia="Times New Roman" w:hAnsi="Times New Roman" w:cs="Times New Roman"/>
          <w:sz w:val="28"/>
          <w:szCs w:val="28"/>
          <w:lang w:val="kk-KZ" w:eastAsia="ru-RU"/>
        </w:rPr>
        <w:t>3-жол</w:t>
      </w:r>
      <w:r w:rsidRPr="008541C5">
        <w:rPr>
          <w:rFonts w:ascii="Times New Roman" w:eastAsia="Times New Roman" w:hAnsi="Times New Roman" w:cs="Times New Roman"/>
          <w:sz w:val="28"/>
          <w:szCs w:val="28"/>
          <w:lang w:val="kk-KZ" w:eastAsia="ru-RU"/>
        </w:rPr>
        <w:t>ында</w:t>
      </w:r>
      <w:r w:rsidR="00B85D7F" w:rsidRPr="008541C5">
        <w:rPr>
          <w:rFonts w:ascii="Times New Roman" w:eastAsia="Times New Roman" w:hAnsi="Times New Roman" w:cs="Times New Roman"/>
          <w:sz w:val="28"/>
          <w:szCs w:val="28"/>
          <w:lang w:val="kk-KZ" w:eastAsia="ru-RU"/>
        </w:rPr>
        <w:t xml:space="preserve"> Салық кодексінің 510-бабы 2 және 3-тармақтарына сәйкес салық мөлшерлемесінің төмендетілуі түріндегі салық жеңілдігінің коды </w:t>
      </w:r>
      <w:r w:rsidR="00B85D7F" w:rsidRPr="000F074E">
        <w:rPr>
          <w:rFonts w:ascii="Times New Roman" w:eastAsia="Times New Roman" w:hAnsi="Times New Roman" w:cs="Times New Roman"/>
          <w:sz w:val="28"/>
          <w:szCs w:val="28"/>
          <w:lang w:val="kk-KZ" w:eastAsia="ru-RU"/>
        </w:rPr>
        <w:t>көрсетіледі</w:t>
      </w:r>
      <w:r w:rsidR="00B85D7F" w:rsidRPr="008541C5">
        <w:rPr>
          <w:rFonts w:ascii="Times New Roman" w:eastAsia="Times New Roman" w:hAnsi="Times New Roman" w:cs="Times New Roman"/>
          <w:sz w:val="28"/>
          <w:szCs w:val="28"/>
          <w:lang w:val="kk-KZ" w:eastAsia="ru-RU"/>
        </w:rPr>
        <w:t>.</w:t>
      </w:r>
    </w:p>
    <w:p w:rsidR="0054256B"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 700.00.00</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w:t>
      </w:r>
      <w:r w:rsidR="00FA77A7" w:rsidRPr="008541C5">
        <w:rPr>
          <w:rFonts w:ascii="Times New Roman" w:eastAsia="Times New Roman" w:hAnsi="Times New Roman" w:cs="Times New Roman"/>
          <w:sz w:val="28"/>
          <w:szCs w:val="28"/>
          <w:lang w:val="kk-KZ" w:eastAsia="ru-RU"/>
        </w:rPr>
        <w:t xml:space="preserve"> салық жеңілдігінің сомасы көрсетіледі.</w:t>
      </w:r>
    </w:p>
    <w:p w:rsidR="00BC15A8" w:rsidRPr="008541C5" w:rsidRDefault="00403EE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w:t>
      </w:r>
      <w:r w:rsidR="00081D48" w:rsidRPr="008541C5">
        <w:rPr>
          <w:rFonts w:ascii="Times New Roman" w:eastAsia="Times New Roman" w:hAnsi="Times New Roman" w:cs="Times New Roman"/>
          <w:sz w:val="28"/>
          <w:szCs w:val="28"/>
          <w:lang w:val="kk-KZ" w:eastAsia="ru-RU"/>
        </w:rPr>
        <w:t>.</w:t>
      </w:r>
      <w:r w:rsidR="008C4A5F" w:rsidRPr="008541C5" w:rsidDel="008C4A5F">
        <w:rPr>
          <w:rFonts w:ascii="Times New Roman" w:eastAsia="Times New Roman" w:hAnsi="Times New Roman" w:cs="Times New Roman"/>
          <w:sz w:val="28"/>
          <w:szCs w:val="28"/>
          <w:lang w:val="kk-KZ" w:eastAsia="ru-RU"/>
        </w:rPr>
        <w:t xml:space="preserve"> </w:t>
      </w:r>
      <w:bookmarkStart w:id="29" w:name="SUB2000"/>
      <w:bookmarkEnd w:id="29"/>
      <w:r w:rsidR="00BC15A8" w:rsidRPr="008541C5">
        <w:rPr>
          <w:rFonts w:ascii="Times New Roman" w:eastAsia="Times New Roman" w:hAnsi="Times New Roman" w:cs="Times New Roman"/>
          <w:sz w:val="28"/>
          <w:szCs w:val="28"/>
          <w:lang w:val="kk-KZ" w:eastAsia="ru-RU"/>
        </w:rPr>
        <w:t>«Мүлік салығы» бөлімінде:</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700.00.0</w:t>
      </w:r>
      <w:r w:rsidR="005455D7"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I жолында Салық кодексінің </w:t>
      </w:r>
      <w:r w:rsidR="006313DC">
        <w:fldChar w:fldCharType="begin"/>
      </w:r>
      <w:r w:rsidR="006313DC" w:rsidRPr="004F2E9C">
        <w:rPr>
          <w:lang w:val="kk-KZ"/>
        </w:rPr>
        <w:instrText xml:space="preserve"> HYPERLINK "jl:30366245.3940000%20" </w:instrText>
      </w:r>
      <w:r w:rsidR="006313DC">
        <w:fldChar w:fldCharType="separate"/>
      </w:r>
      <w:r w:rsidR="002F7FF4" w:rsidRPr="008541C5">
        <w:rPr>
          <w:rFonts w:ascii="Times New Roman" w:eastAsia="Times New Roman" w:hAnsi="Times New Roman" w:cs="Times New Roman"/>
          <w:bCs/>
          <w:sz w:val="28"/>
          <w:szCs w:val="28"/>
          <w:lang w:val="kk-KZ" w:eastAsia="ru-RU"/>
        </w:rPr>
        <w:t>517</w:t>
      </w:r>
      <w:r w:rsidRPr="008541C5">
        <w:rPr>
          <w:rFonts w:ascii="Times New Roman" w:eastAsia="Times New Roman" w:hAnsi="Times New Roman" w:cs="Times New Roman"/>
          <w:bCs/>
          <w:sz w:val="28"/>
          <w:szCs w:val="28"/>
          <w:lang w:val="kk-KZ" w:eastAsia="ru-RU"/>
        </w:rPr>
        <w:t>-бабында</w:t>
      </w:r>
      <w:r w:rsidR="006313DC">
        <w:rPr>
          <w:rFonts w:ascii="Times New Roman" w:eastAsia="Times New Roman" w:hAnsi="Times New Roman" w:cs="Times New Roman"/>
          <w:bCs/>
          <w:sz w:val="28"/>
          <w:szCs w:val="28"/>
          <w:lang w:val="kk-KZ" w:eastAsia="ru-RU"/>
        </w:rPr>
        <w:fldChar w:fldCharType="end"/>
      </w:r>
      <w:bookmarkEnd w:id="4"/>
      <w:r w:rsidRPr="008541C5">
        <w:rPr>
          <w:rFonts w:ascii="Times New Roman" w:eastAsia="Times New Roman" w:hAnsi="Times New Roman" w:cs="Times New Roman"/>
          <w:sz w:val="28"/>
          <w:szCs w:val="28"/>
          <w:lang w:val="kk-KZ" w:eastAsia="ru-RU"/>
        </w:rPr>
        <w:t xml:space="preserve"> көрсетілген салық төлеушілермен (104101 бюджеттік сыныптамасының коды бойынша барлық санаттағы) салық кезеңі үшін есептелген мүлік салығының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700.00.0</w:t>
      </w:r>
      <w:r w:rsidR="005455D7"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II жолында ауыл шаруашылығы өнімін, акваөсіру (балық </w:t>
      </w:r>
      <w:r w:rsidR="004C0CDE" w:rsidRPr="008541C5">
        <w:rPr>
          <w:rFonts w:ascii="Times New Roman" w:eastAsia="Times New Roman" w:hAnsi="Times New Roman" w:cs="Times New Roman"/>
          <w:sz w:val="28"/>
          <w:szCs w:val="28"/>
          <w:lang w:val="kk-KZ" w:eastAsia="ru-RU"/>
        </w:rPr>
        <w:t xml:space="preserve">өсіру </w:t>
      </w:r>
      <w:r w:rsidRPr="008541C5">
        <w:rPr>
          <w:rFonts w:ascii="Times New Roman" w:eastAsia="Times New Roman" w:hAnsi="Times New Roman" w:cs="Times New Roman"/>
          <w:sz w:val="28"/>
          <w:szCs w:val="28"/>
          <w:lang w:val="kk-KZ" w:eastAsia="ru-RU"/>
        </w:rPr>
        <w:t xml:space="preserve">шаруашылығы) </w:t>
      </w:r>
      <w:r w:rsidR="004C0CDE" w:rsidRPr="008541C5">
        <w:rPr>
          <w:rFonts w:ascii="Times New Roman" w:eastAsia="Times New Roman" w:hAnsi="Times New Roman" w:cs="Times New Roman"/>
          <w:sz w:val="28"/>
          <w:szCs w:val="28"/>
          <w:lang w:val="kk-KZ" w:eastAsia="ru-RU"/>
        </w:rPr>
        <w:t xml:space="preserve">өнімін </w:t>
      </w:r>
      <w:r w:rsidRPr="008541C5">
        <w:rPr>
          <w:rFonts w:ascii="Times New Roman" w:eastAsia="Times New Roman" w:hAnsi="Times New Roman" w:cs="Times New Roman"/>
          <w:sz w:val="28"/>
          <w:szCs w:val="28"/>
          <w:lang w:val="kk-KZ" w:eastAsia="ru-RU"/>
        </w:rPr>
        <w:t>өндіруші</w:t>
      </w:r>
      <w:r w:rsidR="004C0CDE" w:rsidRPr="008541C5">
        <w:rPr>
          <w:rFonts w:ascii="Times New Roman" w:eastAsia="Times New Roman" w:hAnsi="Times New Roman" w:cs="Times New Roman"/>
          <w:sz w:val="28"/>
          <w:szCs w:val="28"/>
          <w:lang w:val="kk-KZ" w:eastAsia="ru-RU"/>
        </w:rPr>
        <w:t>лер</w:t>
      </w:r>
      <w:r w:rsidRPr="008541C5">
        <w:rPr>
          <w:rFonts w:ascii="Times New Roman" w:eastAsia="Times New Roman" w:hAnsi="Times New Roman" w:cs="Times New Roman"/>
          <w:sz w:val="28"/>
          <w:szCs w:val="28"/>
          <w:lang w:val="kk-KZ" w:eastAsia="ru-RU"/>
        </w:rPr>
        <w:t xml:space="preserve"> және </w:t>
      </w:r>
      <w:r w:rsidR="004C0CDE" w:rsidRPr="008541C5">
        <w:rPr>
          <w:rFonts w:ascii="Times New Roman" w:eastAsia="Times New Roman" w:hAnsi="Times New Roman" w:cs="Times New Roman"/>
          <w:sz w:val="28"/>
          <w:szCs w:val="28"/>
          <w:lang w:val="kk-KZ" w:eastAsia="ru-RU"/>
        </w:rPr>
        <w:t xml:space="preserve">ауыл шаруашылығы </w:t>
      </w:r>
      <w:r w:rsidRPr="008541C5">
        <w:rPr>
          <w:rFonts w:ascii="Times New Roman" w:eastAsia="Times New Roman" w:hAnsi="Times New Roman" w:cs="Times New Roman"/>
          <w:sz w:val="28"/>
          <w:szCs w:val="28"/>
          <w:lang w:val="kk-KZ" w:eastAsia="ru-RU"/>
        </w:rPr>
        <w:t>кооперативтері үшін арнаулы салық режимін қолданатын төлеушілермен жалпыға бірдей белгіленген тәртіпте және Са</w:t>
      </w:r>
      <w:r w:rsidR="00DD5A9A" w:rsidRPr="008541C5">
        <w:rPr>
          <w:rFonts w:ascii="Times New Roman" w:eastAsia="Times New Roman" w:hAnsi="Times New Roman" w:cs="Times New Roman"/>
          <w:sz w:val="28"/>
          <w:szCs w:val="28"/>
          <w:lang w:val="kk-KZ" w:eastAsia="ru-RU"/>
        </w:rPr>
        <w:t>л</w:t>
      </w:r>
      <w:r w:rsidRPr="008541C5">
        <w:rPr>
          <w:rFonts w:ascii="Times New Roman" w:eastAsia="Times New Roman" w:hAnsi="Times New Roman" w:cs="Times New Roman"/>
          <w:sz w:val="28"/>
          <w:szCs w:val="28"/>
          <w:lang w:val="kk-KZ" w:eastAsia="ru-RU"/>
        </w:rPr>
        <w:t xml:space="preserve">ық кодексінің </w:t>
      </w:r>
      <w:r w:rsidR="006313DC">
        <w:fldChar w:fldCharType="begin"/>
      </w:r>
      <w:r w:rsidR="006313DC" w:rsidRPr="004F2E9C">
        <w:rPr>
          <w:lang w:val="kk-KZ"/>
        </w:rPr>
        <w:instrText xml:space="preserve"> HYPERLINK "jl:30366245.4510000%20" </w:instrText>
      </w:r>
      <w:r w:rsidR="006313DC">
        <w:fldChar w:fldCharType="separate"/>
      </w:r>
      <w:r w:rsidR="00E01F4D" w:rsidRPr="008541C5">
        <w:rPr>
          <w:rFonts w:ascii="Times New Roman" w:eastAsia="Times New Roman" w:hAnsi="Times New Roman" w:cs="Times New Roman"/>
          <w:bCs/>
          <w:sz w:val="28"/>
          <w:szCs w:val="28"/>
          <w:lang w:val="kk-KZ" w:eastAsia="ru-RU"/>
        </w:rPr>
        <w:t>700</w:t>
      </w:r>
      <w:r w:rsidRPr="008541C5">
        <w:rPr>
          <w:rFonts w:ascii="Times New Roman" w:eastAsia="Times New Roman" w:hAnsi="Times New Roman" w:cs="Times New Roman"/>
          <w:bCs/>
          <w:sz w:val="28"/>
          <w:szCs w:val="28"/>
          <w:lang w:val="kk-KZ" w:eastAsia="ru-RU"/>
        </w:rPr>
        <w:t>-бабына</w:t>
      </w:r>
      <w:r w:rsidR="006313DC">
        <w:rPr>
          <w:rFonts w:ascii="Times New Roman" w:eastAsia="Times New Roman" w:hAnsi="Times New Roman" w:cs="Times New Roman"/>
          <w:bCs/>
          <w:sz w:val="28"/>
          <w:szCs w:val="28"/>
          <w:lang w:val="kk-KZ" w:eastAsia="ru-RU"/>
        </w:rPr>
        <w:fldChar w:fldCharType="end"/>
      </w:r>
      <w:bookmarkEnd w:id="28"/>
      <w:r w:rsidRPr="008541C5">
        <w:rPr>
          <w:rFonts w:ascii="Times New Roman" w:eastAsia="Times New Roman" w:hAnsi="Times New Roman" w:cs="Times New Roman"/>
          <w:sz w:val="28"/>
          <w:szCs w:val="28"/>
          <w:lang w:val="kk-KZ" w:eastAsia="ru-RU"/>
        </w:rPr>
        <w:t xml:space="preserve"> сәйкес 70</w:t>
      </w:r>
      <w:r w:rsidR="004B4466"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 xml:space="preserve">пайызға төмендетіліп салық кезеңіне есептелген салық сомасы көрсетіледі; </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3) </w:t>
      </w:r>
      <w:r w:rsidR="00F972F8" w:rsidRPr="00896DE7">
        <w:rPr>
          <w:rFonts w:ascii="Times New Roman" w:eastAsia="Times New Roman" w:hAnsi="Times New Roman" w:cs="Times New Roman"/>
          <w:sz w:val="28"/>
          <w:szCs w:val="28"/>
          <w:lang w:val="kk-KZ" w:eastAsia="ru-RU"/>
        </w:rPr>
        <w:t>104102 бюджеттік сыныптамасының коды бойынша</w:t>
      </w:r>
      <w:r w:rsidR="00F972F8"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700.00.0</w:t>
      </w:r>
      <w:r w:rsidR="00DD5A9A"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III жолында</w:t>
      </w:r>
      <w:r w:rsidR="00FD5DC9"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 xml:space="preserve">Салық кодексінің </w:t>
      </w:r>
      <w:r w:rsidR="006313DC">
        <w:fldChar w:fldCharType="begin"/>
      </w:r>
      <w:r w:rsidR="006313DC" w:rsidRPr="004F2E9C">
        <w:rPr>
          <w:lang w:val="kk-KZ"/>
        </w:rPr>
        <w:instrText xml:space="preserve"> HYPERLINK "jl:30366245.4070000%20" </w:instrText>
      </w:r>
      <w:r w:rsidR="006313DC">
        <w:fldChar w:fldCharType="separate"/>
      </w:r>
      <w:r w:rsidR="00E01F4D" w:rsidRPr="008541C5">
        <w:rPr>
          <w:rFonts w:ascii="Times New Roman" w:eastAsia="Times New Roman" w:hAnsi="Times New Roman" w:cs="Times New Roman"/>
          <w:bCs/>
          <w:sz w:val="28"/>
          <w:szCs w:val="28"/>
          <w:lang w:val="kk-KZ" w:eastAsia="ru-RU"/>
        </w:rPr>
        <w:t>530</w:t>
      </w:r>
      <w:r w:rsidRPr="008541C5">
        <w:rPr>
          <w:rFonts w:ascii="Times New Roman" w:eastAsia="Times New Roman" w:hAnsi="Times New Roman" w:cs="Times New Roman"/>
          <w:bCs/>
          <w:sz w:val="28"/>
          <w:szCs w:val="28"/>
          <w:lang w:val="kk-KZ" w:eastAsia="ru-RU"/>
        </w:rPr>
        <w:t>-бабында</w:t>
      </w:r>
      <w:r w:rsidR="006313DC">
        <w:rPr>
          <w:rFonts w:ascii="Times New Roman" w:eastAsia="Times New Roman" w:hAnsi="Times New Roman" w:cs="Times New Roman"/>
          <w:bCs/>
          <w:sz w:val="28"/>
          <w:szCs w:val="28"/>
          <w:lang w:val="kk-KZ" w:eastAsia="ru-RU"/>
        </w:rPr>
        <w:fldChar w:fldCharType="end"/>
      </w:r>
      <w:bookmarkEnd w:id="5"/>
      <w:r w:rsidRPr="008541C5">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w:t>
      </w:r>
      <w:r w:rsidR="00C47B33" w:rsidRPr="008541C5">
        <w:rPr>
          <w:rFonts w:ascii="Times New Roman" w:eastAsia="Times New Roman" w:hAnsi="Times New Roman" w:cs="Times New Roman"/>
          <w:sz w:val="28"/>
          <w:szCs w:val="28"/>
          <w:lang w:val="kk-KZ" w:eastAsia="ru-RU"/>
        </w:rPr>
        <w:t xml:space="preserve"> кәсіби медиаторлармен, </w:t>
      </w:r>
      <w:r w:rsidRPr="008541C5">
        <w:rPr>
          <w:rFonts w:ascii="Times New Roman" w:eastAsia="Times New Roman" w:hAnsi="Times New Roman" w:cs="Times New Roman"/>
          <w:sz w:val="28"/>
          <w:szCs w:val="28"/>
          <w:lang w:val="kk-KZ" w:eastAsia="ru-RU"/>
        </w:rPr>
        <w:t xml:space="preserve">жеке кәсіпкерлер болып табылмайтын жеке тұлғалармен </w:t>
      </w:r>
      <w:r w:rsidR="00D41CE3" w:rsidRPr="008541C5">
        <w:rPr>
          <w:rFonts w:ascii="Times New Roman" w:eastAsia="Times New Roman" w:hAnsi="Times New Roman" w:cs="Times New Roman"/>
          <w:sz w:val="28"/>
          <w:szCs w:val="28"/>
          <w:lang w:val="kk-KZ" w:eastAsia="ru-RU"/>
        </w:rPr>
        <w:t xml:space="preserve">салық кезеңі үшін есептелген, </w:t>
      </w:r>
      <w:r w:rsidR="00FD5DC9" w:rsidRPr="008541C5">
        <w:rPr>
          <w:rFonts w:ascii="Times New Roman" w:eastAsia="Times New Roman" w:hAnsi="Times New Roman" w:cs="Times New Roman"/>
          <w:sz w:val="28"/>
          <w:szCs w:val="28"/>
          <w:lang w:val="kk-KZ" w:eastAsia="ru-RU"/>
        </w:rPr>
        <w:t>700.03</w:t>
      </w:r>
      <w:r w:rsidR="007F077B" w:rsidRPr="008541C5">
        <w:rPr>
          <w:rFonts w:ascii="Times New Roman" w:eastAsia="Times New Roman" w:hAnsi="Times New Roman" w:cs="Times New Roman"/>
          <w:sz w:val="28"/>
          <w:szCs w:val="28"/>
          <w:lang w:val="kk-KZ" w:eastAsia="ru-RU"/>
        </w:rPr>
        <w:t>-</w:t>
      </w:r>
      <w:r w:rsidR="00FD5DC9" w:rsidRPr="008541C5">
        <w:rPr>
          <w:rFonts w:ascii="Times New Roman" w:eastAsia="Times New Roman" w:hAnsi="Times New Roman" w:cs="Times New Roman"/>
          <w:sz w:val="28"/>
          <w:szCs w:val="28"/>
          <w:lang w:val="kk-KZ" w:eastAsia="ru-RU"/>
        </w:rPr>
        <w:t>нысанының «</w:t>
      </w:r>
      <w:r w:rsidR="00FD5DC9" w:rsidRPr="008541C5">
        <w:rPr>
          <w:rFonts w:ascii="Times New Roman" w:hAnsi="Times New Roman" w:cs="Times New Roman"/>
          <w:sz w:val="28"/>
          <w:szCs w:val="28"/>
          <w:lang w:val="kk-KZ"/>
        </w:rPr>
        <w:t>Мүлік салығын есептеу</w:t>
      </w:r>
      <w:r w:rsidR="00D41CE3" w:rsidRPr="008541C5">
        <w:rPr>
          <w:rFonts w:ascii="Times New Roman" w:hAnsi="Times New Roman" w:cs="Times New Roman"/>
          <w:sz w:val="28"/>
          <w:szCs w:val="28"/>
          <w:lang w:val="kk-KZ"/>
        </w:rPr>
        <w:t xml:space="preserve">, </w:t>
      </w:r>
      <w:r w:rsidR="0024774E" w:rsidRPr="008541C5">
        <w:rPr>
          <w:rFonts w:ascii="Times New Roman" w:hAnsi="Times New Roman" w:cs="Times New Roman"/>
          <w:sz w:val="28"/>
          <w:szCs w:val="28"/>
          <w:lang w:val="kk-KZ"/>
        </w:rPr>
        <w:t>3</w:t>
      </w:r>
      <w:r w:rsidR="007F077B" w:rsidRPr="008541C5">
        <w:rPr>
          <w:rFonts w:ascii="Times New Roman" w:hAnsi="Times New Roman" w:cs="Times New Roman"/>
          <w:sz w:val="28"/>
          <w:szCs w:val="28"/>
          <w:lang w:val="kk-KZ"/>
        </w:rPr>
        <w:t>-</w:t>
      </w:r>
      <w:r w:rsidR="00D41CE3" w:rsidRPr="008541C5">
        <w:rPr>
          <w:rFonts w:ascii="Times New Roman" w:hAnsi="Times New Roman" w:cs="Times New Roman"/>
          <w:sz w:val="28"/>
          <w:szCs w:val="28"/>
          <w:lang w:val="kk-KZ"/>
        </w:rPr>
        <w:t>бөлімде көрсетілген тұлғаларды қоспағанда</w:t>
      </w:r>
      <w:r w:rsidR="00FD5DC9" w:rsidRPr="008541C5">
        <w:rPr>
          <w:rFonts w:ascii="Times New Roman" w:eastAsia="Times New Roman" w:hAnsi="Times New Roman" w:cs="Times New Roman"/>
          <w:sz w:val="28"/>
          <w:szCs w:val="28"/>
          <w:lang w:val="kk-KZ" w:eastAsia="ru-RU"/>
        </w:rPr>
        <w:t>»</w:t>
      </w:r>
      <w:r w:rsidR="00D41CE3" w:rsidRPr="008541C5">
        <w:rPr>
          <w:rFonts w:ascii="Times New Roman" w:eastAsia="Times New Roman" w:hAnsi="Times New Roman" w:cs="Times New Roman"/>
          <w:sz w:val="28"/>
          <w:szCs w:val="28"/>
          <w:lang w:val="kk-KZ" w:eastAsia="ru-RU"/>
        </w:rPr>
        <w:t xml:space="preserve"> </w:t>
      </w:r>
      <w:r w:rsidR="0024774E" w:rsidRPr="008541C5">
        <w:rPr>
          <w:rFonts w:ascii="Times New Roman" w:eastAsia="Times New Roman" w:hAnsi="Times New Roman" w:cs="Times New Roman"/>
          <w:sz w:val="28"/>
          <w:szCs w:val="28"/>
          <w:lang w:val="kk-KZ" w:eastAsia="ru-RU"/>
        </w:rPr>
        <w:t>2</w:t>
      </w:r>
      <w:r w:rsidR="007F077B" w:rsidRPr="008541C5">
        <w:rPr>
          <w:rFonts w:ascii="Times New Roman" w:eastAsia="Times New Roman" w:hAnsi="Times New Roman" w:cs="Times New Roman"/>
          <w:sz w:val="28"/>
          <w:szCs w:val="28"/>
          <w:lang w:val="kk-KZ" w:eastAsia="ru-RU"/>
        </w:rPr>
        <w:t>-</w:t>
      </w:r>
      <w:r w:rsidR="00FD5DC9" w:rsidRPr="008541C5">
        <w:rPr>
          <w:rFonts w:ascii="Times New Roman" w:eastAsia="Times New Roman" w:hAnsi="Times New Roman" w:cs="Times New Roman"/>
          <w:sz w:val="28"/>
          <w:szCs w:val="28"/>
          <w:lang w:val="kk-KZ" w:eastAsia="ru-RU"/>
        </w:rPr>
        <w:t>бөлімінің</w:t>
      </w:r>
      <w:r w:rsidR="00D41CE3" w:rsidRPr="008541C5">
        <w:rPr>
          <w:rFonts w:ascii="Times New Roman" w:eastAsia="Times New Roman" w:hAnsi="Times New Roman" w:cs="Times New Roman"/>
          <w:sz w:val="28"/>
          <w:szCs w:val="28"/>
          <w:lang w:val="kk-KZ" w:eastAsia="ru-RU"/>
        </w:rPr>
        <w:t xml:space="preserve"> 700.03.001</w:t>
      </w:r>
      <w:r w:rsidR="007F077B" w:rsidRPr="008541C5">
        <w:rPr>
          <w:rFonts w:ascii="Times New Roman" w:eastAsia="Times New Roman" w:hAnsi="Times New Roman" w:cs="Times New Roman"/>
          <w:sz w:val="28"/>
          <w:szCs w:val="28"/>
          <w:lang w:val="kk-KZ" w:eastAsia="ru-RU"/>
        </w:rPr>
        <w:t>-</w:t>
      </w:r>
      <w:r w:rsidR="00D41CE3" w:rsidRPr="008541C5">
        <w:rPr>
          <w:rFonts w:ascii="Times New Roman" w:eastAsia="Times New Roman" w:hAnsi="Times New Roman" w:cs="Times New Roman"/>
          <w:sz w:val="28"/>
          <w:szCs w:val="28"/>
          <w:lang w:val="kk-KZ" w:eastAsia="ru-RU"/>
        </w:rPr>
        <w:t xml:space="preserve">жолының </w:t>
      </w:r>
      <w:r w:rsidR="00D62BE9" w:rsidRPr="008541C5">
        <w:rPr>
          <w:rFonts w:ascii="Times New Roman" w:eastAsia="Times New Roman" w:hAnsi="Times New Roman" w:cs="Times New Roman"/>
          <w:sz w:val="28"/>
          <w:szCs w:val="28"/>
          <w:lang w:val="kk-KZ" w:eastAsia="ru-RU"/>
        </w:rPr>
        <w:t xml:space="preserve">сомасы </w:t>
      </w:r>
      <w:r w:rsidR="00FD5DC9" w:rsidRPr="008541C5">
        <w:rPr>
          <w:rFonts w:ascii="Times New Roman" w:eastAsia="Times New Roman" w:hAnsi="Times New Roman" w:cs="Times New Roman"/>
          <w:sz w:val="28"/>
          <w:szCs w:val="28"/>
          <w:lang w:val="kk-KZ" w:eastAsia="ru-RU"/>
        </w:rPr>
        <w:t>және 700.</w:t>
      </w:r>
      <w:r w:rsidR="007F077B" w:rsidRPr="008541C5">
        <w:rPr>
          <w:rFonts w:ascii="Times New Roman" w:eastAsia="Times New Roman" w:hAnsi="Times New Roman" w:cs="Times New Roman"/>
          <w:sz w:val="28"/>
          <w:szCs w:val="28"/>
          <w:lang w:val="kk-KZ" w:eastAsia="ru-RU"/>
        </w:rPr>
        <w:t>03-нысан</w:t>
      </w:r>
      <w:r w:rsidR="00FD5DC9" w:rsidRPr="008541C5">
        <w:rPr>
          <w:rFonts w:ascii="Times New Roman" w:eastAsia="Times New Roman" w:hAnsi="Times New Roman" w:cs="Times New Roman"/>
          <w:sz w:val="28"/>
          <w:szCs w:val="28"/>
          <w:lang w:val="kk-KZ" w:eastAsia="ru-RU"/>
        </w:rPr>
        <w:t>ының «</w:t>
      </w:r>
      <w:r w:rsidR="00FD5DC9" w:rsidRPr="008541C5">
        <w:rPr>
          <w:rFonts w:ascii="Times New Roman" w:hAnsi="Times New Roman" w:cs="Times New Roman"/>
          <w:sz w:val="28"/>
          <w:szCs w:val="28"/>
          <w:lang w:val="kk-KZ"/>
        </w:rPr>
        <w:t xml:space="preserve">Аудандық маңызы бар қалалар, </w:t>
      </w:r>
      <w:r w:rsidR="00FD5DC9" w:rsidRPr="008541C5">
        <w:rPr>
          <w:rFonts w:ascii="Times New Roman" w:hAnsi="Times New Roman" w:cs="Times New Roman"/>
          <w:color w:val="000000"/>
          <w:sz w:val="28"/>
          <w:szCs w:val="28"/>
          <w:lang w:val="kk-KZ"/>
        </w:rPr>
        <w:t>ауылдар, кенттер, ауылдық округт</w:t>
      </w:r>
      <w:r w:rsidR="00C761C8" w:rsidRPr="008541C5">
        <w:rPr>
          <w:rFonts w:ascii="Times New Roman" w:hAnsi="Times New Roman" w:cs="Times New Roman"/>
          <w:color w:val="000000"/>
          <w:sz w:val="28"/>
          <w:szCs w:val="28"/>
          <w:lang w:val="kk-KZ"/>
        </w:rPr>
        <w:t>е</w:t>
      </w:r>
      <w:r w:rsidR="00FD5DC9" w:rsidRPr="008541C5">
        <w:rPr>
          <w:rFonts w:ascii="Times New Roman" w:hAnsi="Times New Roman" w:cs="Times New Roman"/>
          <w:color w:val="000000"/>
          <w:sz w:val="28"/>
          <w:szCs w:val="28"/>
          <w:lang w:val="kk-KZ"/>
        </w:rPr>
        <w:t>р</w:t>
      </w:r>
      <w:r w:rsidR="00D41CE3" w:rsidRPr="008541C5">
        <w:rPr>
          <w:rFonts w:ascii="Times New Roman" w:hAnsi="Times New Roman" w:cs="Times New Roman"/>
          <w:color w:val="000000"/>
          <w:sz w:val="28"/>
          <w:szCs w:val="28"/>
          <w:lang w:val="kk-KZ"/>
        </w:rPr>
        <w:t xml:space="preserve"> бойынша </w:t>
      </w:r>
      <w:r w:rsidR="00FD5DC9" w:rsidRPr="008541C5">
        <w:rPr>
          <w:rFonts w:ascii="Times New Roman" w:eastAsia="Times New Roman" w:hAnsi="Times New Roman" w:cs="Times New Roman"/>
          <w:sz w:val="28"/>
          <w:szCs w:val="28"/>
          <w:lang w:val="kk-KZ" w:eastAsia="ru-RU"/>
        </w:rPr>
        <w:t>м</w:t>
      </w:r>
      <w:r w:rsidR="00FD5DC9" w:rsidRPr="008541C5">
        <w:rPr>
          <w:rFonts w:ascii="Times New Roman" w:hAnsi="Times New Roman" w:cs="Times New Roman"/>
          <w:sz w:val="28"/>
          <w:szCs w:val="28"/>
          <w:lang w:val="kk-KZ"/>
        </w:rPr>
        <w:t>үлік салығын есептеу</w:t>
      </w:r>
      <w:r w:rsidR="00FD5DC9" w:rsidRPr="008541C5">
        <w:rPr>
          <w:rFonts w:ascii="Times New Roman" w:eastAsia="Times New Roman" w:hAnsi="Times New Roman" w:cs="Times New Roman"/>
          <w:sz w:val="28"/>
          <w:szCs w:val="28"/>
          <w:lang w:val="kk-KZ" w:eastAsia="ru-RU"/>
        </w:rPr>
        <w:t xml:space="preserve">» </w:t>
      </w:r>
      <w:r w:rsidR="0024774E" w:rsidRPr="008541C5">
        <w:rPr>
          <w:rFonts w:ascii="Times New Roman" w:eastAsia="Times New Roman" w:hAnsi="Times New Roman" w:cs="Times New Roman"/>
          <w:sz w:val="28"/>
          <w:szCs w:val="28"/>
          <w:lang w:val="kk-KZ" w:eastAsia="ru-RU"/>
        </w:rPr>
        <w:t>3</w:t>
      </w:r>
      <w:r w:rsidR="007F077B" w:rsidRPr="008541C5">
        <w:rPr>
          <w:rFonts w:ascii="Times New Roman" w:eastAsia="Times New Roman" w:hAnsi="Times New Roman" w:cs="Times New Roman"/>
          <w:sz w:val="28"/>
          <w:szCs w:val="28"/>
          <w:lang w:val="kk-KZ" w:eastAsia="ru-RU"/>
        </w:rPr>
        <w:t>-</w:t>
      </w:r>
      <w:r w:rsidR="00FD5DC9" w:rsidRPr="008541C5">
        <w:rPr>
          <w:rFonts w:ascii="Times New Roman" w:eastAsia="Times New Roman" w:hAnsi="Times New Roman" w:cs="Times New Roman"/>
          <w:sz w:val="28"/>
          <w:szCs w:val="28"/>
          <w:lang w:val="kk-KZ" w:eastAsia="ru-RU"/>
        </w:rPr>
        <w:t>бөлімінің С бағаны</w:t>
      </w:r>
      <w:r w:rsidR="00D62BE9" w:rsidRPr="008541C5">
        <w:rPr>
          <w:rFonts w:ascii="Times New Roman" w:eastAsia="Times New Roman" w:hAnsi="Times New Roman" w:cs="Times New Roman"/>
          <w:sz w:val="28"/>
          <w:szCs w:val="28"/>
          <w:lang w:val="kk-KZ" w:eastAsia="ru-RU"/>
        </w:rPr>
        <w:t>ның жиынтық сомасы ретінде</w:t>
      </w:r>
      <w:r w:rsidR="00FD5DC9" w:rsidRPr="008541C5">
        <w:rPr>
          <w:rFonts w:ascii="Times New Roman" w:eastAsia="Times New Roman" w:hAnsi="Times New Roman" w:cs="Times New Roman"/>
          <w:sz w:val="28"/>
          <w:szCs w:val="28"/>
          <w:lang w:val="kk-KZ" w:eastAsia="ru-RU"/>
        </w:rPr>
        <w:t xml:space="preserve"> айқындалатын, </w:t>
      </w:r>
      <w:r w:rsidR="001E6576" w:rsidRPr="008541C5">
        <w:rPr>
          <w:rFonts w:ascii="Times New Roman" w:eastAsia="Times New Roman" w:hAnsi="Times New Roman" w:cs="Times New Roman"/>
          <w:sz w:val="28"/>
          <w:szCs w:val="28"/>
          <w:lang w:val="kk-KZ" w:eastAsia="ru-RU"/>
        </w:rPr>
        <w:t>мүлік салығының</w:t>
      </w:r>
      <w:r w:rsidR="00FD5DC9" w:rsidRPr="008541C5">
        <w:rPr>
          <w:rFonts w:ascii="Times New Roman" w:eastAsia="Times New Roman" w:hAnsi="Times New Roman" w:cs="Times New Roman"/>
          <w:sz w:val="28"/>
          <w:szCs w:val="28"/>
          <w:lang w:val="kk-KZ" w:eastAsia="ru-RU"/>
        </w:rPr>
        <w:t xml:space="preserve"> </w:t>
      </w:r>
      <w:r w:rsidR="003710F8" w:rsidRPr="008541C5">
        <w:rPr>
          <w:rFonts w:ascii="Times New Roman" w:eastAsia="Times New Roman" w:hAnsi="Times New Roman" w:cs="Times New Roman"/>
          <w:sz w:val="28"/>
          <w:szCs w:val="28"/>
          <w:lang w:val="kk-KZ" w:eastAsia="ru-RU"/>
        </w:rPr>
        <w:t xml:space="preserve">жиынтық </w:t>
      </w:r>
      <w:r w:rsidR="00FD5DC9" w:rsidRPr="008541C5">
        <w:rPr>
          <w:rFonts w:ascii="Times New Roman" w:eastAsia="Times New Roman" w:hAnsi="Times New Roman" w:cs="Times New Roman"/>
          <w:sz w:val="28"/>
          <w:szCs w:val="28"/>
          <w:lang w:val="kk-KZ" w:eastAsia="ru-RU"/>
        </w:rPr>
        <w:t>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ында ағымдағы салық кезеңі үшін барлық тапсырылған 701.</w:t>
      </w:r>
      <w:r w:rsidR="007F077B" w:rsidRPr="008541C5">
        <w:rPr>
          <w:rFonts w:ascii="Times New Roman" w:eastAsia="Times New Roman" w:hAnsi="Times New Roman" w:cs="Times New Roman"/>
          <w:sz w:val="28"/>
          <w:szCs w:val="28"/>
          <w:lang w:val="kk-KZ" w:eastAsia="ru-RU"/>
        </w:rPr>
        <w:t>01-нысан</w:t>
      </w:r>
      <w:r w:rsidRPr="008541C5">
        <w:rPr>
          <w:rFonts w:ascii="Times New Roman" w:eastAsia="Times New Roman" w:hAnsi="Times New Roman" w:cs="Times New Roman"/>
          <w:sz w:val="28"/>
          <w:szCs w:val="28"/>
          <w:lang w:val="kk-KZ" w:eastAsia="ru-RU"/>
        </w:rPr>
        <w:t>дар бойынша Жер салығы мен мүлік салығы бойынша ағымдағы төлемдердің есебінің (701.0</w:t>
      </w:r>
      <w:r w:rsidR="00854B44"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 G бағанының 10410</w:t>
      </w:r>
      <w:r w:rsidR="00697BEA" w:rsidRPr="008541C5">
        <w:rPr>
          <w:rFonts w:ascii="Times New Roman" w:eastAsia="Times New Roman" w:hAnsi="Times New Roman" w:cs="Times New Roman"/>
          <w:sz w:val="28"/>
          <w:szCs w:val="28"/>
          <w:lang w:val="kk-KZ" w:eastAsia="ru-RU"/>
        </w:rPr>
        <w:t>1-жол</w:t>
      </w:r>
      <w:r w:rsidRPr="008541C5">
        <w:rPr>
          <w:rFonts w:ascii="Times New Roman" w:eastAsia="Times New Roman" w:hAnsi="Times New Roman" w:cs="Times New Roman"/>
          <w:sz w:val="28"/>
          <w:szCs w:val="28"/>
          <w:lang w:val="kk-KZ" w:eastAsia="ru-RU"/>
        </w:rPr>
        <w:t>дарын жиынтықтау арқылы айқындалатын салық кезеңі үшін есептелген ағымдағы</w:t>
      </w:r>
      <w:r w:rsidR="0098117C" w:rsidRPr="008541C5">
        <w:rPr>
          <w:rFonts w:ascii="Times New Roman" w:eastAsia="Times New Roman" w:hAnsi="Times New Roman" w:cs="Times New Roman"/>
          <w:sz w:val="28"/>
          <w:szCs w:val="28"/>
          <w:lang w:val="kk-KZ" w:eastAsia="ru-RU"/>
        </w:rPr>
        <w:t xml:space="preserve"> төлемдердің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5) егер әрбір бюджет сыныптамасының коды бойынша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ында көрсетілген салық кезеңі үшін есептелген салық сомасы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ында көрсетілген есептелген ағымдағы төлемдер сомасынан көп болған жағдайда,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700.00.0</w:t>
      </w:r>
      <w:r w:rsidR="00F65C32"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5</w:t>
      </w:r>
      <w:r w:rsidRPr="008541C5">
        <w:rPr>
          <w:rFonts w:ascii="Times New Roman" w:eastAsia="Times New Roman" w:hAnsi="Times New Roman" w:cs="Times New Roman"/>
          <w:sz w:val="28"/>
          <w:szCs w:val="28"/>
          <w:lang w:val="kk-KZ" w:eastAsia="ru-RU"/>
        </w:rPr>
        <w:t xml:space="preserve"> және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дарының айырмасы</w:t>
      </w:r>
      <w:r w:rsidR="00667784" w:rsidRPr="008541C5">
        <w:rPr>
          <w:rFonts w:ascii="Times New Roman" w:eastAsia="Times New Roman" w:hAnsi="Times New Roman" w:cs="Times New Roman"/>
          <w:sz w:val="28"/>
          <w:szCs w:val="28"/>
          <w:lang w:val="kk-KZ" w:eastAsia="ru-RU"/>
        </w:rPr>
        <w:t xml:space="preserve"> (700.00.00</w:t>
      </w:r>
      <w:r w:rsidR="0054256B" w:rsidRPr="008541C5">
        <w:rPr>
          <w:rFonts w:ascii="Times New Roman" w:eastAsia="Times New Roman" w:hAnsi="Times New Roman" w:cs="Times New Roman"/>
          <w:sz w:val="28"/>
          <w:szCs w:val="28"/>
          <w:lang w:val="kk-KZ" w:eastAsia="ru-RU"/>
        </w:rPr>
        <w:t>5</w:t>
      </w:r>
      <w:r w:rsidR="00667784" w:rsidRPr="008541C5">
        <w:rPr>
          <w:rFonts w:ascii="Times New Roman" w:eastAsia="Times New Roman" w:hAnsi="Times New Roman" w:cs="Times New Roman"/>
          <w:sz w:val="28"/>
          <w:szCs w:val="28"/>
          <w:lang w:val="kk-KZ" w:eastAsia="ru-RU"/>
        </w:rPr>
        <w:t xml:space="preserve"> </w:t>
      </w:r>
      <w:r w:rsidR="002118B2" w:rsidRPr="002118B2">
        <w:rPr>
          <w:sz w:val="28"/>
          <w:szCs w:val="28"/>
          <w:lang w:val="kk-KZ"/>
        </w:rPr>
        <w:t>–</w:t>
      </w:r>
      <w:r w:rsidR="00667784" w:rsidRPr="008541C5">
        <w:rPr>
          <w:rFonts w:ascii="Times New Roman" w:eastAsia="Times New Roman" w:hAnsi="Times New Roman" w:cs="Times New Roman"/>
          <w:sz w:val="28"/>
          <w:szCs w:val="28"/>
          <w:lang w:val="kk-KZ" w:eastAsia="ru-RU"/>
        </w:rPr>
        <w:t xml:space="preserve"> 700.00.00</w:t>
      </w:r>
      <w:r w:rsidR="0054256B" w:rsidRPr="008541C5">
        <w:rPr>
          <w:rFonts w:ascii="Times New Roman" w:eastAsia="Times New Roman" w:hAnsi="Times New Roman" w:cs="Times New Roman"/>
          <w:sz w:val="28"/>
          <w:szCs w:val="28"/>
          <w:lang w:val="kk-KZ" w:eastAsia="ru-RU"/>
        </w:rPr>
        <w:t>6</w:t>
      </w:r>
      <w:r w:rsidR="00667784"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ретінде айқындалатын есептеуге салық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6) егер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ында көрсетілген салық кезеңі үшін есептелген ағымдағы төлемдер сомасы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ында көрсетілген есептелген салық сомасынан көп болған жағдайда, 700.00.0</w:t>
      </w:r>
      <w:r w:rsidR="00F65C32" w:rsidRPr="008541C5">
        <w:rPr>
          <w:rFonts w:ascii="Times New Roman" w:eastAsia="Times New Roman" w:hAnsi="Times New Roman" w:cs="Times New Roman"/>
          <w:sz w:val="28"/>
          <w:szCs w:val="28"/>
          <w:lang w:val="kk-KZ" w:eastAsia="ru-RU"/>
        </w:rPr>
        <w:t>0</w:t>
      </w:r>
      <w:r w:rsidR="00697BEA" w:rsidRPr="008541C5">
        <w:rPr>
          <w:rFonts w:ascii="Times New Roman" w:eastAsia="Times New Roman" w:hAnsi="Times New Roman" w:cs="Times New Roman"/>
          <w:sz w:val="28"/>
          <w:szCs w:val="28"/>
          <w:lang w:val="kk-KZ" w:eastAsia="ru-RU"/>
        </w:rPr>
        <w:t>8-жол</w:t>
      </w:r>
      <w:r w:rsidRPr="008541C5">
        <w:rPr>
          <w:rFonts w:ascii="Times New Roman" w:eastAsia="Times New Roman" w:hAnsi="Times New Roman" w:cs="Times New Roman"/>
          <w:sz w:val="28"/>
          <w:szCs w:val="28"/>
          <w:lang w:val="kk-KZ" w:eastAsia="ru-RU"/>
        </w:rPr>
        <w:t>ында 700.00.0</w:t>
      </w:r>
      <w:r w:rsidR="00F65C32" w:rsidRPr="008541C5">
        <w:rPr>
          <w:rFonts w:ascii="Times New Roman" w:eastAsia="Times New Roman" w:hAnsi="Times New Roman" w:cs="Times New Roman"/>
          <w:sz w:val="28"/>
          <w:szCs w:val="28"/>
          <w:lang w:val="kk-KZ" w:eastAsia="ru-RU"/>
        </w:rPr>
        <w:t>0</w:t>
      </w:r>
      <w:r w:rsidR="0054256B" w:rsidRPr="008541C5">
        <w:rPr>
          <w:rFonts w:ascii="Times New Roman" w:eastAsia="Times New Roman" w:hAnsi="Times New Roman" w:cs="Times New Roman"/>
          <w:sz w:val="28"/>
          <w:szCs w:val="28"/>
          <w:lang w:val="kk-KZ" w:eastAsia="ru-RU"/>
        </w:rPr>
        <w:t>6</w:t>
      </w:r>
      <w:r w:rsidRPr="008541C5">
        <w:rPr>
          <w:rFonts w:ascii="Times New Roman" w:eastAsia="Times New Roman" w:hAnsi="Times New Roman" w:cs="Times New Roman"/>
          <w:sz w:val="28"/>
          <w:szCs w:val="28"/>
          <w:lang w:val="kk-KZ" w:eastAsia="ru-RU"/>
        </w:rPr>
        <w:t xml:space="preserve"> және 700.00.0</w:t>
      </w:r>
      <w:r w:rsidR="00F65C32" w:rsidRPr="008541C5">
        <w:rPr>
          <w:rFonts w:ascii="Times New Roman" w:eastAsia="Times New Roman" w:hAnsi="Times New Roman" w:cs="Times New Roman"/>
          <w:sz w:val="28"/>
          <w:szCs w:val="28"/>
          <w:lang w:val="kk-KZ" w:eastAsia="ru-RU"/>
        </w:rPr>
        <w:t>0</w:t>
      </w:r>
      <w:r w:rsidR="001B0D11">
        <w:rPr>
          <w:rFonts w:ascii="Times New Roman" w:eastAsia="Times New Roman" w:hAnsi="Times New Roman" w:cs="Times New Roman"/>
          <w:sz w:val="28"/>
          <w:szCs w:val="28"/>
          <w:lang w:val="kk-KZ" w:eastAsia="ru-RU"/>
        </w:rPr>
        <w:t>5</w:t>
      </w:r>
      <w:r w:rsidR="00697BEA" w:rsidRPr="008541C5">
        <w:rPr>
          <w:rFonts w:ascii="Times New Roman" w:eastAsia="Times New Roman" w:hAnsi="Times New Roman" w:cs="Times New Roman"/>
          <w:sz w:val="28"/>
          <w:szCs w:val="28"/>
          <w:lang w:val="kk-KZ" w:eastAsia="ru-RU"/>
        </w:rPr>
        <w:t>-жол</w:t>
      </w:r>
      <w:r w:rsidRPr="008541C5">
        <w:rPr>
          <w:rFonts w:ascii="Times New Roman" w:eastAsia="Times New Roman" w:hAnsi="Times New Roman" w:cs="Times New Roman"/>
          <w:sz w:val="28"/>
          <w:szCs w:val="28"/>
          <w:lang w:val="kk-KZ" w:eastAsia="ru-RU"/>
        </w:rPr>
        <w:t>дарының айырмасы</w:t>
      </w:r>
      <w:r w:rsidR="00667784" w:rsidRPr="008541C5">
        <w:rPr>
          <w:rFonts w:ascii="Times New Roman" w:eastAsia="Times New Roman" w:hAnsi="Times New Roman" w:cs="Times New Roman"/>
          <w:sz w:val="28"/>
          <w:szCs w:val="28"/>
          <w:lang w:val="kk-KZ" w:eastAsia="ru-RU"/>
        </w:rPr>
        <w:t xml:space="preserve"> (700.00.00</w:t>
      </w:r>
      <w:r w:rsidR="0054256B" w:rsidRPr="008541C5">
        <w:rPr>
          <w:rFonts w:ascii="Times New Roman" w:eastAsia="Times New Roman" w:hAnsi="Times New Roman" w:cs="Times New Roman"/>
          <w:sz w:val="28"/>
          <w:szCs w:val="28"/>
          <w:lang w:val="kk-KZ" w:eastAsia="ru-RU"/>
        </w:rPr>
        <w:t>6</w:t>
      </w:r>
      <w:r w:rsidR="00667784" w:rsidRPr="008541C5">
        <w:rPr>
          <w:rFonts w:ascii="Times New Roman" w:eastAsia="Times New Roman" w:hAnsi="Times New Roman" w:cs="Times New Roman"/>
          <w:sz w:val="28"/>
          <w:szCs w:val="28"/>
          <w:lang w:val="kk-KZ" w:eastAsia="ru-RU"/>
        </w:rPr>
        <w:t xml:space="preserve"> - 700.00.00</w:t>
      </w:r>
      <w:r w:rsidR="0054256B" w:rsidRPr="008541C5">
        <w:rPr>
          <w:rFonts w:ascii="Times New Roman" w:eastAsia="Times New Roman" w:hAnsi="Times New Roman" w:cs="Times New Roman"/>
          <w:sz w:val="28"/>
          <w:szCs w:val="28"/>
          <w:lang w:val="kk-KZ" w:eastAsia="ru-RU"/>
        </w:rPr>
        <w:t>5</w:t>
      </w:r>
      <w:r w:rsidR="00667784"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 xml:space="preserve"> ретінде айқындалатын, азайтуға салық сомасы көр</w:t>
      </w:r>
      <w:r w:rsidR="0098117C" w:rsidRPr="008541C5">
        <w:rPr>
          <w:rFonts w:ascii="Times New Roman" w:eastAsia="Times New Roman" w:hAnsi="Times New Roman" w:cs="Times New Roman"/>
          <w:sz w:val="28"/>
          <w:szCs w:val="28"/>
          <w:lang w:val="kk-KZ" w:eastAsia="ru-RU"/>
        </w:rPr>
        <w:t>сетіледі;</w:t>
      </w:r>
    </w:p>
    <w:p w:rsidR="003F75BE"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7) </w:t>
      </w:r>
      <w:r w:rsidR="003F75BE" w:rsidRPr="008541C5">
        <w:rPr>
          <w:rFonts w:ascii="Times New Roman" w:eastAsia="Times New Roman" w:hAnsi="Times New Roman" w:cs="Times New Roman"/>
          <w:sz w:val="28"/>
          <w:szCs w:val="28"/>
          <w:lang w:val="kk-KZ" w:eastAsia="ru-RU"/>
        </w:rPr>
        <w:t>700.00.00</w:t>
      </w:r>
      <w:r w:rsidR="00697BEA" w:rsidRPr="008541C5">
        <w:rPr>
          <w:rFonts w:ascii="Times New Roman" w:eastAsia="Times New Roman" w:hAnsi="Times New Roman" w:cs="Times New Roman"/>
          <w:sz w:val="28"/>
          <w:szCs w:val="28"/>
          <w:lang w:val="kk-KZ" w:eastAsia="ru-RU"/>
        </w:rPr>
        <w:t>9-жол</w:t>
      </w:r>
      <w:r w:rsidR="003F75BE" w:rsidRPr="008541C5">
        <w:rPr>
          <w:rFonts w:ascii="Times New Roman" w:eastAsia="Times New Roman" w:hAnsi="Times New Roman" w:cs="Times New Roman"/>
          <w:sz w:val="28"/>
          <w:szCs w:val="28"/>
          <w:lang w:val="kk-KZ" w:eastAsia="ru-RU"/>
        </w:rPr>
        <w:t>ында Салық кодексінің 521-бабы 3, 5 және 6-тармақтарына сәйкес салық мөлшерлемесінің төмендетілуі түріндегі салық жеңілдігінің коды көрсетіледі.</w:t>
      </w:r>
    </w:p>
    <w:p w:rsidR="0054256B" w:rsidRPr="008541C5" w:rsidRDefault="0054256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8) 700.00.0</w:t>
      </w:r>
      <w:r w:rsidR="00697BEA" w:rsidRPr="008541C5">
        <w:rPr>
          <w:rFonts w:ascii="Times New Roman" w:eastAsia="Times New Roman" w:hAnsi="Times New Roman" w:cs="Times New Roman"/>
          <w:sz w:val="28"/>
          <w:szCs w:val="28"/>
          <w:lang w:val="kk-KZ" w:eastAsia="ru-RU"/>
        </w:rPr>
        <w:t>10-жол</w:t>
      </w:r>
      <w:r w:rsidRPr="008541C5">
        <w:rPr>
          <w:rFonts w:ascii="Times New Roman" w:eastAsia="Times New Roman" w:hAnsi="Times New Roman" w:cs="Times New Roman"/>
          <w:sz w:val="28"/>
          <w:szCs w:val="28"/>
          <w:lang w:val="kk-KZ" w:eastAsia="ru-RU"/>
        </w:rPr>
        <w:t>ында</w:t>
      </w:r>
      <w:r w:rsidR="00FB7981" w:rsidRPr="008541C5">
        <w:rPr>
          <w:rFonts w:ascii="Times New Roman" w:eastAsia="Times New Roman" w:hAnsi="Times New Roman" w:cs="Times New Roman"/>
          <w:sz w:val="28"/>
          <w:szCs w:val="28"/>
          <w:lang w:val="kk-KZ" w:eastAsia="ru-RU"/>
        </w:rPr>
        <w:t xml:space="preserve"> салық жеңілдігінің сомасы көрсетіледі.</w:t>
      </w:r>
    </w:p>
    <w:p w:rsidR="00697BEA" w:rsidRPr="000F074E" w:rsidRDefault="0054256B" w:rsidP="000F074E">
      <w:pPr>
        <w:pStyle w:val="ae"/>
        <w:tabs>
          <w:tab w:val="left" w:pos="709"/>
        </w:tabs>
        <w:spacing w:before="0" w:beforeAutospacing="0" w:after="0" w:afterAutospacing="0"/>
        <w:ind w:firstLine="709"/>
        <w:contextualSpacing/>
        <w:jc w:val="both"/>
        <w:rPr>
          <w:rFonts w:eastAsia="Times New Roman"/>
          <w:sz w:val="28"/>
          <w:szCs w:val="28"/>
          <w:lang w:val="kk-KZ"/>
        </w:rPr>
      </w:pPr>
      <w:r w:rsidRPr="000F074E">
        <w:rPr>
          <w:sz w:val="28"/>
          <w:szCs w:val="28"/>
          <w:lang w:val="kk-KZ"/>
        </w:rPr>
        <w:t>9</w:t>
      </w:r>
      <w:r w:rsidR="00BC15A8" w:rsidRPr="000F074E">
        <w:rPr>
          <w:sz w:val="28"/>
          <w:szCs w:val="28"/>
          <w:lang w:val="kk-KZ"/>
        </w:rPr>
        <w:t>) 700.00.0</w:t>
      </w:r>
      <w:r w:rsidR="00F65C32" w:rsidRPr="000F074E">
        <w:rPr>
          <w:sz w:val="28"/>
          <w:szCs w:val="28"/>
          <w:lang w:val="kk-KZ"/>
        </w:rPr>
        <w:t>0</w:t>
      </w:r>
      <w:r w:rsidRPr="000F074E">
        <w:rPr>
          <w:sz w:val="28"/>
          <w:szCs w:val="28"/>
          <w:lang w:val="kk-KZ"/>
        </w:rPr>
        <w:t>1</w:t>
      </w:r>
      <w:r w:rsidR="00697BEA" w:rsidRPr="000F074E">
        <w:rPr>
          <w:sz w:val="28"/>
          <w:szCs w:val="28"/>
          <w:lang w:val="kk-KZ"/>
        </w:rPr>
        <w:t>1-жол</w:t>
      </w:r>
      <w:r w:rsidR="00BC15A8" w:rsidRPr="000F074E">
        <w:rPr>
          <w:sz w:val="28"/>
          <w:szCs w:val="28"/>
          <w:lang w:val="kk-KZ"/>
        </w:rPr>
        <w:t>ында инвестициялық салық преференциялары көрсетіледі.</w:t>
      </w:r>
      <w:bookmarkStart w:id="30" w:name="SUB2100"/>
      <w:bookmarkEnd w:id="30"/>
    </w:p>
    <w:p w:rsidR="00BC15A8" w:rsidRPr="000F074E" w:rsidRDefault="00403EEC" w:rsidP="000F074E">
      <w:pPr>
        <w:pStyle w:val="ae"/>
        <w:tabs>
          <w:tab w:val="left" w:pos="709"/>
        </w:tabs>
        <w:spacing w:before="0" w:beforeAutospacing="0" w:after="0" w:afterAutospacing="0"/>
        <w:ind w:firstLine="709"/>
        <w:contextualSpacing/>
        <w:jc w:val="both"/>
        <w:rPr>
          <w:rFonts w:eastAsia="Times New Roman"/>
          <w:sz w:val="28"/>
          <w:szCs w:val="28"/>
          <w:lang w:val="kk-KZ"/>
        </w:rPr>
      </w:pPr>
      <w:r w:rsidRPr="000F074E">
        <w:rPr>
          <w:rFonts w:eastAsia="Times New Roman"/>
          <w:sz w:val="28"/>
          <w:szCs w:val="28"/>
          <w:lang w:val="kk-KZ"/>
        </w:rPr>
        <w:t>2</w:t>
      </w:r>
      <w:r>
        <w:rPr>
          <w:rFonts w:eastAsia="Times New Roman"/>
          <w:sz w:val="28"/>
          <w:szCs w:val="28"/>
          <w:lang w:val="kk-KZ"/>
        </w:rPr>
        <w:t>1</w:t>
      </w:r>
      <w:r w:rsidR="00081D48" w:rsidRPr="000F074E">
        <w:rPr>
          <w:rFonts w:eastAsia="Times New Roman"/>
          <w:sz w:val="28"/>
          <w:szCs w:val="28"/>
          <w:lang w:val="kk-KZ"/>
        </w:rPr>
        <w:t>.</w:t>
      </w:r>
      <w:r w:rsidR="009E60A4" w:rsidRPr="000F074E">
        <w:rPr>
          <w:rFonts w:eastAsia="Times New Roman"/>
          <w:sz w:val="28"/>
          <w:szCs w:val="28"/>
          <w:lang w:val="kk-KZ"/>
        </w:rPr>
        <w:t xml:space="preserve"> </w:t>
      </w:r>
      <w:r w:rsidR="00BC15A8" w:rsidRPr="000F074E">
        <w:rPr>
          <w:rFonts w:eastAsia="Times New Roman"/>
          <w:sz w:val="28"/>
          <w:szCs w:val="28"/>
          <w:lang w:val="kk-KZ"/>
        </w:rPr>
        <w:t>«Салық төлеушінің жауапкершілігі» бөлімінде:</w:t>
      </w:r>
    </w:p>
    <w:p w:rsidR="00BC15A8" w:rsidRPr="002118B2" w:rsidRDefault="00BC15A8" w:rsidP="002118B2">
      <w:pPr>
        <w:spacing w:after="0" w:line="240" w:lineRule="auto"/>
        <w:ind w:firstLine="709"/>
        <w:jc w:val="both"/>
        <w:rPr>
          <w:rFonts w:ascii="Times New Roman" w:hAnsi="Times New Roman" w:cs="Times New Roman"/>
          <w:sz w:val="28"/>
          <w:szCs w:val="28"/>
          <w:lang w:val="kk-KZ"/>
        </w:rPr>
      </w:pPr>
      <w:r w:rsidRPr="008541C5">
        <w:rPr>
          <w:rFonts w:ascii="Times New Roman" w:eastAsia="Times New Roman" w:hAnsi="Times New Roman" w:cs="Times New Roman"/>
          <w:sz w:val="28"/>
          <w:szCs w:val="28"/>
          <w:lang w:val="kk-KZ" w:eastAsia="ru-RU"/>
        </w:rPr>
        <w:t xml:space="preserve">1) «Салық төлеушінің (басшының) </w:t>
      </w:r>
      <w:r w:rsidR="002118B2">
        <w:rPr>
          <w:rFonts w:ascii="Times New Roman" w:hAnsi="Times New Roman" w:cs="Times New Roman"/>
          <w:sz w:val="28"/>
          <w:szCs w:val="28"/>
          <w:lang w:val="kk-KZ"/>
        </w:rPr>
        <w:t>тегі, аты, әкесінің аты (болған кезде)</w:t>
      </w:r>
      <w:r w:rsidRPr="008541C5">
        <w:rPr>
          <w:rFonts w:ascii="Times New Roman" w:eastAsia="Times New Roman" w:hAnsi="Times New Roman" w:cs="Times New Roman"/>
          <w:sz w:val="28"/>
          <w:szCs w:val="28"/>
          <w:lang w:val="kk-KZ" w:eastAsia="ru-RU"/>
        </w:rPr>
        <w:t>» жолында құрылтай</w:t>
      </w:r>
      <w:r w:rsidR="00A9505A" w:rsidRPr="008541C5">
        <w:rPr>
          <w:rFonts w:ascii="Times New Roman" w:eastAsia="Times New Roman" w:hAnsi="Times New Roman" w:cs="Times New Roman"/>
          <w:sz w:val="28"/>
          <w:szCs w:val="28"/>
          <w:lang w:val="kk-KZ" w:eastAsia="ru-RU"/>
        </w:rPr>
        <w:t xml:space="preserve"> және өкім</w:t>
      </w:r>
      <w:r w:rsidRPr="008541C5">
        <w:rPr>
          <w:rFonts w:ascii="Times New Roman" w:eastAsia="Times New Roman" w:hAnsi="Times New Roman" w:cs="Times New Roman"/>
          <w:sz w:val="28"/>
          <w:szCs w:val="28"/>
          <w:lang w:val="kk-KZ" w:eastAsia="ru-RU"/>
        </w:rPr>
        <w:t xml:space="preserve"> құжаттарына сәйкес салық төлеушінің (басшының) </w:t>
      </w:r>
      <w:r w:rsidR="002118B2" w:rsidRPr="002118B2">
        <w:rPr>
          <w:rFonts w:ascii="Times New Roman" w:eastAsia="Times New Roman" w:hAnsi="Times New Roman" w:cs="Times New Roman"/>
          <w:sz w:val="28"/>
          <w:szCs w:val="28"/>
          <w:lang w:val="kk-KZ" w:eastAsia="ru-RU"/>
        </w:rPr>
        <w:t>тегі, аты, әкесінің аты (болған кезде)</w:t>
      </w:r>
      <w:r w:rsidRPr="008541C5">
        <w:rPr>
          <w:rFonts w:ascii="Times New Roman" w:eastAsia="Times New Roman" w:hAnsi="Times New Roman" w:cs="Times New Roman"/>
          <w:sz w:val="28"/>
          <w:szCs w:val="28"/>
          <w:lang w:val="kk-KZ" w:eastAsia="ru-RU"/>
        </w:rPr>
        <w:t xml:space="preserve"> көрсетіледі. Егер </w:t>
      </w:r>
      <w:r w:rsidR="00544CFB" w:rsidRPr="008541C5">
        <w:rPr>
          <w:rFonts w:ascii="Times New Roman" w:eastAsia="Times New Roman" w:hAnsi="Times New Roman" w:cs="Times New Roman"/>
          <w:sz w:val="28"/>
          <w:szCs w:val="28"/>
          <w:lang w:val="kk-KZ" w:eastAsia="ru-RU"/>
        </w:rPr>
        <w:t>д</w:t>
      </w:r>
      <w:r w:rsidRPr="008541C5">
        <w:rPr>
          <w:rFonts w:ascii="Times New Roman" w:eastAsia="Times New Roman" w:hAnsi="Times New Roman" w:cs="Times New Roman"/>
          <w:sz w:val="28"/>
          <w:szCs w:val="28"/>
          <w:lang w:val="kk-KZ" w:eastAsia="ru-RU"/>
        </w:rPr>
        <w:t xml:space="preserve">екларацияны жеке тұлға тапсыратын болса, жолда жеке басын куәландыратын құжаттарға сәйкес толтырылатын салық төлеушінің </w:t>
      </w:r>
      <w:r w:rsidR="002118B2" w:rsidRPr="002118B2">
        <w:rPr>
          <w:rFonts w:ascii="Times New Roman" w:eastAsia="Times New Roman" w:hAnsi="Times New Roman" w:cs="Times New Roman"/>
          <w:sz w:val="28"/>
          <w:szCs w:val="28"/>
          <w:lang w:val="kk-KZ" w:eastAsia="ru-RU"/>
        </w:rPr>
        <w:t>тегі, аты, әкесінің аты (болған кезде)</w:t>
      </w:r>
      <w:r w:rsidR="0098117C" w:rsidRPr="008541C5">
        <w:rPr>
          <w:rFonts w:ascii="Times New Roman" w:eastAsia="Times New Roman" w:hAnsi="Times New Roman" w:cs="Times New Roman"/>
          <w:sz w:val="28"/>
          <w:szCs w:val="28"/>
          <w:lang w:val="kk-KZ" w:eastAsia="ru-RU"/>
        </w:rPr>
        <w:t xml:space="preserve"> қамтылуы тиіс.</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басқа жағдайларда пайда алушының </w:t>
      </w:r>
      <w:r w:rsidR="002118B2" w:rsidRPr="002118B2">
        <w:rPr>
          <w:rFonts w:ascii="Times New Roman" w:eastAsia="Times New Roman" w:hAnsi="Times New Roman" w:cs="Times New Roman"/>
          <w:sz w:val="28"/>
          <w:szCs w:val="28"/>
          <w:lang w:val="kk-KZ" w:eastAsia="ru-RU"/>
        </w:rPr>
        <w:t>тегі, аты, әкесінің аты (болған кезде)</w:t>
      </w:r>
      <w:r w:rsidRPr="008541C5">
        <w:rPr>
          <w:rFonts w:ascii="Times New Roman" w:eastAsia="Times New Roman" w:hAnsi="Times New Roman" w:cs="Times New Roman"/>
          <w:sz w:val="28"/>
          <w:szCs w:val="28"/>
          <w:lang w:val="kk-KZ" w:eastAsia="ru-RU"/>
        </w:rPr>
        <w:t xml:space="preserve">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2) декларацияны </w:t>
      </w:r>
      <w:r w:rsidR="00F972F8" w:rsidRPr="008541C5">
        <w:rPr>
          <w:rFonts w:ascii="Times New Roman" w:eastAsia="Times New Roman" w:hAnsi="Times New Roman" w:cs="Times New Roman"/>
          <w:sz w:val="28"/>
          <w:szCs w:val="28"/>
          <w:lang w:val="kk-KZ" w:eastAsia="ru-RU"/>
        </w:rPr>
        <w:t>бер</w:t>
      </w:r>
      <w:r w:rsidR="00F972F8">
        <w:rPr>
          <w:rFonts w:ascii="Times New Roman" w:eastAsia="Times New Roman" w:hAnsi="Times New Roman" w:cs="Times New Roman"/>
          <w:sz w:val="28"/>
          <w:szCs w:val="28"/>
          <w:lang w:val="kk-KZ" w:eastAsia="ru-RU"/>
        </w:rPr>
        <w:t>у</w:t>
      </w:r>
      <w:r w:rsidR="00F972F8" w:rsidRPr="008541C5">
        <w:rPr>
          <w:rFonts w:ascii="Times New Roman" w:eastAsia="Times New Roman" w:hAnsi="Times New Roman" w:cs="Times New Roman"/>
          <w:sz w:val="28"/>
          <w:szCs w:val="28"/>
          <w:lang w:val="kk-KZ" w:eastAsia="ru-RU"/>
        </w:rPr>
        <w:t xml:space="preserve"> </w:t>
      </w:r>
      <w:r w:rsidR="002118B2">
        <w:rPr>
          <w:rFonts w:ascii="Times New Roman" w:eastAsia="Times New Roman" w:hAnsi="Times New Roman" w:cs="Times New Roman"/>
          <w:sz w:val="28"/>
          <w:szCs w:val="28"/>
          <w:lang w:val="kk-KZ" w:eastAsia="ru-RU"/>
        </w:rPr>
        <w:t xml:space="preserve">күні </w:t>
      </w:r>
      <w:r w:rsidR="002118B2">
        <w:rPr>
          <w:szCs w:val="28"/>
        </w:rPr>
        <w:t>–</w:t>
      </w:r>
      <w:r w:rsidR="002118B2">
        <w:rPr>
          <w:szCs w:val="28"/>
          <w:lang w:val="kk-KZ"/>
        </w:rPr>
        <w:t xml:space="preserve"> </w:t>
      </w:r>
      <w:r w:rsidR="00B02BD3" w:rsidRPr="008541C5">
        <w:rPr>
          <w:rFonts w:ascii="Times New Roman" w:eastAsia="Times New Roman" w:hAnsi="Times New Roman" w:cs="Times New Roman"/>
          <w:sz w:val="28"/>
          <w:szCs w:val="28"/>
          <w:lang w:val="kk-KZ" w:eastAsia="ru-RU"/>
        </w:rPr>
        <w:t xml:space="preserve">декларацияны </w:t>
      </w:r>
      <w:r w:rsidRPr="008541C5">
        <w:rPr>
          <w:rFonts w:ascii="Times New Roman" w:eastAsia="Times New Roman" w:hAnsi="Times New Roman" w:cs="Times New Roman"/>
          <w:sz w:val="28"/>
          <w:szCs w:val="28"/>
          <w:lang w:val="kk-KZ" w:eastAsia="ru-RU"/>
        </w:rPr>
        <w:t>мемлекеттік кірістер органына табыс еткен ағымдағы күн;</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3) </w:t>
      </w:r>
      <w:r w:rsidR="002118B2">
        <w:rPr>
          <w:rFonts w:ascii="Times New Roman" w:eastAsia="Times New Roman" w:hAnsi="Times New Roman" w:cs="Times New Roman"/>
          <w:sz w:val="28"/>
          <w:szCs w:val="28"/>
          <w:lang w:val="kk-KZ" w:eastAsia="ru-RU"/>
        </w:rPr>
        <w:t>с</w:t>
      </w:r>
      <w:r w:rsidRPr="008541C5">
        <w:rPr>
          <w:rFonts w:ascii="Times New Roman" w:eastAsia="Times New Roman" w:hAnsi="Times New Roman" w:cs="Times New Roman"/>
          <w:sz w:val="28"/>
          <w:szCs w:val="28"/>
          <w:lang w:val="kk-KZ" w:eastAsia="ru-RU"/>
        </w:rPr>
        <w:t>алық салу объектісінің орналасқан және (немесе) тіркеу орны бойынша мемлекеттік кірістер органының коды көрсетіледі;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5) декларацияны қабылдау күні – Салық кодексінің 206-бабы 2-тармағына сәйкес декларацияның табыс етілген күні;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6) құжаттың кіріс нөмірі – мемлекеттік кірістер органы берген декларацияның тіркеу нөмірі;</w:t>
      </w:r>
    </w:p>
    <w:p w:rsidR="002118B2" w:rsidRPr="002118B2"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7) пошта штемпелінің күні – пошта немесе өзге байланыс ұйымы қойған пошта штемпелінің күні.</w:t>
      </w:r>
    </w:p>
    <w:p w:rsidR="00F972F8" w:rsidRDefault="002118B2" w:rsidP="002118B2">
      <w:pPr>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lastRenderedPageBreak/>
        <w:t>Осы тармақтың 4), 5), 6) және 7) тармақшалары декларацияны қағаз жеткізгіште қабылдаған мемлекеттік кірістер органының қызметкері толтырады.</w:t>
      </w:r>
    </w:p>
    <w:p w:rsidR="002118B2" w:rsidRPr="000F074E" w:rsidRDefault="002118B2" w:rsidP="002118B2">
      <w:pPr>
        <w:spacing w:after="0" w:line="240" w:lineRule="auto"/>
        <w:ind w:firstLine="709"/>
        <w:jc w:val="both"/>
        <w:rPr>
          <w:rFonts w:ascii="Times New Roman" w:hAnsi="Times New Roman" w:cs="Times New Roman"/>
          <w:sz w:val="28"/>
          <w:szCs w:val="28"/>
          <w:lang w:val="kk-KZ"/>
        </w:rPr>
      </w:pPr>
    </w:p>
    <w:p w:rsidR="006359AE" w:rsidRPr="008541C5" w:rsidRDefault="006359AE"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BC15A8" w:rsidRPr="008541C5" w:rsidRDefault="00BC15A8" w:rsidP="000F074E">
      <w:pPr>
        <w:tabs>
          <w:tab w:val="left" w:pos="709"/>
        </w:tabs>
        <w:spacing w:after="0" w:line="240" w:lineRule="auto"/>
        <w:ind w:firstLine="709"/>
        <w:jc w:val="center"/>
        <w:rPr>
          <w:rFonts w:ascii="Times New Roman" w:eastAsia="Times New Roman" w:hAnsi="Times New Roman" w:cs="Times New Roman"/>
          <w:b/>
          <w:sz w:val="28"/>
          <w:szCs w:val="28"/>
          <w:lang w:val="kk-KZ" w:eastAsia="ru-RU"/>
        </w:rPr>
      </w:pPr>
      <w:bookmarkStart w:id="31" w:name="SUB2200"/>
      <w:bookmarkEnd w:id="31"/>
      <w:r w:rsidRPr="008541C5">
        <w:rPr>
          <w:rFonts w:ascii="Times New Roman" w:eastAsia="Times New Roman" w:hAnsi="Times New Roman" w:cs="Times New Roman"/>
          <w:b/>
          <w:bCs/>
          <w:sz w:val="28"/>
          <w:szCs w:val="28"/>
          <w:lang w:val="kk-KZ" w:eastAsia="ru-RU"/>
        </w:rPr>
        <w:t>3</w:t>
      </w:r>
      <w:r w:rsidR="00697BEA" w:rsidRPr="008541C5">
        <w:rPr>
          <w:rFonts w:ascii="Times New Roman" w:eastAsia="Times New Roman" w:hAnsi="Times New Roman" w:cs="Times New Roman"/>
          <w:b/>
          <w:bCs/>
          <w:sz w:val="28"/>
          <w:szCs w:val="28"/>
          <w:lang w:val="kk-KZ" w:eastAsia="ru-RU"/>
        </w:rPr>
        <w:t>-тарау</w:t>
      </w:r>
      <w:r w:rsidRPr="008541C5">
        <w:rPr>
          <w:rFonts w:ascii="Times New Roman" w:eastAsia="Times New Roman" w:hAnsi="Times New Roman" w:cs="Times New Roman"/>
          <w:b/>
          <w:bCs/>
          <w:sz w:val="28"/>
          <w:szCs w:val="28"/>
          <w:lang w:val="kk-KZ" w:eastAsia="ru-RU"/>
        </w:rPr>
        <w:t xml:space="preserve">. Көлік құралдары салығы </w:t>
      </w:r>
      <w:r w:rsidR="001F3306" w:rsidRPr="008541C5">
        <w:rPr>
          <w:rFonts w:ascii="Times New Roman" w:eastAsia="Times New Roman" w:hAnsi="Times New Roman" w:cs="Times New Roman"/>
          <w:b/>
          <w:bCs/>
          <w:sz w:val="28"/>
          <w:szCs w:val="28"/>
          <w:lang w:val="kk-KZ" w:eastAsia="ru-RU"/>
        </w:rPr>
        <w:t>–</w:t>
      </w:r>
      <w:r w:rsidRPr="008541C5">
        <w:rPr>
          <w:rFonts w:ascii="Times New Roman" w:eastAsia="Times New Roman" w:hAnsi="Times New Roman" w:cs="Times New Roman"/>
          <w:b/>
          <w:bCs/>
          <w:sz w:val="28"/>
          <w:szCs w:val="28"/>
          <w:lang w:val="kk-KZ" w:eastAsia="ru-RU"/>
        </w:rPr>
        <w:t xml:space="preserve"> </w:t>
      </w:r>
      <w:hyperlink r:id="rId14" w:history="1">
        <w:r w:rsidRPr="008541C5">
          <w:rPr>
            <w:rFonts w:ascii="Times New Roman" w:eastAsia="Times New Roman" w:hAnsi="Times New Roman" w:cs="Times New Roman"/>
            <w:b/>
            <w:bCs/>
            <w:sz w:val="28"/>
            <w:szCs w:val="28"/>
            <w:lang w:val="kk-KZ" w:eastAsia="ru-RU"/>
          </w:rPr>
          <w:t>700.01-нысанын</w:t>
        </w:r>
      </w:hyperlink>
      <w:r w:rsidRPr="008541C5">
        <w:rPr>
          <w:rFonts w:ascii="Times New Roman" w:eastAsia="Times New Roman" w:hAnsi="Times New Roman" w:cs="Times New Roman"/>
          <w:b/>
          <w:bCs/>
          <w:sz w:val="28"/>
          <w:szCs w:val="28"/>
          <w:lang w:val="kk-KZ" w:eastAsia="ru-RU"/>
        </w:rPr>
        <w:t xml:space="preserve"> </w:t>
      </w:r>
      <w:r w:rsidR="002118B2" w:rsidRPr="000F074E">
        <w:rPr>
          <w:rFonts w:ascii="Times New Roman" w:hAnsi="Times New Roman" w:cs="Times New Roman"/>
          <w:b/>
          <w:sz w:val="28"/>
          <w:szCs w:val="28"/>
          <w:lang w:val="kk-KZ"/>
        </w:rPr>
        <w:t>толтыру бойынша түсіндірме</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w:t>
      </w:r>
    </w:p>
    <w:p w:rsidR="00BC15A8" w:rsidRPr="008541C5" w:rsidRDefault="00403EEC" w:rsidP="000F074E">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2</w:t>
      </w:r>
      <w:r w:rsidR="00081D48" w:rsidRPr="008541C5">
        <w:rPr>
          <w:rFonts w:ascii="Times New Roman" w:eastAsia="Times New Roman" w:hAnsi="Times New Roman" w:cs="Times New Roman"/>
          <w:sz w:val="28"/>
          <w:szCs w:val="28"/>
          <w:lang w:val="kk-KZ" w:eastAsia="ru-RU"/>
        </w:rPr>
        <w:t xml:space="preserve">. </w:t>
      </w:r>
      <w:r w:rsidR="00897FDA" w:rsidRPr="008541C5">
        <w:rPr>
          <w:rFonts w:ascii="Times New Roman" w:eastAsia="Times New Roman" w:hAnsi="Times New Roman" w:cs="Times New Roman"/>
          <w:sz w:val="28"/>
          <w:szCs w:val="28"/>
          <w:lang w:val="kk-KZ" w:eastAsia="ru-RU"/>
        </w:rPr>
        <w:t>Аталған д</w:t>
      </w:r>
      <w:r w:rsidR="00BC15A8" w:rsidRPr="008541C5">
        <w:rPr>
          <w:rFonts w:ascii="Times New Roman" w:eastAsia="Times New Roman" w:hAnsi="Times New Roman" w:cs="Times New Roman"/>
          <w:sz w:val="28"/>
          <w:szCs w:val="28"/>
          <w:lang w:val="kk-KZ" w:eastAsia="ru-RU"/>
        </w:rPr>
        <w:t>екларацияға қосымша</w:t>
      </w:r>
      <w:r w:rsidR="0024774E" w:rsidRPr="008541C5">
        <w:rPr>
          <w:rFonts w:ascii="Times New Roman" w:eastAsia="Times New Roman" w:hAnsi="Times New Roman" w:cs="Times New Roman"/>
          <w:sz w:val="28"/>
          <w:szCs w:val="28"/>
          <w:lang w:val="kk-KZ" w:eastAsia="ru-RU"/>
        </w:rPr>
        <w:t xml:space="preserve"> </w:t>
      </w:r>
      <w:bookmarkEnd w:id="3"/>
      <w:r w:rsidR="00BC15A8" w:rsidRPr="008541C5">
        <w:rPr>
          <w:rFonts w:ascii="Times New Roman" w:eastAsia="Times New Roman" w:hAnsi="Times New Roman" w:cs="Times New Roman"/>
          <w:sz w:val="28"/>
          <w:szCs w:val="28"/>
          <w:lang w:val="kk-KZ" w:eastAsia="ru-RU"/>
        </w:rPr>
        <w:t xml:space="preserve">салық төлеушілердің көлік құралдары салығын </w:t>
      </w:r>
      <w:r w:rsidR="0024774E" w:rsidRPr="008541C5">
        <w:rPr>
          <w:rFonts w:ascii="Times New Roman" w:eastAsia="Times New Roman" w:hAnsi="Times New Roman" w:cs="Times New Roman"/>
          <w:sz w:val="28"/>
          <w:szCs w:val="28"/>
          <w:lang w:val="kk-KZ" w:eastAsia="ru-RU"/>
        </w:rPr>
        <w:t xml:space="preserve">Салық кодексінің </w:t>
      </w:r>
      <w:r w:rsidR="006313DC">
        <w:fldChar w:fldCharType="begin"/>
      </w:r>
      <w:r w:rsidR="006313DC" w:rsidRPr="004F2E9C">
        <w:rPr>
          <w:lang w:val="kk-KZ"/>
        </w:rPr>
        <w:instrText xml:space="preserve"> HYPERLINK "jl:30366245.3650000%20" </w:instrText>
      </w:r>
      <w:r w:rsidR="006313DC">
        <w:fldChar w:fldCharType="separate"/>
      </w:r>
      <w:r w:rsidR="0024774E" w:rsidRPr="008541C5">
        <w:rPr>
          <w:rFonts w:ascii="Times New Roman" w:eastAsia="Times New Roman" w:hAnsi="Times New Roman" w:cs="Times New Roman"/>
          <w:bCs/>
          <w:sz w:val="28"/>
          <w:szCs w:val="28"/>
          <w:lang w:val="kk-KZ" w:eastAsia="ru-RU"/>
        </w:rPr>
        <w:t>13-бөліміне</w:t>
      </w:r>
      <w:r w:rsidR="006313DC">
        <w:rPr>
          <w:rFonts w:ascii="Times New Roman" w:eastAsia="Times New Roman" w:hAnsi="Times New Roman" w:cs="Times New Roman"/>
          <w:bCs/>
          <w:sz w:val="28"/>
          <w:szCs w:val="28"/>
          <w:lang w:val="kk-KZ" w:eastAsia="ru-RU"/>
        </w:rPr>
        <w:fldChar w:fldCharType="end"/>
      </w:r>
      <w:r w:rsidR="0024774E" w:rsidRPr="008541C5">
        <w:rPr>
          <w:rFonts w:ascii="Times New Roman" w:eastAsia="Times New Roman" w:hAnsi="Times New Roman" w:cs="Times New Roman"/>
          <w:sz w:val="28"/>
          <w:szCs w:val="28"/>
          <w:lang w:val="kk-KZ" w:eastAsia="ru-RU"/>
        </w:rPr>
        <w:t xml:space="preserve"> сәйкес </w:t>
      </w:r>
      <w:r w:rsidR="00BC15A8" w:rsidRPr="008541C5">
        <w:rPr>
          <w:rFonts w:ascii="Times New Roman" w:eastAsia="Times New Roman" w:hAnsi="Times New Roman" w:cs="Times New Roman"/>
          <w:sz w:val="28"/>
          <w:szCs w:val="28"/>
          <w:lang w:val="kk-KZ" w:eastAsia="ru-RU"/>
        </w:rPr>
        <w:t>есептеуге арналған. 700.01-нысаны салық кезеңі ағымындағы меншік құқығындағы, шаруашылық жүргізу құқығындағы, жедел басқару құқығындағы, сондай-ақ қаржы лизингі шарты бойынша берілген (алынған) жиынтық барлық көлік құралдары бойынша салық төлеушімен толтырылады. Қосымша жеке толтырылады:</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арнаулы салық режимі қолданылатын қызметте пайдаланылатын көлік құралдары бойынша;</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арнаулы салық режимі қолданылатын қызметте пайдаланылмайтын көлік құралдары бойынша бөлек жасалады</w:t>
      </w:r>
      <w:r w:rsidR="0098117C" w:rsidRPr="008541C5">
        <w:rPr>
          <w:rFonts w:ascii="Times New Roman" w:eastAsia="Times New Roman" w:hAnsi="Times New Roman" w:cs="Times New Roman"/>
          <w:sz w:val="28"/>
          <w:szCs w:val="28"/>
          <w:lang w:val="kk-KZ" w:eastAsia="ru-RU"/>
        </w:rPr>
        <w:t>.</w:t>
      </w:r>
    </w:p>
    <w:p w:rsidR="009153C3" w:rsidRPr="008541C5" w:rsidRDefault="009153C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Салық төлеушілер заңды тұлғаның, оның құрылымдық бөлімшесінің орналасқан орны болып табылатын аудандық маңызы бар қалалар, кенттер, ауылдар, ауылдық округтер бойынша 700.</w:t>
      </w:r>
      <w:r w:rsidR="007F077B" w:rsidRPr="008541C5">
        <w:rPr>
          <w:rFonts w:ascii="Times New Roman" w:eastAsia="Times New Roman" w:hAnsi="Times New Roman" w:cs="Times New Roman"/>
          <w:sz w:val="28"/>
          <w:szCs w:val="28"/>
          <w:lang w:val="kk-KZ" w:eastAsia="ru-RU"/>
        </w:rPr>
        <w:t>01-нысан</w:t>
      </w:r>
      <w:r w:rsidRPr="008541C5">
        <w:rPr>
          <w:rFonts w:ascii="Times New Roman" w:eastAsia="Times New Roman" w:hAnsi="Times New Roman" w:cs="Times New Roman"/>
          <w:sz w:val="28"/>
          <w:szCs w:val="28"/>
          <w:lang w:val="kk-KZ" w:eastAsia="ru-RU"/>
        </w:rPr>
        <w:t>ын жасаған кезде әрбір  аудандық маңызы бар қала, кент, ауыл, ауылдық округ бойынша декларацияға жеке қосымша жаса</w:t>
      </w:r>
      <w:r w:rsidR="00075B9E" w:rsidRPr="008541C5">
        <w:rPr>
          <w:rFonts w:ascii="Times New Roman" w:eastAsia="Times New Roman" w:hAnsi="Times New Roman" w:cs="Times New Roman"/>
          <w:sz w:val="28"/>
          <w:szCs w:val="28"/>
          <w:lang w:val="kk-KZ" w:eastAsia="ru-RU"/>
        </w:rPr>
        <w:t>й</w:t>
      </w:r>
      <w:r w:rsidRPr="008541C5">
        <w:rPr>
          <w:rFonts w:ascii="Times New Roman" w:eastAsia="Times New Roman" w:hAnsi="Times New Roman" w:cs="Times New Roman"/>
          <w:sz w:val="28"/>
          <w:szCs w:val="28"/>
          <w:lang w:val="kk-KZ" w:eastAsia="ru-RU"/>
        </w:rPr>
        <w:t xml:space="preserve">ды. </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bookmarkStart w:id="32" w:name="SUB2300"/>
      <w:bookmarkEnd w:id="32"/>
      <w:r w:rsidRPr="004F2E9C">
        <w:rPr>
          <w:rFonts w:ascii="Times New Roman" w:hAnsi="Times New Roman" w:cs="Times New Roman"/>
          <w:sz w:val="28"/>
          <w:szCs w:val="28"/>
          <w:lang w:val="kk-KZ"/>
        </w:rPr>
        <w:t>23. Салық төлеуші туралы жалпы ақпарат» бөлімінде салық төлеуші мынадай деректерді көрсетеді:</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1) көлік құралдары салығын төлеушінің ЖСН/БСН;</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2) аудандық маңызы бар қалалар, ауылдар, кенттер, ауылдық округтер әкімдерінің аппараттарының БСН аудандық маңызы бар қалалар, ауылдар, кенттер, ауылдық округтер бойынша 400.01-нысанда жасаған жағдайда ғана толтырылады;</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3) 3 жолды Салық кодексінің 698, 699, 700 және 701-баптарына сәйкес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салық төлеушілер толтырады және көлік құралдарына қатысты қолданылатын салық салу режимінің түрі көрсетіледі:</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3 А торкөзін арнаулы салық режимі қолданылатын қызметте пайдаланылатын көлік құралдары бойынша салық төлеушілер белгілейді;</w:t>
      </w:r>
    </w:p>
    <w:p w:rsidR="004F2E9C" w:rsidRPr="004F2E9C" w:rsidRDefault="004F2E9C" w:rsidP="004F2E9C">
      <w:pPr>
        <w:spacing w:after="0" w:line="240" w:lineRule="auto"/>
        <w:ind w:firstLine="709"/>
        <w:jc w:val="both"/>
        <w:rPr>
          <w:rFonts w:ascii="Times New Roman" w:hAnsi="Times New Roman" w:cs="Times New Roman"/>
          <w:sz w:val="28"/>
          <w:szCs w:val="28"/>
          <w:lang w:val="kk-KZ"/>
        </w:rPr>
      </w:pPr>
      <w:r w:rsidRPr="004F2E9C">
        <w:rPr>
          <w:rFonts w:ascii="Times New Roman" w:hAnsi="Times New Roman" w:cs="Times New Roman"/>
          <w:sz w:val="28"/>
          <w:szCs w:val="28"/>
          <w:lang w:val="kk-KZ"/>
        </w:rPr>
        <w:t>3 В торкөзін арнаулы салық режимі қолданылатын қызметте пайдаланылмайтын көлік құралдары бойынша салық төлеушілер белгілейді.</w:t>
      </w:r>
    </w:p>
    <w:p w:rsidR="00B75EB0" w:rsidRPr="008541C5" w:rsidRDefault="004F2E9C" w:rsidP="004F2E9C">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4F2E9C">
        <w:rPr>
          <w:rFonts w:ascii="Times New Roman" w:hAnsi="Times New Roman" w:cs="Times New Roman"/>
          <w:sz w:val="28"/>
          <w:szCs w:val="28"/>
          <w:lang w:val="kk-KZ"/>
        </w:rPr>
        <w:t>4) салық есептілігі тапсырылатын кезең (жыл) – салық есептілігі таб</w:t>
      </w:r>
      <w:r>
        <w:rPr>
          <w:rFonts w:ascii="Times New Roman" w:hAnsi="Times New Roman" w:cs="Times New Roman"/>
          <w:sz w:val="28"/>
          <w:szCs w:val="28"/>
          <w:lang w:val="kk-KZ"/>
        </w:rPr>
        <w:t>ыс етілетін есепті салық кезеңі.</w:t>
      </w:r>
    </w:p>
    <w:p w:rsidR="00BC15A8" w:rsidRPr="008541C5" w:rsidRDefault="00403EE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bookmarkStart w:id="33" w:name="SUB2400"/>
      <w:bookmarkEnd w:id="33"/>
      <w:r>
        <w:rPr>
          <w:rFonts w:ascii="Times New Roman" w:eastAsia="Times New Roman" w:hAnsi="Times New Roman" w:cs="Times New Roman"/>
          <w:sz w:val="28"/>
          <w:szCs w:val="28"/>
          <w:lang w:val="kk-KZ" w:eastAsia="ru-RU"/>
        </w:rPr>
        <w:t>24</w:t>
      </w:r>
      <w:r w:rsidR="00B75EB0" w:rsidRPr="008541C5">
        <w:rPr>
          <w:rFonts w:ascii="Times New Roman" w:eastAsia="Times New Roman" w:hAnsi="Times New Roman" w:cs="Times New Roman"/>
          <w:sz w:val="28"/>
          <w:szCs w:val="28"/>
          <w:lang w:val="kk-KZ" w:eastAsia="ru-RU"/>
        </w:rPr>
        <w:t xml:space="preserve">. </w:t>
      </w:r>
      <w:r w:rsidR="00BC15A8" w:rsidRPr="008541C5">
        <w:rPr>
          <w:rFonts w:ascii="Times New Roman" w:eastAsia="Times New Roman" w:hAnsi="Times New Roman" w:cs="Times New Roman"/>
          <w:sz w:val="28"/>
          <w:szCs w:val="28"/>
          <w:lang w:val="kk-KZ" w:eastAsia="ru-RU"/>
        </w:rPr>
        <w:t>«Көлік құралдары салығын есептеу» бөлімінде:</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 xml:space="preserve">1) «көлік құралдарының түріне (категориясына) қарай салық салу объектісі» </w:t>
      </w:r>
      <w:r w:rsidR="00F26E89">
        <w:rPr>
          <w:rFonts w:ascii="Times New Roman" w:eastAsia="Times New Roman" w:hAnsi="Times New Roman" w:cs="Times New Roman"/>
          <w:sz w:val="28"/>
          <w:szCs w:val="28"/>
          <w:lang w:val="kk-KZ" w:eastAsia="ru-RU"/>
        </w:rPr>
        <w:t xml:space="preserve">А </w:t>
      </w:r>
      <w:r w:rsidRPr="008541C5">
        <w:rPr>
          <w:rFonts w:ascii="Times New Roman" w:eastAsia="Times New Roman" w:hAnsi="Times New Roman" w:cs="Times New Roman"/>
          <w:sz w:val="28"/>
          <w:szCs w:val="28"/>
          <w:lang w:val="kk-KZ" w:eastAsia="ru-RU"/>
        </w:rPr>
        <w:t>бағаны</w:t>
      </w:r>
      <w:r w:rsidR="00F26E89">
        <w:rPr>
          <w:rFonts w:ascii="Times New Roman" w:eastAsia="Times New Roman" w:hAnsi="Times New Roman" w:cs="Times New Roman"/>
          <w:sz w:val="28"/>
          <w:szCs w:val="28"/>
          <w:lang w:val="kk-KZ" w:eastAsia="ru-RU"/>
        </w:rPr>
        <w:t xml:space="preserve"> бойынша</w:t>
      </w:r>
      <w:r w:rsidRPr="008541C5">
        <w:rPr>
          <w:rFonts w:ascii="Times New Roman" w:eastAsia="Times New Roman" w:hAnsi="Times New Roman" w:cs="Times New Roman"/>
          <w:sz w:val="28"/>
          <w:szCs w:val="28"/>
          <w:lang w:val="kk-KZ" w:eastAsia="ru-RU"/>
        </w:rPr>
        <w:t xml:space="preserve"> көлік құралдары көлік құралдарының түріне (категориясына) қарай бөлініп және Салық кодексінің </w:t>
      </w:r>
      <w:bookmarkStart w:id="34" w:name="sub1000923251"/>
      <w:r w:rsidR="00CD3648" w:rsidRPr="000F074E">
        <w:rPr>
          <w:rFonts w:ascii="Times New Roman" w:eastAsia="Times New Roman" w:hAnsi="Times New Roman" w:cs="Times New Roman"/>
          <w:sz w:val="28"/>
          <w:szCs w:val="28"/>
          <w:lang w:eastAsia="ru-RU"/>
        </w:rPr>
        <w:fldChar w:fldCharType="begin"/>
      </w:r>
      <w:r w:rsidRPr="008541C5">
        <w:rPr>
          <w:rFonts w:ascii="Times New Roman" w:eastAsia="Times New Roman" w:hAnsi="Times New Roman" w:cs="Times New Roman"/>
          <w:sz w:val="28"/>
          <w:szCs w:val="28"/>
          <w:lang w:val="kk-KZ" w:eastAsia="ru-RU"/>
        </w:rPr>
        <w:instrText xml:space="preserve"> HYPERLINK "jl:30366245.3670000%20" </w:instrText>
      </w:r>
      <w:r w:rsidR="00CD3648" w:rsidRPr="000F074E">
        <w:rPr>
          <w:rFonts w:ascii="Times New Roman" w:eastAsia="Times New Roman" w:hAnsi="Times New Roman" w:cs="Times New Roman"/>
          <w:sz w:val="28"/>
          <w:szCs w:val="28"/>
          <w:lang w:eastAsia="ru-RU"/>
        </w:rPr>
        <w:fldChar w:fldCharType="separate"/>
      </w:r>
      <w:r w:rsidR="004B0293" w:rsidRPr="008541C5">
        <w:rPr>
          <w:rFonts w:ascii="Times New Roman" w:eastAsia="Times New Roman" w:hAnsi="Times New Roman" w:cs="Times New Roman"/>
          <w:bCs/>
          <w:sz w:val="28"/>
          <w:szCs w:val="28"/>
          <w:lang w:val="kk-KZ" w:eastAsia="ru-RU"/>
        </w:rPr>
        <w:t>492</w:t>
      </w:r>
      <w:r w:rsidRPr="008541C5">
        <w:rPr>
          <w:rFonts w:ascii="Times New Roman" w:eastAsia="Times New Roman" w:hAnsi="Times New Roman" w:cs="Times New Roman"/>
          <w:bCs/>
          <w:sz w:val="28"/>
          <w:szCs w:val="28"/>
          <w:lang w:val="kk-KZ" w:eastAsia="ru-RU"/>
        </w:rPr>
        <w:t>-бабында</w:t>
      </w:r>
      <w:r w:rsidR="00CD3648" w:rsidRPr="000F074E">
        <w:rPr>
          <w:rFonts w:ascii="Times New Roman" w:eastAsia="Times New Roman" w:hAnsi="Times New Roman" w:cs="Times New Roman"/>
          <w:sz w:val="28"/>
          <w:szCs w:val="28"/>
          <w:lang w:eastAsia="ru-RU"/>
        </w:rPr>
        <w:fldChar w:fldCharType="end"/>
      </w:r>
      <w:bookmarkEnd w:id="34"/>
      <w:r w:rsidRPr="008541C5">
        <w:rPr>
          <w:rFonts w:ascii="Times New Roman" w:eastAsia="Times New Roman" w:hAnsi="Times New Roman" w:cs="Times New Roman"/>
          <w:sz w:val="28"/>
          <w:szCs w:val="28"/>
          <w:lang w:val="kk-KZ" w:eastAsia="ru-RU"/>
        </w:rPr>
        <w:t xml:space="preserve"> анықталған көлік құралының мінездемесі мен салық </w:t>
      </w:r>
      <w:r w:rsidR="00B85D7F" w:rsidRPr="008541C5">
        <w:rPr>
          <w:rFonts w:ascii="Times New Roman" w:eastAsia="Times New Roman" w:hAnsi="Times New Roman" w:cs="Times New Roman"/>
          <w:sz w:val="28"/>
          <w:szCs w:val="28"/>
          <w:lang w:val="kk-KZ" w:eastAsia="ru-RU"/>
        </w:rPr>
        <w:t xml:space="preserve">мөлшерлемесіне </w:t>
      </w:r>
      <w:r w:rsidRPr="008541C5">
        <w:rPr>
          <w:rFonts w:ascii="Times New Roman" w:eastAsia="Times New Roman" w:hAnsi="Times New Roman" w:cs="Times New Roman"/>
          <w:sz w:val="28"/>
          <w:szCs w:val="28"/>
          <w:lang w:val="kk-KZ" w:eastAsia="ru-RU"/>
        </w:rPr>
        <w:t>қарай топтастырылып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700.01.001-ден 700.01.004-ге дейінгі жолдарда «Жүк таситын, арнаулы автомобильдер (тіркемелерді есепке алмағанда)» 1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да «Тракторлар, өздігінен жүретін ауыл шаруашылығы, мелиоративтік және жол-құрылыс машиналары мен механизмдері, жүріп өту мүмкіндігі жоғары арнайы машиналар және жалпыға ортақ пайдаланылатын автомобиль жолдарында жүруге арналмаған басқа да автокөлік құралдары» 2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700.01.006-ден 700.01.008-ге дейінгі жолдарда «Автобустар» 3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700.01.009-ден 700.01.010-ге дейінгі жолдарда «Мотоциклдер, мотороллерлер, мотошаналар, шағын кемелер» 4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700.01.011-ден 700.01.014-ге дейінгі жолдарда «Катерлер, кемелер, буксирлер, баржалар, яхталар» 5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700.01.015-ден 700.01.021-ге дейінгі жолдарда «Жеңіл автомобильдер» 6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700.01.022-ден 700.01.026-ге дейінгі жолдарда «2013 жылдың 31 желтоқсанынан кейін Қазақстан Республикасының аумағына шеттен әкелінген немесе 2013 жылдың 31 желтоқсанынан кейін Қазақстан Республикасында шығарылған (дайындалған немесе жиналған) двигатель көлемі 3000 текше.см жоғары жеңіл автомобильдер» 6.1 кіші бөлім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700.01.027-ден 700.01.029-ге дейінгі жолдарда «1999 жылғы 1 сәуiрден кейiн Қазақстан Республикасының шегiнен тыс жерлерден сатып алынған ұшу аппараттарына» 7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700.01.030-ден 700.01.032-ге дейінгі жолдарда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аппараттарына» 8 кіші бөлімі бойынша ақпарат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700.01.03</w:t>
      </w:r>
      <w:r w:rsidR="00697BEA" w:rsidRPr="008541C5">
        <w:rPr>
          <w:rFonts w:ascii="Times New Roman" w:eastAsia="Times New Roman" w:hAnsi="Times New Roman" w:cs="Times New Roman"/>
          <w:sz w:val="28"/>
          <w:szCs w:val="28"/>
          <w:lang w:val="kk-KZ" w:eastAsia="ru-RU"/>
        </w:rPr>
        <w:t>3-жол</w:t>
      </w:r>
      <w:r w:rsidRPr="008541C5">
        <w:rPr>
          <w:rFonts w:ascii="Times New Roman" w:eastAsia="Times New Roman" w:hAnsi="Times New Roman" w:cs="Times New Roman"/>
          <w:sz w:val="28"/>
          <w:szCs w:val="28"/>
          <w:lang w:val="kk-KZ" w:eastAsia="ru-RU"/>
        </w:rPr>
        <w:t>да «Темір жол тартқыш және мотор-вагондық жылжымалы құрамдар» 9 кіші бөлімі бойынша ақпарат көрсетіледі</w:t>
      </w:r>
      <w:r w:rsidR="0098117C" w:rsidRPr="008541C5">
        <w:rPr>
          <w:rFonts w:ascii="Times New Roman" w:eastAsia="Times New Roman" w:hAnsi="Times New Roman" w:cs="Times New Roman"/>
          <w:sz w:val="28"/>
          <w:szCs w:val="28"/>
          <w:lang w:val="kk-KZ" w:eastAsia="ru-RU"/>
        </w:rPr>
        <w:t>;</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700.01.001-ден 700.01.033-ге дейінгі жолдарда:</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В бағанында - жылына көлік құралдарының саны;</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 бағанында - нақты иелік ету кезеңі үшін салық сомасы көрсетіледі;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2118B2">
        <w:rPr>
          <w:rFonts w:ascii="Times New Roman" w:eastAsia="Times New Roman" w:hAnsi="Times New Roman" w:cs="Times New Roman"/>
          <w:sz w:val="28"/>
          <w:szCs w:val="28"/>
          <w:lang w:val="kk-KZ" w:eastAsia="ru-RU"/>
        </w:rPr>
        <w:t xml:space="preserve">D бағанында - жеңіл автомобильдердің қозғалтқыштың жиынтық асып кету көлемі/1999 жылғы 1 сәуiрден кейiн Қазақстан Республикасының шегiнен тыс жерлерден сатып алынған ұшу аппараттарының, 1999 жылғы 1 сәуiрге дейiн сатып алынған, сондай-ақ 1999 жылғы 1 сәуiрден кейiн сатып алынған </w:t>
      </w:r>
      <w:r w:rsidRPr="002118B2">
        <w:rPr>
          <w:rFonts w:ascii="Times New Roman" w:eastAsia="Times New Roman" w:hAnsi="Times New Roman" w:cs="Times New Roman"/>
          <w:sz w:val="28"/>
          <w:szCs w:val="28"/>
          <w:lang w:val="kk-KZ" w:eastAsia="ru-RU"/>
        </w:rPr>
        <w:lastRenderedPageBreak/>
        <w:t>және Қазақстан Республикасында 1999 жылғы 1 cәуipгe дейiн пайдалануда болған ұшу аппараттарынның, темір жол тартқыш және мотор-вагондық жылжымалы құрамдардың жиынтық қуаты бойынша анықтамалық ақпарат;</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Е бағанында </w:t>
      </w:r>
      <w:r w:rsidR="002118B2" w:rsidRPr="002118B2">
        <w:rPr>
          <w:sz w:val="28"/>
          <w:szCs w:val="28"/>
          <w:lang w:val="kk-KZ"/>
        </w:rPr>
        <w:t>–</w:t>
      </w:r>
      <w:r w:rsidRPr="008541C5">
        <w:rPr>
          <w:rFonts w:ascii="Times New Roman" w:eastAsia="Times New Roman" w:hAnsi="Times New Roman" w:cs="Times New Roman"/>
          <w:sz w:val="28"/>
          <w:szCs w:val="28"/>
          <w:lang w:val="kk-KZ" w:eastAsia="ru-RU"/>
        </w:rPr>
        <w:t xml:space="preserve"> нақты иелік ету айларының жалпы саны бойынша анықтамалық ақпарат көрсетіледі.</w:t>
      </w:r>
    </w:p>
    <w:p w:rsidR="00A610CB" w:rsidRPr="008541C5" w:rsidRDefault="00403EE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5</w:t>
      </w:r>
      <w:r w:rsidR="00D02B16" w:rsidRPr="008541C5">
        <w:rPr>
          <w:rFonts w:ascii="Times New Roman" w:eastAsia="Times New Roman" w:hAnsi="Times New Roman" w:cs="Times New Roman"/>
          <w:sz w:val="28"/>
          <w:szCs w:val="28"/>
          <w:lang w:val="kk-KZ" w:eastAsia="ru-RU"/>
        </w:rPr>
        <w:t xml:space="preserve">. </w:t>
      </w:r>
      <w:r w:rsidR="00A610CB" w:rsidRPr="008541C5">
        <w:rPr>
          <w:rFonts w:ascii="Times New Roman" w:eastAsia="Times New Roman" w:hAnsi="Times New Roman" w:cs="Times New Roman"/>
          <w:sz w:val="28"/>
          <w:szCs w:val="28"/>
          <w:lang w:val="kk-KZ" w:eastAsia="ru-RU"/>
        </w:rPr>
        <w:t>«Көлік құралдары салығы» 10 кіші бөлімі бойынша мынадай ақпарат көрсетіледі;</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700.01.03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 700.01.035 және 700.01.03</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дарының сомасы</w:t>
      </w:r>
      <w:r w:rsidR="009F6CB4" w:rsidRPr="008541C5">
        <w:rPr>
          <w:rFonts w:ascii="Times New Roman" w:eastAsia="Times New Roman" w:hAnsi="Times New Roman" w:cs="Times New Roman"/>
          <w:sz w:val="28"/>
          <w:szCs w:val="28"/>
          <w:lang w:val="kk-KZ" w:eastAsia="ru-RU"/>
        </w:rPr>
        <w:t xml:space="preserve"> (700.01.035 + 700.01.036)</w:t>
      </w:r>
      <w:r w:rsidRPr="008541C5">
        <w:rPr>
          <w:rFonts w:ascii="Times New Roman" w:eastAsia="Times New Roman" w:hAnsi="Times New Roman" w:cs="Times New Roman"/>
          <w:sz w:val="28"/>
          <w:szCs w:val="28"/>
          <w:lang w:val="kk-KZ" w:eastAsia="ru-RU"/>
        </w:rPr>
        <w:t xml:space="preserve"> ретінде айқындалатын салық кезеңі үшін есептелген салық сомасы барлығы көрсетіледі;</w:t>
      </w:r>
    </w:p>
    <w:p w:rsidR="009F6CB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2) 700.01.03</w:t>
      </w:r>
      <w:r w:rsidR="00697BEA" w:rsidRPr="008541C5">
        <w:rPr>
          <w:rFonts w:ascii="Times New Roman" w:eastAsia="Times New Roman" w:hAnsi="Times New Roman" w:cs="Times New Roman"/>
          <w:sz w:val="28"/>
          <w:szCs w:val="28"/>
          <w:lang w:val="kk-KZ" w:eastAsia="ru-RU"/>
        </w:rPr>
        <w:t>5-жол</w:t>
      </w:r>
      <w:r w:rsidRPr="008541C5">
        <w:rPr>
          <w:rFonts w:ascii="Times New Roman" w:eastAsia="Times New Roman" w:hAnsi="Times New Roman" w:cs="Times New Roman"/>
          <w:sz w:val="28"/>
          <w:szCs w:val="28"/>
          <w:lang w:val="kk-KZ" w:eastAsia="ru-RU"/>
        </w:rPr>
        <w:t xml:space="preserve">ында ауыл шаруашылығы өнімін, акваөсіру (балық өсіру шаруашылығы) өнімін өндірушілер және ауылшаруашылығы кооперативтері үшін арнаулы салық режимін қолданатын көлік құралы салығын төлеушілерді қоспағанда, көлік құралдары салығын төлеушілер салық кезеңі үшін есептеген, </w:t>
      </w:r>
      <w:r w:rsidR="009F6CB4" w:rsidRPr="008541C5">
        <w:rPr>
          <w:rFonts w:ascii="Times New Roman" w:eastAsia="Times New Roman" w:hAnsi="Times New Roman" w:cs="Times New Roman"/>
          <w:sz w:val="28"/>
          <w:szCs w:val="28"/>
          <w:lang w:val="kk-KZ" w:eastAsia="ru-RU"/>
        </w:rPr>
        <w:t xml:space="preserve">C бағанының </w:t>
      </w:r>
      <w:r w:rsidRPr="008541C5">
        <w:rPr>
          <w:rFonts w:ascii="Times New Roman" w:eastAsia="Times New Roman" w:hAnsi="Times New Roman" w:cs="Times New Roman"/>
          <w:sz w:val="28"/>
          <w:szCs w:val="28"/>
          <w:lang w:val="kk-KZ" w:eastAsia="ru-RU"/>
        </w:rPr>
        <w:t>700.01.001-ден 700.01.033-ге дейінгі жолдардың арасындағы жолдар сомасы</w:t>
      </w:r>
      <w:r w:rsidR="009F6CB4" w:rsidRPr="008541C5">
        <w:rPr>
          <w:rFonts w:ascii="Times New Roman" w:eastAsia="Times New Roman" w:hAnsi="Times New Roman" w:cs="Times New Roman"/>
          <w:sz w:val="28"/>
          <w:szCs w:val="28"/>
          <w:lang w:val="kk-KZ" w:eastAsia="ru-RU"/>
        </w:rPr>
        <w:t xml:space="preserve"> (700.01.001 + 700.01.002 + .... 700.01.033)</w:t>
      </w:r>
      <w:r w:rsidRPr="008541C5">
        <w:rPr>
          <w:rFonts w:ascii="Times New Roman" w:eastAsia="Times New Roman" w:hAnsi="Times New Roman" w:cs="Times New Roman"/>
          <w:sz w:val="28"/>
          <w:szCs w:val="28"/>
          <w:lang w:val="kk-KZ" w:eastAsia="ru-RU"/>
        </w:rPr>
        <w:t xml:space="preserve"> ретінде айқындалатын салық сомасы көрсетіледі;</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3) егер 700.01.03</w:t>
      </w:r>
      <w:r w:rsidR="00697BEA" w:rsidRPr="008541C5">
        <w:rPr>
          <w:rFonts w:ascii="Times New Roman" w:eastAsia="Times New Roman" w:hAnsi="Times New Roman" w:cs="Times New Roman"/>
          <w:sz w:val="28"/>
          <w:szCs w:val="28"/>
          <w:lang w:val="kk-KZ" w:eastAsia="ru-RU"/>
        </w:rPr>
        <w:t>6-жол</w:t>
      </w:r>
      <w:r w:rsidRPr="008541C5">
        <w:rPr>
          <w:rFonts w:ascii="Times New Roman" w:eastAsia="Times New Roman" w:hAnsi="Times New Roman" w:cs="Times New Roman"/>
          <w:sz w:val="28"/>
          <w:szCs w:val="28"/>
          <w:lang w:val="kk-KZ" w:eastAsia="ru-RU"/>
        </w:rPr>
        <w:t xml:space="preserve">ында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көлік құралы салығын төлеушілер салық кезеңі үшін жалпыға бірдей белгіленген тәртіпте есептеген және Салық кодексінің </w:t>
      </w:r>
      <w:r w:rsidR="006313DC">
        <w:fldChar w:fldCharType="begin"/>
      </w:r>
      <w:r w:rsidR="006313DC" w:rsidRPr="004F2E9C">
        <w:rPr>
          <w:lang w:val="kk-KZ"/>
        </w:rPr>
        <w:instrText xml:space="preserve"> HYPERLINK "jl</w:instrText>
      </w:r>
      <w:r w:rsidR="006313DC" w:rsidRPr="004F2E9C">
        <w:rPr>
          <w:lang w:val="kk-KZ"/>
        </w:rPr>
        <w:instrText xml:space="preserve">:30366245.4510000%20" </w:instrText>
      </w:r>
      <w:r w:rsidR="006313DC">
        <w:fldChar w:fldCharType="separate"/>
      </w:r>
      <w:r w:rsidR="00A54967" w:rsidRPr="008541C5">
        <w:rPr>
          <w:rFonts w:ascii="Times New Roman" w:eastAsia="Times New Roman" w:hAnsi="Times New Roman" w:cs="Times New Roman"/>
          <w:bCs/>
          <w:sz w:val="28"/>
          <w:szCs w:val="28"/>
          <w:lang w:val="kk-KZ" w:eastAsia="ru-RU"/>
        </w:rPr>
        <w:t>700</w:t>
      </w:r>
      <w:r w:rsidRPr="008541C5">
        <w:rPr>
          <w:rFonts w:ascii="Times New Roman" w:eastAsia="Times New Roman" w:hAnsi="Times New Roman" w:cs="Times New Roman"/>
          <w:bCs/>
          <w:sz w:val="28"/>
          <w:szCs w:val="28"/>
          <w:lang w:val="kk-KZ" w:eastAsia="ru-RU"/>
        </w:rPr>
        <w:t>-бабына</w:t>
      </w:r>
      <w:r w:rsidR="006313DC">
        <w:rPr>
          <w:rFonts w:ascii="Times New Roman" w:eastAsia="Times New Roman" w:hAnsi="Times New Roman" w:cs="Times New Roman"/>
          <w:bCs/>
          <w:sz w:val="28"/>
          <w:szCs w:val="28"/>
          <w:lang w:val="kk-KZ" w:eastAsia="ru-RU"/>
        </w:rPr>
        <w:fldChar w:fldCharType="end"/>
      </w:r>
      <w:r w:rsidRPr="008541C5">
        <w:rPr>
          <w:rFonts w:ascii="Times New Roman" w:eastAsia="Times New Roman" w:hAnsi="Times New Roman" w:cs="Times New Roman"/>
          <w:sz w:val="28"/>
          <w:szCs w:val="28"/>
          <w:lang w:val="kk-KZ" w:eastAsia="ru-RU"/>
        </w:rPr>
        <w:t xml:space="preserve"> сәйкес 70</w:t>
      </w:r>
      <w:r w:rsidR="009F6CB4" w:rsidRPr="008541C5">
        <w:rPr>
          <w:rFonts w:ascii="Times New Roman" w:eastAsia="Times New Roman" w:hAnsi="Times New Roman" w:cs="Times New Roman"/>
          <w:sz w:val="28"/>
          <w:szCs w:val="28"/>
          <w:lang w:val="kk-KZ" w:eastAsia="ru-RU"/>
        </w:rPr>
        <w:t xml:space="preserve"> (жетпіс)</w:t>
      </w:r>
      <w:r w:rsidRPr="008541C5">
        <w:rPr>
          <w:rFonts w:ascii="Times New Roman" w:eastAsia="Times New Roman" w:hAnsi="Times New Roman" w:cs="Times New Roman"/>
          <w:sz w:val="28"/>
          <w:szCs w:val="28"/>
          <w:lang w:val="kk-KZ" w:eastAsia="ru-RU"/>
        </w:rPr>
        <w:t xml:space="preserve"> </w:t>
      </w:r>
      <w:r w:rsidR="009F6CB4" w:rsidRPr="008541C5">
        <w:rPr>
          <w:rFonts w:ascii="Times New Roman" w:eastAsia="Times New Roman" w:hAnsi="Times New Roman" w:cs="Times New Roman"/>
          <w:sz w:val="28"/>
          <w:szCs w:val="28"/>
          <w:lang w:val="kk-KZ" w:eastAsia="ru-RU"/>
        </w:rPr>
        <w:t xml:space="preserve">пайызға </w:t>
      </w:r>
      <w:r w:rsidRPr="008541C5">
        <w:rPr>
          <w:rFonts w:ascii="Times New Roman" w:eastAsia="Times New Roman" w:hAnsi="Times New Roman" w:cs="Times New Roman"/>
          <w:sz w:val="28"/>
          <w:szCs w:val="28"/>
          <w:lang w:val="kk-KZ" w:eastAsia="ru-RU"/>
        </w:rPr>
        <w:t xml:space="preserve">азайтылған, </w:t>
      </w:r>
      <w:r w:rsidR="009F6CB4" w:rsidRPr="008541C5">
        <w:rPr>
          <w:rFonts w:ascii="Times New Roman" w:eastAsia="Times New Roman" w:hAnsi="Times New Roman" w:cs="Times New Roman"/>
          <w:sz w:val="28"/>
          <w:szCs w:val="28"/>
          <w:lang w:val="kk-KZ" w:eastAsia="ru-RU"/>
        </w:rPr>
        <w:t xml:space="preserve">C бағанының </w:t>
      </w:r>
      <w:r w:rsidRPr="008541C5">
        <w:rPr>
          <w:rFonts w:ascii="Times New Roman" w:eastAsia="Times New Roman" w:hAnsi="Times New Roman" w:cs="Times New Roman"/>
          <w:sz w:val="28"/>
          <w:szCs w:val="28"/>
          <w:lang w:val="kk-KZ" w:eastAsia="ru-RU"/>
        </w:rPr>
        <w:t xml:space="preserve">700.01.001-ден 700.01.033-ге дейінгі жолдардың арасындағы жолдар сомасы </w:t>
      </w:r>
      <w:r w:rsidR="009F6CB4" w:rsidRPr="008541C5">
        <w:rPr>
          <w:rFonts w:ascii="Times New Roman" w:eastAsia="Times New Roman" w:hAnsi="Times New Roman" w:cs="Times New Roman"/>
          <w:sz w:val="28"/>
          <w:szCs w:val="28"/>
          <w:lang w:val="kk-KZ" w:eastAsia="ru-RU"/>
        </w:rPr>
        <w:t xml:space="preserve">(700.01.001 + 700.01.002 + .... 700.01.033) </w:t>
      </w:r>
      <w:r w:rsidRPr="008541C5">
        <w:rPr>
          <w:rFonts w:ascii="Times New Roman" w:eastAsia="Times New Roman" w:hAnsi="Times New Roman" w:cs="Times New Roman"/>
          <w:sz w:val="28"/>
          <w:szCs w:val="28"/>
          <w:lang w:val="kk-KZ" w:eastAsia="ru-RU"/>
        </w:rPr>
        <w:t>ретінде айқындалатын салық сомасы көрсетіледі;</w:t>
      </w:r>
    </w:p>
    <w:p w:rsidR="00CA12B5"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 700.01.03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ағымдағы төлемдердің салық кезеңі үшін есептелген сомасы көрсетіледі</w:t>
      </w:r>
      <w:r w:rsidR="00CA12B5" w:rsidRPr="008541C5">
        <w:rPr>
          <w:rFonts w:ascii="Times New Roman" w:eastAsia="Times New Roman" w:hAnsi="Times New Roman" w:cs="Times New Roman"/>
          <w:sz w:val="28"/>
          <w:szCs w:val="28"/>
          <w:lang w:val="kk-KZ" w:eastAsia="ru-RU"/>
        </w:rPr>
        <w:t>. Аталған жолға 701.00 нысанының 701.00.00</w:t>
      </w:r>
      <w:r w:rsidR="00697BEA" w:rsidRPr="008541C5">
        <w:rPr>
          <w:rFonts w:ascii="Times New Roman" w:eastAsia="Times New Roman" w:hAnsi="Times New Roman" w:cs="Times New Roman"/>
          <w:sz w:val="28"/>
          <w:szCs w:val="28"/>
          <w:lang w:val="kk-KZ" w:eastAsia="ru-RU"/>
        </w:rPr>
        <w:t>1-жол</w:t>
      </w:r>
      <w:r w:rsidR="00CA12B5" w:rsidRPr="008541C5">
        <w:rPr>
          <w:rFonts w:ascii="Times New Roman" w:eastAsia="Times New Roman" w:hAnsi="Times New Roman" w:cs="Times New Roman"/>
          <w:sz w:val="28"/>
          <w:szCs w:val="28"/>
          <w:lang w:val="kk-KZ" w:eastAsia="ru-RU"/>
        </w:rPr>
        <w:t>ының сомасы көшіріледі.</w:t>
      </w:r>
    </w:p>
    <w:p w:rsidR="00CA12B5" w:rsidRPr="008541C5" w:rsidRDefault="00CA12B5"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Салық төлеушілер аудандық маңызы бар қала</w:t>
      </w:r>
      <w:r w:rsidR="00925206" w:rsidRPr="008541C5">
        <w:rPr>
          <w:rFonts w:ascii="Times New Roman" w:eastAsia="Times New Roman" w:hAnsi="Times New Roman" w:cs="Times New Roman"/>
          <w:sz w:val="28"/>
          <w:szCs w:val="28"/>
          <w:lang w:val="kk-KZ" w:eastAsia="ru-RU"/>
        </w:rPr>
        <w:t>лар</w:t>
      </w:r>
      <w:r w:rsidR="00B236A1" w:rsidRPr="008541C5">
        <w:rPr>
          <w:rFonts w:ascii="Times New Roman" w:eastAsia="Times New Roman" w:hAnsi="Times New Roman" w:cs="Times New Roman"/>
          <w:sz w:val="28"/>
          <w:szCs w:val="28"/>
          <w:lang w:val="kk-KZ" w:eastAsia="ru-RU"/>
        </w:rPr>
        <w:t>, ауыл</w:t>
      </w:r>
      <w:r w:rsidR="00925206" w:rsidRPr="008541C5">
        <w:rPr>
          <w:rFonts w:ascii="Times New Roman" w:eastAsia="Times New Roman" w:hAnsi="Times New Roman" w:cs="Times New Roman"/>
          <w:sz w:val="28"/>
          <w:szCs w:val="28"/>
          <w:lang w:val="kk-KZ" w:eastAsia="ru-RU"/>
        </w:rPr>
        <w:t>дар</w:t>
      </w:r>
      <w:r w:rsidR="00B236A1" w:rsidRPr="008541C5">
        <w:rPr>
          <w:rFonts w:ascii="Times New Roman" w:eastAsia="Times New Roman" w:hAnsi="Times New Roman" w:cs="Times New Roman"/>
          <w:sz w:val="28"/>
          <w:szCs w:val="28"/>
          <w:lang w:val="kk-KZ" w:eastAsia="ru-RU"/>
        </w:rPr>
        <w:t>, кентт</w:t>
      </w:r>
      <w:r w:rsidR="00925206" w:rsidRPr="008541C5">
        <w:rPr>
          <w:rFonts w:ascii="Times New Roman" w:eastAsia="Times New Roman" w:hAnsi="Times New Roman" w:cs="Times New Roman"/>
          <w:sz w:val="28"/>
          <w:szCs w:val="28"/>
          <w:lang w:val="kk-KZ" w:eastAsia="ru-RU"/>
        </w:rPr>
        <w:t>ер</w:t>
      </w:r>
      <w:r w:rsidR="00B236A1"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ауылдық округтер бойынша 700.</w:t>
      </w:r>
      <w:r w:rsidR="007F077B" w:rsidRPr="008541C5">
        <w:rPr>
          <w:rFonts w:ascii="Times New Roman" w:eastAsia="Times New Roman" w:hAnsi="Times New Roman" w:cs="Times New Roman"/>
          <w:sz w:val="28"/>
          <w:szCs w:val="28"/>
          <w:lang w:val="kk-KZ" w:eastAsia="ru-RU"/>
        </w:rPr>
        <w:t>01-нысан</w:t>
      </w:r>
      <w:r w:rsidRPr="008541C5">
        <w:rPr>
          <w:rFonts w:ascii="Times New Roman" w:eastAsia="Times New Roman" w:hAnsi="Times New Roman" w:cs="Times New Roman"/>
          <w:sz w:val="28"/>
          <w:szCs w:val="28"/>
          <w:lang w:val="kk-KZ" w:eastAsia="ru-RU"/>
        </w:rPr>
        <w:t>ын жасаған кезде 700.01.03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ына  тиісті аудандық маңызы бар қала</w:t>
      </w:r>
      <w:r w:rsidR="00925206" w:rsidRPr="008541C5">
        <w:rPr>
          <w:rFonts w:ascii="Times New Roman" w:eastAsia="Times New Roman" w:hAnsi="Times New Roman" w:cs="Times New Roman"/>
          <w:sz w:val="28"/>
          <w:szCs w:val="28"/>
          <w:lang w:val="kk-KZ" w:eastAsia="ru-RU"/>
        </w:rPr>
        <w:t>лар</w:t>
      </w:r>
      <w:r w:rsidRPr="008541C5">
        <w:rPr>
          <w:rFonts w:ascii="Times New Roman" w:eastAsia="Times New Roman" w:hAnsi="Times New Roman" w:cs="Times New Roman"/>
          <w:sz w:val="28"/>
          <w:szCs w:val="28"/>
          <w:lang w:val="kk-KZ" w:eastAsia="ru-RU"/>
        </w:rPr>
        <w:t>, ауылд</w:t>
      </w:r>
      <w:r w:rsidR="00925206" w:rsidRPr="008541C5">
        <w:rPr>
          <w:rFonts w:ascii="Times New Roman" w:eastAsia="Times New Roman" w:hAnsi="Times New Roman" w:cs="Times New Roman"/>
          <w:sz w:val="28"/>
          <w:szCs w:val="28"/>
          <w:lang w:val="kk-KZ" w:eastAsia="ru-RU"/>
        </w:rPr>
        <w:t>ар</w:t>
      </w:r>
      <w:r w:rsidRPr="008541C5">
        <w:rPr>
          <w:rFonts w:ascii="Times New Roman" w:eastAsia="Times New Roman" w:hAnsi="Times New Roman" w:cs="Times New Roman"/>
          <w:sz w:val="28"/>
          <w:szCs w:val="28"/>
          <w:lang w:val="kk-KZ" w:eastAsia="ru-RU"/>
        </w:rPr>
        <w:t xml:space="preserve">, </w:t>
      </w:r>
      <w:r w:rsidR="00B236A1" w:rsidRPr="008541C5">
        <w:rPr>
          <w:rFonts w:ascii="Times New Roman" w:eastAsia="Times New Roman" w:hAnsi="Times New Roman" w:cs="Times New Roman"/>
          <w:sz w:val="28"/>
          <w:szCs w:val="28"/>
          <w:lang w:val="kk-KZ" w:eastAsia="ru-RU"/>
        </w:rPr>
        <w:t>кентт</w:t>
      </w:r>
      <w:r w:rsidR="00925206" w:rsidRPr="008541C5">
        <w:rPr>
          <w:rFonts w:ascii="Times New Roman" w:eastAsia="Times New Roman" w:hAnsi="Times New Roman" w:cs="Times New Roman"/>
          <w:sz w:val="28"/>
          <w:szCs w:val="28"/>
          <w:lang w:val="kk-KZ" w:eastAsia="ru-RU"/>
        </w:rPr>
        <w:t>ер</w:t>
      </w:r>
      <w:r w:rsidR="00B236A1"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ауылдық округтер бойынша 701.0</w:t>
      </w:r>
      <w:r w:rsidR="00854B44" w:rsidRPr="008541C5">
        <w:rPr>
          <w:rFonts w:ascii="Times New Roman" w:eastAsia="Times New Roman" w:hAnsi="Times New Roman" w:cs="Times New Roman"/>
          <w:sz w:val="28"/>
          <w:szCs w:val="28"/>
          <w:lang w:val="kk-KZ" w:eastAsia="ru-RU"/>
        </w:rPr>
        <w:t>0</w:t>
      </w:r>
      <w:r w:rsidRPr="008541C5">
        <w:rPr>
          <w:rFonts w:ascii="Times New Roman" w:eastAsia="Times New Roman" w:hAnsi="Times New Roman" w:cs="Times New Roman"/>
          <w:sz w:val="28"/>
          <w:szCs w:val="28"/>
          <w:lang w:val="kk-KZ" w:eastAsia="ru-RU"/>
        </w:rPr>
        <w:t xml:space="preserve"> нысанының С бағанынан ағымдағы төлемдердің салық кезеңі үшін есептелген сомасы көшіріледі. </w:t>
      </w:r>
    </w:p>
    <w:p w:rsidR="00CA12B5" w:rsidRPr="000F074E" w:rsidRDefault="00CA12B5" w:rsidP="000F074E">
      <w:pPr>
        <w:tabs>
          <w:tab w:val="left" w:pos="709"/>
        </w:tabs>
        <w:spacing w:after="0" w:line="240" w:lineRule="auto"/>
        <w:ind w:firstLine="709"/>
        <w:jc w:val="both"/>
        <w:rPr>
          <w:rFonts w:ascii="Times New Roman" w:hAnsi="Times New Roman" w:cs="Times New Roman"/>
          <w:sz w:val="28"/>
          <w:szCs w:val="28"/>
          <w:lang w:val="kk-KZ"/>
        </w:rPr>
      </w:pPr>
      <w:r w:rsidRPr="008541C5">
        <w:rPr>
          <w:rFonts w:ascii="Times New Roman" w:eastAsia="Times New Roman" w:hAnsi="Times New Roman" w:cs="Times New Roman"/>
          <w:sz w:val="28"/>
          <w:szCs w:val="28"/>
          <w:lang w:val="kk-KZ" w:eastAsia="ru-RU"/>
        </w:rPr>
        <w:t xml:space="preserve">Бұл ретте </w:t>
      </w:r>
      <w:r w:rsidR="003D5DA1" w:rsidRPr="008541C5">
        <w:rPr>
          <w:rFonts w:ascii="Times New Roman" w:eastAsia="Times New Roman" w:hAnsi="Times New Roman" w:cs="Times New Roman"/>
          <w:sz w:val="28"/>
          <w:szCs w:val="28"/>
          <w:lang w:val="kk-KZ" w:eastAsia="ru-RU"/>
        </w:rPr>
        <w:t>701.0</w:t>
      </w:r>
      <w:r w:rsidR="00854B44" w:rsidRPr="008541C5">
        <w:rPr>
          <w:rFonts w:ascii="Times New Roman" w:eastAsia="Times New Roman" w:hAnsi="Times New Roman" w:cs="Times New Roman"/>
          <w:sz w:val="28"/>
          <w:szCs w:val="28"/>
          <w:lang w:val="kk-KZ" w:eastAsia="ru-RU"/>
        </w:rPr>
        <w:t>0</w:t>
      </w:r>
      <w:r w:rsidR="003D5DA1" w:rsidRPr="008541C5">
        <w:rPr>
          <w:rFonts w:ascii="Times New Roman" w:eastAsia="Times New Roman" w:hAnsi="Times New Roman" w:cs="Times New Roman"/>
          <w:sz w:val="28"/>
          <w:szCs w:val="28"/>
          <w:lang w:val="kk-KZ" w:eastAsia="ru-RU"/>
        </w:rPr>
        <w:t xml:space="preserve"> нысанының С бағанының мәні таңдалатын жолдар бойынша </w:t>
      </w:r>
      <w:r w:rsidRPr="008541C5">
        <w:rPr>
          <w:rFonts w:ascii="Times New Roman" w:eastAsia="Times New Roman" w:hAnsi="Times New Roman" w:cs="Times New Roman"/>
          <w:sz w:val="28"/>
          <w:szCs w:val="28"/>
          <w:lang w:val="kk-KZ" w:eastAsia="ru-RU"/>
        </w:rPr>
        <w:t>В бағанындағы аудандық маңызы бар қала</w:t>
      </w:r>
      <w:r w:rsidR="00B236A1" w:rsidRPr="008541C5">
        <w:rPr>
          <w:rFonts w:ascii="Times New Roman" w:eastAsia="Times New Roman" w:hAnsi="Times New Roman" w:cs="Times New Roman"/>
          <w:sz w:val="28"/>
          <w:szCs w:val="28"/>
          <w:lang w:val="kk-KZ" w:eastAsia="ru-RU"/>
        </w:rPr>
        <w:t>ның</w:t>
      </w:r>
      <w:r w:rsidRPr="008541C5">
        <w:rPr>
          <w:rFonts w:ascii="Times New Roman" w:eastAsia="Times New Roman" w:hAnsi="Times New Roman" w:cs="Times New Roman"/>
          <w:sz w:val="28"/>
          <w:szCs w:val="28"/>
          <w:lang w:val="kk-KZ" w:eastAsia="ru-RU"/>
        </w:rPr>
        <w:t>, ауыл</w:t>
      </w:r>
      <w:r w:rsidR="00B236A1" w:rsidRPr="008541C5">
        <w:rPr>
          <w:rFonts w:ascii="Times New Roman" w:eastAsia="Times New Roman" w:hAnsi="Times New Roman" w:cs="Times New Roman"/>
          <w:sz w:val="28"/>
          <w:szCs w:val="28"/>
          <w:lang w:val="kk-KZ" w:eastAsia="ru-RU"/>
        </w:rPr>
        <w:t xml:space="preserve">дың, кенттің, </w:t>
      </w:r>
      <w:r w:rsidRPr="008541C5">
        <w:rPr>
          <w:rFonts w:ascii="Times New Roman" w:eastAsia="Times New Roman" w:hAnsi="Times New Roman" w:cs="Times New Roman"/>
          <w:sz w:val="28"/>
          <w:szCs w:val="28"/>
          <w:lang w:val="kk-KZ" w:eastAsia="ru-RU"/>
        </w:rPr>
        <w:t>ауылдық округ</w:t>
      </w:r>
      <w:r w:rsidR="00B236A1" w:rsidRPr="008541C5">
        <w:rPr>
          <w:rFonts w:ascii="Times New Roman" w:eastAsia="Times New Roman" w:hAnsi="Times New Roman" w:cs="Times New Roman"/>
          <w:sz w:val="28"/>
          <w:szCs w:val="28"/>
          <w:lang w:val="kk-KZ" w:eastAsia="ru-RU"/>
        </w:rPr>
        <w:t>тің</w:t>
      </w:r>
      <w:r w:rsidRPr="008541C5">
        <w:rPr>
          <w:rFonts w:ascii="Times New Roman" w:eastAsia="Times New Roman" w:hAnsi="Times New Roman" w:cs="Times New Roman"/>
          <w:sz w:val="28"/>
          <w:szCs w:val="28"/>
          <w:lang w:val="kk-KZ" w:eastAsia="ru-RU"/>
        </w:rPr>
        <w:t xml:space="preserve"> әкім</w:t>
      </w:r>
      <w:r w:rsidR="00B236A1" w:rsidRPr="008541C5">
        <w:rPr>
          <w:rFonts w:ascii="Times New Roman" w:eastAsia="Times New Roman" w:hAnsi="Times New Roman" w:cs="Times New Roman"/>
          <w:sz w:val="28"/>
          <w:szCs w:val="28"/>
          <w:lang w:val="kk-KZ" w:eastAsia="ru-RU"/>
        </w:rPr>
        <w:t xml:space="preserve"> аппаратының </w:t>
      </w:r>
      <w:r w:rsidRPr="008541C5">
        <w:rPr>
          <w:rFonts w:ascii="Times New Roman" w:eastAsia="Times New Roman" w:hAnsi="Times New Roman" w:cs="Times New Roman"/>
          <w:sz w:val="28"/>
          <w:szCs w:val="28"/>
          <w:lang w:val="kk-KZ" w:eastAsia="ru-RU"/>
        </w:rPr>
        <w:t>БСН-і</w:t>
      </w:r>
      <w:r w:rsidR="003D5DA1" w:rsidRPr="008541C5">
        <w:rPr>
          <w:rFonts w:ascii="Times New Roman" w:eastAsia="Times New Roman" w:hAnsi="Times New Roman" w:cs="Times New Roman"/>
          <w:sz w:val="28"/>
          <w:szCs w:val="28"/>
          <w:lang w:val="kk-KZ" w:eastAsia="ru-RU"/>
        </w:rPr>
        <w:t xml:space="preserve"> 70</w:t>
      </w:r>
      <w:r w:rsidR="00854B44" w:rsidRPr="008541C5">
        <w:rPr>
          <w:rFonts w:ascii="Times New Roman" w:eastAsia="Times New Roman" w:hAnsi="Times New Roman" w:cs="Times New Roman"/>
          <w:sz w:val="28"/>
          <w:szCs w:val="28"/>
          <w:lang w:val="kk-KZ" w:eastAsia="ru-RU"/>
        </w:rPr>
        <w:t>0</w:t>
      </w:r>
      <w:r w:rsidR="003D5DA1" w:rsidRPr="008541C5">
        <w:rPr>
          <w:rFonts w:ascii="Times New Roman" w:eastAsia="Times New Roman" w:hAnsi="Times New Roman" w:cs="Times New Roman"/>
          <w:sz w:val="28"/>
          <w:szCs w:val="28"/>
          <w:lang w:val="kk-KZ" w:eastAsia="ru-RU"/>
        </w:rPr>
        <w:t>.</w:t>
      </w:r>
      <w:r w:rsidR="007F077B" w:rsidRPr="008541C5">
        <w:rPr>
          <w:rFonts w:ascii="Times New Roman" w:eastAsia="Times New Roman" w:hAnsi="Times New Roman" w:cs="Times New Roman"/>
          <w:sz w:val="28"/>
          <w:szCs w:val="28"/>
          <w:lang w:val="kk-KZ" w:eastAsia="ru-RU"/>
        </w:rPr>
        <w:t>01-нысан</w:t>
      </w:r>
      <w:r w:rsidR="003D5DA1" w:rsidRPr="008541C5">
        <w:rPr>
          <w:rFonts w:ascii="Times New Roman" w:eastAsia="Times New Roman" w:hAnsi="Times New Roman" w:cs="Times New Roman"/>
          <w:sz w:val="28"/>
          <w:szCs w:val="28"/>
          <w:lang w:val="kk-KZ" w:eastAsia="ru-RU"/>
        </w:rPr>
        <w:t xml:space="preserve">ының </w:t>
      </w:r>
      <w:r w:rsidR="00697BEA" w:rsidRPr="008541C5">
        <w:rPr>
          <w:rFonts w:ascii="Times New Roman" w:eastAsia="Times New Roman" w:hAnsi="Times New Roman" w:cs="Times New Roman"/>
          <w:sz w:val="28"/>
          <w:szCs w:val="28"/>
          <w:lang w:val="kk-KZ" w:eastAsia="ru-RU"/>
        </w:rPr>
        <w:t>2-жол</w:t>
      </w:r>
      <w:r w:rsidR="003D5DA1" w:rsidRPr="008541C5">
        <w:rPr>
          <w:rFonts w:ascii="Times New Roman" w:eastAsia="Times New Roman" w:hAnsi="Times New Roman" w:cs="Times New Roman"/>
          <w:sz w:val="28"/>
          <w:szCs w:val="28"/>
          <w:lang w:val="kk-KZ" w:eastAsia="ru-RU"/>
        </w:rPr>
        <w:t xml:space="preserve">ындағы </w:t>
      </w:r>
      <w:r w:rsidRPr="008541C5">
        <w:rPr>
          <w:rFonts w:ascii="Times New Roman" w:eastAsia="Times New Roman" w:hAnsi="Times New Roman" w:cs="Times New Roman"/>
          <w:sz w:val="28"/>
          <w:szCs w:val="28"/>
          <w:lang w:val="kk-KZ" w:eastAsia="ru-RU"/>
        </w:rPr>
        <w:t xml:space="preserve">аудандық </w:t>
      </w:r>
      <w:r w:rsidR="00B236A1" w:rsidRPr="008541C5">
        <w:rPr>
          <w:rFonts w:ascii="Times New Roman" w:eastAsia="Times New Roman" w:hAnsi="Times New Roman" w:cs="Times New Roman"/>
          <w:sz w:val="28"/>
          <w:szCs w:val="28"/>
          <w:lang w:val="kk-KZ" w:eastAsia="ru-RU"/>
        </w:rPr>
        <w:t xml:space="preserve">маңызы бар қаланың, ауылдың, кенттің, ауылдық округтің әкім аппаратының </w:t>
      </w:r>
      <w:r w:rsidR="003D5DA1" w:rsidRPr="008541C5">
        <w:rPr>
          <w:rFonts w:ascii="Times New Roman" w:eastAsia="Times New Roman" w:hAnsi="Times New Roman" w:cs="Times New Roman"/>
          <w:sz w:val="28"/>
          <w:szCs w:val="28"/>
          <w:lang w:val="kk-KZ" w:eastAsia="ru-RU"/>
        </w:rPr>
        <w:t>БСН-іне сәйкес келуі тиіс;</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5) егер 700.01.03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 көрсетілген салық кезеңі үшін есептелген салық сомасы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көрсетілген есептелген ағымдағы төлемдердің сомасынан көп болған жағдайда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8-жол</w:t>
      </w:r>
      <w:r w:rsidRPr="008541C5">
        <w:rPr>
          <w:rFonts w:ascii="Times New Roman" w:eastAsia="Times New Roman" w:hAnsi="Times New Roman" w:cs="Times New Roman"/>
          <w:sz w:val="28"/>
          <w:szCs w:val="28"/>
          <w:lang w:val="kk-KZ" w:eastAsia="ru-RU"/>
        </w:rPr>
        <w:t>ында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w:t>
      </w:r>
      <w:r w:rsidR="00DA4233" w:rsidRPr="008541C5">
        <w:rPr>
          <w:rFonts w:ascii="Times New Roman" w:eastAsia="Times New Roman" w:hAnsi="Times New Roman" w:cs="Times New Roman"/>
          <w:sz w:val="28"/>
          <w:szCs w:val="28"/>
          <w:lang w:val="kk-KZ" w:eastAsia="ru-RU"/>
        </w:rPr>
        <w:t>34</w:t>
      </w:r>
      <w:r w:rsidRPr="008541C5">
        <w:rPr>
          <w:rFonts w:ascii="Times New Roman" w:eastAsia="Times New Roman" w:hAnsi="Times New Roman" w:cs="Times New Roman"/>
          <w:sz w:val="28"/>
          <w:szCs w:val="28"/>
          <w:lang w:val="kk-KZ" w:eastAsia="ru-RU"/>
        </w:rPr>
        <w:t xml:space="preserve"> және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w:t>
      </w:r>
      <w:r w:rsidR="00DA4233" w:rsidRPr="008541C5">
        <w:rPr>
          <w:rFonts w:ascii="Times New Roman" w:eastAsia="Times New Roman" w:hAnsi="Times New Roman" w:cs="Times New Roman"/>
          <w:sz w:val="28"/>
          <w:szCs w:val="28"/>
          <w:lang w:val="kk-KZ" w:eastAsia="ru-RU"/>
        </w:rPr>
        <w:t>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дарының айырмасы</w:t>
      </w:r>
      <w:r w:rsidR="009F6CB4" w:rsidRPr="008541C5">
        <w:rPr>
          <w:rFonts w:ascii="Times New Roman" w:eastAsia="Times New Roman" w:hAnsi="Times New Roman" w:cs="Times New Roman"/>
          <w:sz w:val="28"/>
          <w:szCs w:val="28"/>
          <w:lang w:val="kk-KZ" w:eastAsia="ru-RU"/>
        </w:rPr>
        <w:t xml:space="preserve"> (700.01.034 - 700.01.037)</w:t>
      </w:r>
      <w:r w:rsidRPr="008541C5">
        <w:rPr>
          <w:rFonts w:ascii="Times New Roman" w:eastAsia="Times New Roman" w:hAnsi="Times New Roman" w:cs="Times New Roman"/>
          <w:sz w:val="28"/>
          <w:szCs w:val="28"/>
          <w:lang w:val="kk-KZ" w:eastAsia="ru-RU"/>
        </w:rPr>
        <w:t xml:space="preserve"> ретінде айқындалатын есептеуге салық сомасы көрсетіледі;</w:t>
      </w:r>
    </w:p>
    <w:p w:rsidR="002C4564" w:rsidRPr="008541C5" w:rsidRDefault="002C4564"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6) егер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7-жол</w:t>
      </w:r>
      <w:r w:rsidRPr="008541C5">
        <w:rPr>
          <w:rFonts w:ascii="Times New Roman" w:eastAsia="Times New Roman" w:hAnsi="Times New Roman" w:cs="Times New Roman"/>
          <w:sz w:val="28"/>
          <w:szCs w:val="28"/>
          <w:lang w:val="kk-KZ" w:eastAsia="ru-RU"/>
        </w:rPr>
        <w:t>ында көрсетілген салық кезеңі үшін есептелген ағымдағы төлемдер сомасы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ында көрсетілген есептелген ағымдағы төлемдердің сомасынан көп болған жағдайда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9-жол</w:t>
      </w:r>
      <w:r w:rsidRPr="008541C5">
        <w:rPr>
          <w:rFonts w:ascii="Times New Roman" w:eastAsia="Times New Roman" w:hAnsi="Times New Roman" w:cs="Times New Roman"/>
          <w:sz w:val="28"/>
          <w:szCs w:val="28"/>
          <w:lang w:val="kk-KZ" w:eastAsia="ru-RU"/>
        </w:rPr>
        <w:t>ында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.037 және 700.0</w:t>
      </w:r>
      <w:r w:rsidR="00DA4233" w:rsidRPr="008541C5">
        <w:rPr>
          <w:rFonts w:ascii="Times New Roman" w:eastAsia="Times New Roman" w:hAnsi="Times New Roman" w:cs="Times New Roman"/>
          <w:sz w:val="28"/>
          <w:szCs w:val="28"/>
          <w:lang w:val="kk-KZ" w:eastAsia="ru-RU"/>
        </w:rPr>
        <w:t>1</w:t>
      </w:r>
      <w:r w:rsidRPr="008541C5">
        <w:rPr>
          <w:rFonts w:ascii="Times New Roman" w:eastAsia="Times New Roman" w:hAnsi="Times New Roman" w:cs="Times New Roman"/>
          <w:sz w:val="28"/>
          <w:szCs w:val="28"/>
          <w:lang w:val="kk-KZ" w:eastAsia="ru-RU"/>
        </w:rPr>
        <w:t>.03</w:t>
      </w:r>
      <w:r w:rsidR="00697BEA" w:rsidRPr="008541C5">
        <w:rPr>
          <w:rFonts w:ascii="Times New Roman" w:eastAsia="Times New Roman" w:hAnsi="Times New Roman" w:cs="Times New Roman"/>
          <w:sz w:val="28"/>
          <w:szCs w:val="28"/>
          <w:lang w:val="kk-KZ" w:eastAsia="ru-RU"/>
        </w:rPr>
        <w:t>4-жол</w:t>
      </w:r>
      <w:r w:rsidRPr="008541C5">
        <w:rPr>
          <w:rFonts w:ascii="Times New Roman" w:eastAsia="Times New Roman" w:hAnsi="Times New Roman" w:cs="Times New Roman"/>
          <w:sz w:val="28"/>
          <w:szCs w:val="28"/>
          <w:lang w:val="kk-KZ" w:eastAsia="ru-RU"/>
        </w:rPr>
        <w:t>дарының айырмасы</w:t>
      </w:r>
      <w:r w:rsidR="009F6CB4" w:rsidRPr="008541C5">
        <w:rPr>
          <w:rFonts w:ascii="Times New Roman" w:eastAsia="Times New Roman" w:hAnsi="Times New Roman" w:cs="Times New Roman"/>
          <w:sz w:val="28"/>
          <w:szCs w:val="28"/>
          <w:lang w:val="kk-KZ" w:eastAsia="ru-RU"/>
        </w:rPr>
        <w:t xml:space="preserve"> (700.01.037  - 700.01.034)</w:t>
      </w:r>
      <w:r w:rsidRPr="008541C5">
        <w:rPr>
          <w:rFonts w:ascii="Times New Roman" w:eastAsia="Times New Roman" w:hAnsi="Times New Roman" w:cs="Times New Roman"/>
          <w:sz w:val="28"/>
          <w:szCs w:val="28"/>
          <w:lang w:val="kk-KZ" w:eastAsia="ru-RU"/>
        </w:rPr>
        <w:t xml:space="preserve"> ретінде айқындалатын азайтуға салық сомасы көрсетіледі.</w:t>
      </w:r>
    </w:p>
    <w:p w:rsidR="00455277" w:rsidRPr="008541C5" w:rsidRDefault="00455277"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0E68DB" w:rsidRPr="008541C5" w:rsidRDefault="000E68DB"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2118B2" w:rsidRPr="008541C5" w:rsidRDefault="00BC15A8" w:rsidP="002118B2">
      <w:pPr>
        <w:tabs>
          <w:tab w:val="left" w:pos="709"/>
        </w:tabs>
        <w:spacing w:after="0" w:line="240" w:lineRule="auto"/>
        <w:ind w:firstLine="709"/>
        <w:jc w:val="center"/>
        <w:rPr>
          <w:rFonts w:ascii="Times New Roman" w:eastAsia="Times New Roman" w:hAnsi="Times New Roman" w:cs="Times New Roman"/>
          <w:b/>
          <w:sz w:val="28"/>
          <w:szCs w:val="28"/>
          <w:lang w:val="kk-KZ" w:eastAsia="ru-RU"/>
        </w:rPr>
      </w:pPr>
      <w:bookmarkStart w:id="35" w:name="SUB2500"/>
      <w:bookmarkEnd w:id="35"/>
      <w:r w:rsidRPr="008541C5">
        <w:rPr>
          <w:rFonts w:ascii="Times New Roman" w:eastAsia="Times New Roman" w:hAnsi="Times New Roman" w:cs="Times New Roman"/>
          <w:b/>
          <w:bCs/>
          <w:sz w:val="28"/>
          <w:szCs w:val="28"/>
          <w:lang w:val="kk-KZ" w:eastAsia="ru-RU"/>
        </w:rPr>
        <w:t>4</w:t>
      </w:r>
      <w:r w:rsidR="00697BEA" w:rsidRPr="008541C5">
        <w:rPr>
          <w:rFonts w:ascii="Times New Roman" w:eastAsia="Times New Roman" w:hAnsi="Times New Roman" w:cs="Times New Roman"/>
          <w:b/>
          <w:bCs/>
          <w:sz w:val="28"/>
          <w:szCs w:val="28"/>
          <w:lang w:val="kk-KZ" w:eastAsia="ru-RU"/>
        </w:rPr>
        <w:t>-тарау</w:t>
      </w:r>
      <w:r w:rsidRPr="008541C5">
        <w:rPr>
          <w:rFonts w:ascii="Times New Roman" w:eastAsia="Times New Roman" w:hAnsi="Times New Roman" w:cs="Times New Roman"/>
          <w:b/>
          <w:bCs/>
          <w:sz w:val="28"/>
          <w:szCs w:val="28"/>
          <w:lang w:val="kk-KZ" w:eastAsia="ru-RU"/>
        </w:rPr>
        <w:t xml:space="preserve">. Жер салығы - </w:t>
      </w:r>
      <w:r w:rsidR="006313DC">
        <w:fldChar w:fldCharType="begin"/>
      </w:r>
      <w:r w:rsidR="006313DC" w:rsidRPr="004F2E9C">
        <w:rPr>
          <w:lang w:val="kk-KZ"/>
        </w:rPr>
        <w:instrText xml:space="preserve"> HYPERLINK "jl:40862484.0%20" </w:instrText>
      </w:r>
      <w:r w:rsidR="006313DC">
        <w:fldChar w:fldCharType="separate"/>
      </w:r>
      <w:r w:rsidRPr="008541C5">
        <w:rPr>
          <w:rFonts w:ascii="Times New Roman" w:eastAsia="Times New Roman" w:hAnsi="Times New Roman" w:cs="Times New Roman"/>
          <w:b/>
          <w:bCs/>
          <w:sz w:val="28"/>
          <w:szCs w:val="28"/>
          <w:lang w:val="kk-KZ" w:eastAsia="ru-RU"/>
        </w:rPr>
        <w:t>700.02-нысанын</w:t>
      </w:r>
      <w:r w:rsidR="006313DC">
        <w:rPr>
          <w:rFonts w:ascii="Times New Roman" w:eastAsia="Times New Roman" w:hAnsi="Times New Roman" w:cs="Times New Roman"/>
          <w:b/>
          <w:bCs/>
          <w:sz w:val="28"/>
          <w:szCs w:val="28"/>
          <w:lang w:val="kk-KZ" w:eastAsia="ru-RU"/>
        </w:rPr>
        <w:fldChar w:fldCharType="end"/>
      </w:r>
      <w:bookmarkEnd w:id="0"/>
      <w:r w:rsidRPr="008541C5">
        <w:rPr>
          <w:rFonts w:ascii="Times New Roman" w:eastAsia="Times New Roman" w:hAnsi="Times New Roman" w:cs="Times New Roman"/>
          <w:b/>
          <w:bCs/>
          <w:sz w:val="28"/>
          <w:szCs w:val="28"/>
          <w:lang w:val="kk-KZ" w:eastAsia="ru-RU"/>
        </w:rPr>
        <w:t xml:space="preserve"> </w:t>
      </w:r>
      <w:r w:rsidR="002118B2" w:rsidRPr="000F074E">
        <w:rPr>
          <w:rFonts w:ascii="Times New Roman" w:hAnsi="Times New Roman" w:cs="Times New Roman"/>
          <w:b/>
          <w:sz w:val="28"/>
          <w:szCs w:val="28"/>
          <w:lang w:val="kk-KZ"/>
        </w:rPr>
        <w:t>толтыру бойынша түсіндірме</w:t>
      </w:r>
    </w:p>
    <w:p w:rsidR="00BC15A8" w:rsidRPr="008541C5" w:rsidRDefault="00BC15A8" w:rsidP="002118B2">
      <w:pPr>
        <w:tabs>
          <w:tab w:val="left" w:pos="709"/>
        </w:tabs>
        <w:spacing w:after="0" w:line="240" w:lineRule="auto"/>
        <w:ind w:firstLine="709"/>
        <w:jc w:val="center"/>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w:t>
      </w:r>
    </w:p>
    <w:p w:rsidR="00F729CF" w:rsidRPr="000F074E" w:rsidRDefault="00403EEC" w:rsidP="002118B2">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26</w:t>
      </w:r>
      <w:r w:rsidR="002118B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Бұл қосымша Салық кодексінің </w:t>
      </w:r>
      <w:bookmarkStart w:id="36" w:name="sub1000923253"/>
      <w:r w:rsidR="00CD3648" w:rsidRPr="000F074E">
        <w:rPr>
          <w:rFonts w:ascii="Times New Roman" w:eastAsia="Times New Roman" w:hAnsi="Times New Roman" w:cs="Times New Roman"/>
          <w:sz w:val="28"/>
          <w:szCs w:val="28"/>
          <w:lang w:eastAsia="ru-RU"/>
        </w:rPr>
        <w:fldChar w:fldCharType="begin"/>
      </w:r>
      <w:r w:rsidR="00BC15A8" w:rsidRPr="000F074E">
        <w:rPr>
          <w:rFonts w:ascii="Times New Roman" w:eastAsia="Times New Roman" w:hAnsi="Times New Roman" w:cs="Times New Roman"/>
          <w:sz w:val="28"/>
          <w:szCs w:val="28"/>
          <w:lang w:val="kk-KZ" w:eastAsia="ru-RU"/>
        </w:rPr>
        <w:instrText xml:space="preserve"> HYPERLINK "jl:30366245.3720000%20" </w:instrText>
      </w:r>
      <w:r w:rsidR="00CD3648" w:rsidRPr="000F074E">
        <w:rPr>
          <w:rFonts w:ascii="Times New Roman" w:eastAsia="Times New Roman" w:hAnsi="Times New Roman" w:cs="Times New Roman"/>
          <w:sz w:val="28"/>
          <w:szCs w:val="28"/>
          <w:lang w:eastAsia="ru-RU"/>
        </w:rPr>
        <w:fldChar w:fldCharType="separate"/>
      </w:r>
      <w:r w:rsidR="00BC15A8" w:rsidRPr="000F074E">
        <w:rPr>
          <w:rFonts w:ascii="Times New Roman" w:eastAsia="Times New Roman" w:hAnsi="Times New Roman" w:cs="Times New Roman"/>
          <w:bCs/>
          <w:sz w:val="28"/>
          <w:szCs w:val="28"/>
          <w:lang w:val="kk-KZ" w:eastAsia="ru-RU"/>
        </w:rPr>
        <w:t>14-бөліміне</w:t>
      </w:r>
      <w:r w:rsidR="00CD3648" w:rsidRPr="000F074E">
        <w:rPr>
          <w:rFonts w:ascii="Times New Roman" w:eastAsia="Times New Roman" w:hAnsi="Times New Roman" w:cs="Times New Roman"/>
          <w:sz w:val="28"/>
          <w:szCs w:val="28"/>
          <w:lang w:eastAsia="ru-RU"/>
        </w:rPr>
        <w:fldChar w:fldCharType="end"/>
      </w:r>
      <w:bookmarkEnd w:id="36"/>
      <w:r w:rsidR="00BC15A8" w:rsidRPr="000F074E">
        <w:rPr>
          <w:rFonts w:ascii="Times New Roman" w:eastAsia="Times New Roman" w:hAnsi="Times New Roman" w:cs="Times New Roman"/>
          <w:sz w:val="28"/>
          <w:szCs w:val="28"/>
          <w:lang w:val="kk-KZ" w:eastAsia="ru-RU"/>
        </w:rPr>
        <w:t xml:space="preserve"> сәйкес салық төлеушілердің жер салығын есептеуіне арналған. 700.</w:t>
      </w:r>
      <w:r w:rsidR="007F077B" w:rsidRPr="000F074E">
        <w:rPr>
          <w:rFonts w:ascii="Times New Roman" w:eastAsia="Times New Roman" w:hAnsi="Times New Roman" w:cs="Times New Roman"/>
          <w:sz w:val="28"/>
          <w:szCs w:val="28"/>
          <w:lang w:val="kk-KZ" w:eastAsia="ru-RU"/>
        </w:rPr>
        <w:t>02-нысан</w:t>
      </w:r>
      <w:r w:rsidR="00BC15A8" w:rsidRPr="000F074E">
        <w:rPr>
          <w:rFonts w:ascii="Times New Roman" w:eastAsia="Times New Roman" w:hAnsi="Times New Roman" w:cs="Times New Roman"/>
          <w:sz w:val="28"/>
          <w:szCs w:val="28"/>
          <w:lang w:val="kk-KZ" w:eastAsia="ru-RU"/>
        </w:rPr>
        <w:t>ы салық кезеңі ішінде меншік, тұрақты жер пайдалану, бастапқы тегін уақытша</w:t>
      </w:r>
      <w:r w:rsidR="002A6AEE" w:rsidRPr="000F074E">
        <w:rPr>
          <w:rFonts w:ascii="Times New Roman" w:eastAsia="Times New Roman" w:hAnsi="Times New Roman" w:cs="Times New Roman"/>
          <w:sz w:val="28"/>
          <w:szCs w:val="28"/>
          <w:lang w:val="kk-KZ" w:eastAsia="ru-RU"/>
        </w:rPr>
        <w:t xml:space="preserve"> </w:t>
      </w:r>
      <w:r w:rsidR="00BC15A8" w:rsidRPr="000F074E">
        <w:rPr>
          <w:rFonts w:ascii="Times New Roman" w:eastAsia="Times New Roman" w:hAnsi="Times New Roman" w:cs="Times New Roman"/>
          <w:sz w:val="28"/>
          <w:szCs w:val="28"/>
          <w:lang w:val="kk-KZ" w:eastAsia="ru-RU"/>
        </w:rPr>
        <w:t xml:space="preserve"> жер пайдалану құқығында</w:t>
      </w:r>
      <w:r w:rsidR="00B75EB0" w:rsidRPr="000F074E">
        <w:rPr>
          <w:rFonts w:ascii="Times New Roman" w:eastAsia="Times New Roman" w:hAnsi="Times New Roman" w:cs="Times New Roman"/>
          <w:sz w:val="28"/>
          <w:szCs w:val="28"/>
          <w:lang w:val="kk-KZ" w:eastAsia="ru-RU"/>
        </w:rPr>
        <w:t>ғ</w:t>
      </w:r>
      <w:r w:rsidR="00F729CF" w:rsidRPr="000F074E">
        <w:rPr>
          <w:rFonts w:ascii="Times New Roman" w:eastAsia="Times New Roman" w:hAnsi="Times New Roman" w:cs="Times New Roman"/>
          <w:sz w:val="28"/>
          <w:szCs w:val="28"/>
          <w:lang w:val="kk-KZ" w:eastAsia="ru-RU"/>
        </w:rPr>
        <w:t xml:space="preserve">ы </w:t>
      </w:r>
      <w:r w:rsidR="00BC15A8" w:rsidRPr="000F074E">
        <w:rPr>
          <w:rFonts w:ascii="Times New Roman" w:eastAsia="Times New Roman" w:hAnsi="Times New Roman" w:cs="Times New Roman"/>
          <w:sz w:val="28"/>
          <w:szCs w:val="28"/>
          <w:lang w:val="kk-KZ" w:eastAsia="ru-RU"/>
        </w:rPr>
        <w:t>жер учаске</w:t>
      </w:r>
      <w:r w:rsidR="00CF225C" w:rsidRPr="000F074E">
        <w:rPr>
          <w:rFonts w:ascii="Times New Roman" w:eastAsia="Times New Roman" w:hAnsi="Times New Roman" w:cs="Times New Roman"/>
          <w:sz w:val="28"/>
          <w:szCs w:val="28"/>
          <w:lang w:val="kk-KZ" w:eastAsia="ru-RU"/>
        </w:rPr>
        <w:t xml:space="preserve">лері </w:t>
      </w:r>
      <w:r w:rsidR="00BC15A8" w:rsidRPr="000F074E">
        <w:rPr>
          <w:rFonts w:ascii="Times New Roman" w:eastAsia="Times New Roman" w:hAnsi="Times New Roman" w:cs="Times New Roman"/>
          <w:sz w:val="28"/>
          <w:szCs w:val="28"/>
          <w:lang w:val="kk-KZ" w:eastAsia="ru-RU"/>
        </w:rPr>
        <w:t>үшін</w:t>
      </w:r>
      <w:r w:rsidR="002A6AEE" w:rsidRPr="000F074E">
        <w:rPr>
          <w:rFonts w:ascii="Times New Roman" w:eastAsia="Times New Roman" w:hAnsi="Times New Roman" w:cs="Times New Roman"/>
          <w:sz w:val="28"/>
          <w:szCs w:val="28"/>
          <w:lang w:val="kk-KZ" w:eastAsia="ru-RU"/>
        </w:rPr>
        <w:t xml:space="preserve"> </w:t>
      </w:r>
      <w:r w:rsidR="00F729CF" w:rsidRPr="000F074E">
        <w:rPr>
          <w:rFonts w:ascii="Times New Roman" w:eastAsia="Times New Roman" w:hAnsi="Times New Roman" w:cs="Times New Roman"/>
          <w:sz w:val="28"/>
          <w:szCs w:val="28"/>
          <w:lang w:val="kk-KZ" w:eastAsia="ru-RU"/>
        </w:rPr>
        <w:t>жасалады.</w:t>
      </w:r>
    </w:p>
    <w:p w:rsidR="00FA452A" w:rsidRPr="008541C5" w:rsidRDefault="00FA452A" w:rsidP="000F074E">
      <w:pPr>
        <w:tabs>
          <w:tab w:val="left" w:pos="709"/>
        </w:tabs>
        <w:spacing w:after="0" w:line="240" w:lineRule="auto"/>
        <w:ind w:firstLine="708"/>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Салық төлеушілер </w:t>
      </w:r>
      <w:r w:rsidR="00CD0988" w:rsidRPr="008541C5">
        <w:rPr>
          <w:rFonts w:ascii="Times New Roman" w:eastAsia="Times New Roman" w:hAnsi="Times New Roman" w:cs="Times New Roman"/>
          <w:sz w:val="28"/>
          <w:szCs w:val="28"/>
          <w:lang w:val="kk-KZ" w:eastAsia="ru-RU"/>
        </w:rPr>
        <w:t>аудандық маңызы бар қалаларда, кенттерде, ауылдарда, ауылдық округтерде орналасқан елді мекендердің жерлері</w:t>
      </w:r>
      <w:r w:rsidRPr="008541C5">
        <w:rPr>
          <w:rFonts w:ascii="Times New Roman" w:eastAsia="Times New Roman" w:hAnsi="Times New Roman" w:cs="Times New Roman"/>
          <w:sz w:val="28"/>
          <w:szCs w:val="28"/>
          <w:lang w:val="kk-KZ" w:eastAsia="ru-RU"/>
        </w:rPr>
        <w:t xml:space="preserve"> бойынша 700.</w:t>
      </w:r>
      <w:r w:rsidR="007F077B" w:rsidRPr="008541C5">
        <w:rPr>
          <w:rFonts w:ascii="Times New Roman" w:eastAsia="Times New Roman" w:hAnsi="Times New Roman" w:cs="Times New Roman"/>
          <w:sz w:val="28"/>
          <w:szCs w:val="28"/>
          <w:lang w:val="kk-KZ" w:eastAsia="ru-RU"/>
        </w:rPr>
        <w:t>02-нысан</w:t>
      </w:r>
      <w:r w:rsidRPr="008541C5">
        <w:rPr>
          <w:rFonts w:ascii="Times New Roman" w:eastAsia="Times New Roman" w:hAnsi="Times New Roman" w:cs="Times New Roman"/>
          <w:sz w:val="28"/>
          <w:szCs w:val="28"/>
          <w:lang w:val="kk-KZ" w:eastAsia="ru-RU"/>
        </w:rPr>
        <w:t>ын жасаған кезде әрбір аудандық маңызы бар қала, кент, ауыл, ауылдық округ бойынша декларацияға жеке қосымша жаса</w:t>
      </w:r>
      <w:r w:rsidR="00D467DD" w:rsidRPr="008541C5">
        <w:rPr>
          <w:rFonts w:ascii="Times New Roman" w:eastAsia="Times New Roman" w:hAnsi="Times New Roman" w:cs="Times New Roman"/>
          <w:sz w:val="28"/>
          <w:szCs w:val="28"/>
          <w:lang w:val="kk-KZ" w:eastAsia="ru-RU"/>
        </w:rPr>
        <w:t>й</w:t>
      </w:r>
      <w:r w:rsidRPr="008541C5">
        <w:rPr>
          <w:rFonts w:ascii="Times New Roman" w:eastAsia="Times New Roman" w:hAnsi="Times New Roman" w:cs="Times New Roman"/>
          <w:sz w:val="28"/>
          <w:szCs w:val="28"/>
          <w:lang w:val="kk-KZ" w:eastAsia="ru-RU"/>
        </w:rPr>
        <w:t xml:space="preserve">ды. </w:t>
      </w:r>
    </w:p>
    <w:p w:rsidR="00BC15A8" w:rsidRPr="000F074E" w:rsidRDefault="00403EEC" w:rsidP="002118B2">
      <w:pPr>
        <w:tabs>
          <w:tab w:val="left" w:pos="709"/>
          <w:tab w:val="left" w:pos="1134"/>
        </w:tabs>
        <w:spacing w:after="0" w:line="240" w:lineRule="auto"/>
        <w:ind w:firstLine="709"/>
        <w:jc w:val="both"/>
        <w:rPr>
          <w:rFonts w:ascii="Times New Roman" w:eastAsia="Times New Roman" w:hAnsi="Times New Roman" w:cs="Times New Roman"/>
          <w:sz w:val="28"/>
          <w:szCs w:val="28"/>
          <w:lang w:val="kk-KZ" w:eastAsia="ru-RU"/>
        </w:rPr>
      </w:pPr>
      <w:bookmarkStart w:id="37" w:name="SUB2600"/>
      <w:bookmarkEnd w:id="37"/>
      <w:r>
        <w:rPr>
          <w:rFonts w:ascii="Times New Roman" w:eastAsia="Times New Roman" w:hAnsi="Times New Roman" w:cs="Times New Roman"/>
          <w:sz w:val="28"/>
          <w:szCs w:val="28"/>
          <w:lang w:val="kk-KZ" w:eastAsia="ru-RU"/>
        </w:rPr>
        <w:t xml:space="preserve">27. </w:t>
      </w:r>
      <w:r w:rsidR="00BC15A8" w:rsidRPr="000F074E">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1) жер салығын төлеушінің ЖСН</w:t>
      </w:r>
      <w:r w:rsidR="000C177C"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БСН</w:t>
      </w:r>
      <w:r w:rsidR="000C177C"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val="kk-KZ" w:eastAsia="ru-RU"/>
        </w:rPr>
        <w:t>;</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 xml:space="preserve">2) құрылымдық бөлімшесі филиал, өкілдік болып табылатын заңды тұлғаның БСН. </w:t>
      </w:r>
    </w:p>
    <w:p w:rsidR="00BC15A8" w:rsidRPr="008541C5" w:rsidRDefault="00BC15A8"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Бұл жол егер құрылымдық бөлімше дербес төлеуші болып танылған жағдайда толтырылады;</w:t>
      </w:r>
    </w:p>
    <w:p w:rsidR="00BC15A8" w:rsidRPr="008541C5" w:rsidRDefault="00F52472"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салық кезеңі (жыл) </w:t>
      </w:r>
      <w:r w:rsidRPr="00F52472">
        <w:rPr>
          <w:sz w:val="28"/>
          <w:szCs w:val="28"/>
          <w:lang w:val="kk-KZ"/>
        </w:rPr>
        <w:t>–</w:t>
      </w:r>
      <w:r w:rsidR="00BC15A8" w:rsidRPr="008541C5">
        <w:rPr>
          <w:rFonts w:ascii="Times New Roman" w:eastAsia="Times New Roman" w:hAnsi="Times New Roman" w:cs="Times New Roman"/>
          <w:sz w:val="28"/>
          <w:szCs w:val="28"/>
          <w:lang w:val="kk-KZ" w:eastAsia="ru-RU"/>
        </w:rPr>
        <w:t xml:space="preserve"> салық есептілігі табыс етілетін есепті салық кезеңі.</w:t>
      </w:r>
    </w:p>
    <w:p w:rsidR="00B75EB0" w:rsidRPr="008541C5" w:rsidRDefault="00E119B6"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4)</w:t>
      </w:r>
      <w:r w:rsidR="00C56059" w:rsidRPr="008541C5">
        <w:rPr>
          <w:rFonts w:ascii="Times New Roman" w:eastAsia="Times New Roman" w:hAnsi="Times New Roman" w:cs="Times New Roman"/>
          <w:sz w:val="28"/>
          <w:szCs w:val="28"/>
          <w:lang w:val="kk-KZ" w:eastAsia="ru-RU"/>
        </w:rPr>
        <w:t xml:space="preserve"> </w:t>
      </w:r>
      <w:r w:rsidR="004B4C6B" w:rsidRPr="008541C5">
        <w:rPr>
          <w:rFonts w:ascii="Times New Roman" w:eastAsia="Times New Roman" w:hAnsi="Times New Roman" w:cs="Times New Roman"/>
          <w:sz w:val="28"/>
          <w:szCs w:val="28"/>
          <w:lang w:val="kk-KZ" w:eastAsia="ru-RU"/>
        </w:rPr>
        <w:t xml:space="preserve">аудандық маңызы бар қаланың, ауылдың, </w:t>
      </w:r>
      <w:r w:rsidR="009E0EB1" w:rsidRPr="008541C5">
        <w:rPr>
          <w:rFonts w:ascii="Times New Roman" w:eastAsia="Times New Roman" w:hAnsi="Times New Roman" w:cs="Times New Roman"/>
          <w:sz w:val="28"/>
          <w:szCs w:val="28"/>
          <w:lang w:val="kk-KZ" w:eastAsia="ru-RU"/>
        </w:rPr>
        <w:t xml:space="preserve">кенттің, </w:t>
      </w:r>
      <w:r w:rsidR="004B4C6B" w:rsidRPr="008541C5">
        <w:rPr>
          <w:rFonts w:ascii="Times New Roman" w:eastAsia="Times New Roman" w:hAnsi="Times New Roman" w:cs="Times New Roman"/>
          <w:sz w:val="28"/>
          <w:szCs w:val="28"/>
          <w:lang w:val="kk-KZ" w:eastAsia="ru-RU"/>
        </w:rPr>
        <w:t>ауылдық округтің әкім</w:t>
      </w:r>
      <w:r w:rsidR="009E0EB1" w:rsidRPr="008541C5">
        <w:rPr>
          <w:rFonts w:ascii="Times New Roman" w:eastAsia="Times New Roman" w:hAnsi="Times New Roman" w:cs="Times New Roman"/>
          <w:sz w:val="28"/>
          <w:szCs w:val="28"/>
          <w:lang w:val="kk-KZ" w:eastAsia="ru-RU"/>
        </w:rPr>
        <w:t xml:space="preserve"> аппаратының </w:t>
      </w:r>
      <w:r w:rsidR="004B4C6B" w:rsidRPr="008541C5">
        <w:rPr>
          <w:rFonts w:ascii="Times New Roman" w:eastAsia="Times New Roman" w:hAnsi="Times New Roman" w:cs="Times New Roman"/>
          <w:sz w:val="28"/>
          <w:szCs w:val="28"/>
          <w:lang w:val="kk-KZ" w:eastAsia="ru-RU"/>
        </w:rPr>
        <w:t>БСН-і</w:t>
      </w:r>
      <w:r w:rsidRPr="008541C5">
        <w:rPr>
          <w:rFonts w:ascii="Times New Roman" w:eastAsia="Times New Roman" w:hAnsi="Times New Roman" w:cs="Times New Roman"/>
          <w:sz w:val="28"/>
          <w:szCs w:val="28"/>
          <w:lang w:val="kk-KZ" w:eastAsia="ru-RU"/>
        </w:rPr>
        <w:t>.</w:t>
      </w:r>
      <w:r w:rsidR="004B4C6B" w:rsidRPr="008541C5">
        <w:rPr>
          <w:rFonts w:ascii="Times New Roman" w:eastAsia="Times New Roman" w:hAnsi="Times New Roman" w:cs="Times New Roman"/>
          <w:sz w:val="28"/>
          <w:szCs w:val="28"/>
          <w:lang w:val="kk-KZ" w:eastAsia="ru-RU"/>
        </w:rPr>
        <w:t xml:space="preserve"> Жол </w:t>
      </w:r>
      <w:r w:rsidR="0056263D" w:rsidRPr="008541C5">
        <w:rPr>
          <w:rFonts w:ascii="Times New Roman" w:eastAsia="Times New Roman" w:hAnsi="Times New Roman" w:cs="Times New Roman"/>
          <w:sz w:val="28"/>
          <w:szCs w:val="28"/>
          <w:lang w:val="kk-KZ" w:eastAsia="ru-RU"/>
        </w:rPr>
        <w:t>аудандық маңызы бар қалаларда, кенттерде, ауылдарда, ауылдық округтерде орналасқан елді мекендердің жерлері бойынша 700.</w:t>
      </w:r>
      <w:r w:rsidR="007F077B" w:rsidRPr="008541C5">
        <w:rPr>
          <w:rFonts w:ascii="Times New Roman" w:eastAsia="Times New Roman" w:hAnsi="Times New Roman" w:cs="Times New Roman"/>
          <w:sz w:val="28"/>
          <w:szCs w:val="28"/>
          <w:lang w:val="kk-KZ" w:eastAsia="ru-RU"/>
        </w:rPr>
        <w:t>02-нысан</w:t>
      </w:r>
      <w:r w:rsidR="0056263D" w:rsidRPr="008541C5">
        <w:rPr>
          <w:rFonts w:ascii="Times New Roman" w:eastAsia="Times New Roman" w:hAnsi="Times New Roman" w:cs="Times New Roman"/>
          <w:sz w:val="28"/>
          <w:szCs w:val="28"/>
          <w:lang w:val="kk-KZ" w:eastAsia="ru-RU"/>
        </w:rPr>
        <w:t xml:space="preserve">ын жасаған кезінде толтырылады. </w:t>
      </w:r>
    </w:p>
    <w:p w:rsidR="00E00354" w:rsidRPr="000F074E" w:rsidRDefault="006E2CAF" w:rsidP="000F074E">
      <w:pPr>
        <w:tabs>
          <w:tab w:val="left" w:pos="709"/>
        </w:tabs>
        <w:spacing w:after="0" w:line="240" w:lineRule="auto"/>
        <w:ind w:firstLine="709"/>
        <w:jc w:val="both"/>
        <w:rPr>
          <w:szCs w:val="28"/>
        </w:rPr>
      </w:pPr>
      <w:bookmarkStart w:id="38" w:name="SUB2700"/>
      <w:bookmarkEnd w:id="38"/>
      <w:r w:rsidRPr="000F074E">
        <w:rPr>
          <w:rFonts w:ascii="Times New Roman" w:hAnsi="Times New Roman" w:cs="Times New Roman"/>
          <w:sz w:val="28"/>
          <w:szCs w:val="28"/>
        </w:rPr>
        <w:t>2</w:t>
      </w:r>
      <w:r>
        <w:rPr>
          <w:rFonts w:ascii="Times New Roman" w:hAnsi="Times New Roman" w:cs="Times New Roman"/>
          <w:sz w:val="28"/>
          <w:szCs w:val="28"/>
          <w:lang w:val="kk-KZ"/>
        </w:rPr>
        <w:t>8</w:t>
      </w:r>
      <w:r w:rsidR="00E00354" w:rsidRPr="000F074E">
        <w:rPr>
          <w:rFonts w:ascii="Times New Roman" w:hAnsi="Times New Roman" w:cs="Times New Roman"/>
          <w:sz w:val="28"/>
          <w:szCs w:val="28"/>
        </w:rPr>
        <w:t>. «</w:t>
      </w:r>
      <w:r w:rsidR="004E7006" w:rsidRPr="000F074E">
        <w:rPr>
          <w:rFonts w:ascii="Times New Roman" w:hAnsi="Times New Roman" w:cs="Times New Roman"/>
          <w:sz w:val="28"/>
          <w:szCs w:val="28"/>
          <w:lang w:val="kk-KZ"/>
        </w:rPr>
        <w:t>Жер салығын есептеу</w:t>
      </w:r>
      <w:r w:rsidR="00E00354" w:rsidRPr="000F074E">
        <w:rPr>
          <w:rFonts w:ascii="Times New Roman" w:hAnsi="Times New Roman" w:cs="Times New Roman"/>
          <w:sz w:val="28"/>
          <w:szCs w:val="28"/>
        </w:rPr>
        <w:t>»</w:t>
      </w:r>
      <w:r w:rsidR="00C03CA6" w:rsidRPr="000F074E">
        <w:rPr>
          <w:rFonts w:ascii="Times New Roman" w:hAnsi="Times New Roman" w:cs="Times New Roman"/>
          <w:sz w:val="28"/>
          <w:szCs w:val="28"/>
          <w:lang w:val="kk-KZ"/>
        </w:rPr>
        <w:t xml:space="preserve"> бө</w:t>
      </w:r>
      <w:proofErr w:type="gramStart"/>
      <w:r w:rsidR="00C03CA6" w:rsidRPr="000F074E">
        <w:rPr>
          <w:rFonts w:ascii="Times New Roman" w:hAnsi="Times New Roman" w:cs="Times New Roman"/>
          <w:sz w:val="28"/>
          <w:szCs w:val="28"/>
          <w:lang w:val="kk-KZ"/>
        </w:rPr>
        <w:t>л</w:t>
      </w:r>
      <w:proofErr w:type="gramEnd"/>
      <w:r w:rsidR="00C03CA6" w:rsidRPr="000F074E">
        <w:rPr>
          <w:rFonts w:ascii="Times New Roman" w:hAnsi="Times New Roman" w:cs="Times New Roman"/>
          <w:sz w:val="28"/>
          <w:szCs w:val="28"/>
          <w:lang w:val="kk-KZ"/>
        </w:rPr>
        <w:t>імі</w:t>
      </w:r>
      <w:r w:rsidR="00E00354" w:rsidRPr="000F074E">
        <w:rPr>
          <w:rFonts w:ascii="Times New Roman" w:hAnsi="Times New Roman" w:cs="Times New Roman"/>
          <w:sz w:val="28"/>
          <w:szCs w:val="28"/>
        </w:rPr>
        <w:t>:</w:t>
      </w:r>
    </w:p>
    <w:p w:rsidR="008A48A1" w:rsidRPr="008541C5" w:rsidRDefault="008A48A1"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hAnsi="Times New Roman" w:cs="Times New Roman"/>
          <w:sz w:val="28"/>
          <w:szCs w:val="28"/>
        </w:rPr>
      </w:pPr>
      <w:r w:rsidRPr="008541C5">
        <w:rPr>
          <w:rFonts w:ascii="Times New Roman" w:hAnsi="Times New Roman" w:cs="Times New Roman"/>
          <w:sz w:val="28"/>
          <w:szCs w:val="28"/>
          <w:lang w:val="kk-KZ"/>
        </w:rPr>
        <w:t>А бағанында</w:t>
      </w:r>
      <w:r w:rsidR="00FF3F92" w:rsidRPr="008541C5">
        <w:rPr>
          <w:rFonts w:ascii="Times New Roman" w:hAnsi="Times New Roman" w:cs="Times New Roman"/>
          <w:sz w:val="28"/>
          <w:szCs w:val="28"/>
          <w:lang w:val="kk-KZ"/>
        </w:rPr>
        <w:t xml:space="preserve"> 0000000</w:t>
      </w:r>
      <w:r w:rsidR="00697BEA" w:rsidRPr="008541C5">
        <w:rPr>
          <w:rFonts w:ascii="Times New Roman" w:hAnsi="Times New Roman" w:cs="Times New Roman"/>
          <w:sz w:val="28"/>
          <w:szCs w:val="28"/>
          <w:lang w:val="kk-KZ"/>
        </w:rPr>
        <w:t>1-жол</w:t>
      </w:r>
      <w:r w:rsidR="00FF3F92" w:rsidRPr="008541C5">
        <w:rPr>
          <w:rFonts w:ascii="Times New Roman" w:hAnsi="Times New Roman" w:cs="Times New Roman"/>
          <w:sz w:val="28"/>
          <w:szCs w:val="28"/>
          <w:lang w:val="kk-KZ"/>
        </w:rPr>
        <w:t xml:space="preserve">ымен басталатын жолдың </w:t>
      </w:r>
      <w:r w:rsidRPr="008541C5">
        <w:rPr>
          <w:rFonts w:ascii="Times New Roman" w:hAnsi="Times New Roman" w:cs="Times New Roman"/>
          <w:sz w:val="28"/>
          <w:szCs w:val="28"/>
          <w:lang w:val="kk-KZ"/>
        </w:rPr>
        <w:t>реттік нөмірі көрсетіледі;</w:t>
      </w:r>
    </w:p>
    <w:p w:rsidR="00E00354" w:rsidRPr="008541C5" w:rsidRDefault="008A48A1"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hAnsi="Times New Roman" w:cs="Times New Roman"/>
          <w:sz w:val="28"/>
          <w:szCs w:val="28"/>
        </w:rPr>
      </w:pPr>
      <w:r w:rsidRPr="008541C5">
        <w:rPr>
          <w:rFonts w:ascii="Times New Roman" w:hAnsi="Times New Roman" w:cs="Times New Roman"/>
          <w:sz w:val="28"/>
          <w:szCs w:val="28"/>
          <w:lang w:val="kk-KZ"/>
        </w:rPr>
        <w:t xml:space="preserve">В бағанында </w:t>
      </w:r>
      <w:proofErr w:type="spellStart"/>
      <w:r w:rsidRPr="008541C5">
        <w:rPr>
          <w:rFonts w:ascii="Times New Roman" w:eastAsia="Times New Roman" w:hAnsi="Times New Roman" w:cs="Times New Roman"/>
          <w:sz w:val="28"/>
          <w:szCs w:val="28"/>
          <w:lang w:eastAsia="ru-RU"/>
        </w:rPr>
        <w:t>сәйкестендіру</w:t>
      </w:r>
      <w:proofErr w:type="spellEnd"/>
      <w:r w:rsidR="004B4466" w:rsidRPr="008541C5">
        <w:rPr>
          <w:rFonts w:ascii="Times New Roman" w:eastAsia="Times New Roman" w:hAnsi="Times New Roman" w:cs="Times New Roman"/>
          <w:sz w:val="28"/>
          <w:szCs w:val="28"/>
          <w:lang w:val="kk-KZ" w:eastAsia="ru-RU"/>
        </w:rPr>
        <w:t xml:space="preserve"> (</w:t>
      </w:r>
      <w:proofErr w:type="spellStart"/>
      <w:r w:rsidR="004B4466" w:rsidRPr="008541C5">
        <w:rPr>
          <w:rFonts w:ascii="Times New Roman" w:hAnsi="Times New Roman" w:cs="Times New Roman"/>
          <w:bCs/>
          <w:color w:val="000000"/>
          <w:sz w:val="28"/>
          <w:szCs w:val="28"/>
        </w:rPr>
        <w:t>құқық</w:t>
      </w:r>
      <w:proofErr w:type="spellEnd"/>
      <w:r w:rsidR="004B4466" w:rsidRPr="008541C5">
        <w:rPr>
          <w:rFonts w:ascii="Times New Roman" w:hAnsi="Times New Roman" w:cs="Times New Roman"/>
          <w:bCs/>
          <w:color w:val="000000"/>
          <w:sz w:val="28"/>
          <w:szCs w:val="28"/>
        </w:rPr>
        <w:t xml:space="preserve"> </w:t>
      </w:r>
      <w:proofErr w:type="spellStart"/>
      <w:r w:rsidR="004B4466" w:rsidRPr="008541C5">
        <w:rPr>
          <w:rFonts w:ascii="Times New Roman" w:hAnsi="Times New Roman" w:cs="Times New Roman"/>
          <w:bCs/>
          <w:color w:val="000000"/>
          <w:sz w:val="28"/>
          <w:szCs w:val="28"/>
        </w:rPr>
        <w:t>белгіле</w:t>
      </w:r>
      <w:proofErr w:type="spellEnd"/>
      <w:r w:rsidR="004B4466" w:rsidRPr="008541C5">
        <w:rPr>
          <w:rFonts w:ascii="Times New Roman" w:hAnsi="Times New Roman" w:cs="Times New Roman"/>
          <w:bCs/>
          <w:color w:val="000000"/>
          <w:sz w:val="28"/>
          <w:szCs w:val="28"/>
          <w:lang w:val="kk-KZ"/>
        </w:rPr>
        <w:t>у</w:t>
      </w:r>
      <w:r w:rsidR="004B4466" w:rsidRPr="008541C5">
        <w:rPr>
          <w:rFonts w:ascii="Times New Roman" w:eastAsia="Times New Roman" w:hAnsi="Times New Roman" w:cs="Times New Roman"/>
          <w:sz w:val="28"/>
          <w:szCs w:val="28"/>
          <w:lang w:val="kk-KZ" w:eastAsia="ru-RU"/>
        </w:rPr>
        <w:t>)</w:t>
      </w:r>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құжаттары</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негізінде</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жер</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учаскесінің</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кадастрлық</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нөмірі</w:t>
      </w:r>
      <w:proofErr w:type="spellEnd"/>
      <w:r w:rsidRPr="008541C5">
        <w:rPr>
          <w:rFonts w:ascii="Times New Roman" w:eastAsia="Times New Roman" w:hAnsi="Times New Roman" w:cs="Times New Roman"/>
          <w:sz w:val="28"/>
          <w:szCs w:val="28"/>
          <w:lang w:eastAsia="ru-RU"/>
        </w:rPr>
        <w:t xml:space="preserve"> </w:t>
      </w:r>
      <w:proofErr w:type="spellStart"/>
      <w:r w:rsidRPr="008541C5">
        <w:rPr>
          <w:rFonts w:ascii="Times New Roman" w:eastAsia="Times New Roman" w:hAnsi="Times New Roman" w:cs="Times New Roman"/>
          <w:sz w:val="28"/>
          <w:szCs w:val="28"/>
          <w:lang w:eastAsia="ru-RU"/>
        </w:rPr>
        <w:t>көрсетіледі</w:t>
      </w:r>
      <w:proofErr w:type="spellEnd"/>
    </w:p>
    <w:p w:rsidR="00AB37F5" w:rsidRPr="008541C5" w:rsidRDefault="00BD215E"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541C5">
        <w:rPr>
          <w:rFonts w:ascii="Times New Roman" w:hAnsi="Times New Roman" w:cs="Times New Roman"/>
          <w:sz w:val="28"/>
          <w:szCs w:val="28"/>
          <w:lang w:val="kk-KZ"/>
        </w:rPr>
        <w:t>С</w:t>
      </w:r>
      <w:r w:rsidR="009A6A33" w:rsidRPr="008541C5">
        <w:rPr>
          <w:rFonts w:ascii="Times New Roman" w:hAnsi="Times New Roman" w:cs="Times New Roman"/>
          <w:sz w:val="28"/>
          <w:szCs w:val="28"/>
          <w:lang w:val="kk-KZ"/>
        </w:rPr>
        <w:t xml:space="preserve"> бағанында жер учаскесі ауданының өлшем бірлігі</w:t>
      </w:r>
      <w:r w:rsidRPr="008541C5">
        <w:rPr>
          <w:rFonts w:ascii="Times New Roman" w:hAnsi="Times New Roman" w:cs="Times New Roman"/>
          <w:sz w:val="28"/>
          <w:szCs w:val="28"/>
          <w:lang w:val="kk-KZ"/>
        </w:rPr>
        <w:t xml:space="preserve"> (гектарда, шаршы метрде)</w:t>
      </w:r>
      <w:r w:rsidR="009A6A33" w:rsidRPr="008541C5">
        <w:rPr>
          <w:rFonts w:ascii="Times New Roman" w:hAnsi="Times New Roman" w:cs="Times New Roman"/>
          <w:sz w:val="28"/>
          <w:szCs w:val="28"/>
          <w:lang w:val="kk-KZ"/>
        </w:rPr>
        <w:t xml:space="preserve"> көрсетіледі;  </w:t>
      </w:r>
    </w:p>
    <w:p w:rsidR="00AB37F5" w:rsidRPr="008541C5" w:rsidRDefault="003B4CBA" w:rsidP="000F074E">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en-US"/>
        </w:rPr>
        <w:t>D</w:t>
      </w:r>
      <w:r w:rsidRPr="008541C5">
        <w:rPr>
          <w:rFonts w:ascii="Times New Roman" w:hAnsi="Times New Roman" w:cs="Times New Roman"/>
          <w:sz w:val="28"/>
          <w:szCs w:val="28"/>
          <w:lang w:val="kk-KZ"/>
        </w:rPr>
        <w:t xml:space="preserve"> </w:t>
      </w:r>
      <w:r w:rsidR="00AB37F5" w:rsidRPr="008541C5">
        <w:rPr>
          <w:rFonts w:ascii="Times New Roman" w:hAnsi="Times New Roman" w:cs="Times New Roman"/>
          <w:sz w:val="28"/>
          <w:szCs w:val="28"/>
          <w:lang w:val="kk-KZ"/>
        </w:rPr>
        <w:t xml:space="preserve">бағанында </w:t>
      </w:r>
      <w:r w:rsidR="00AB37F5" w:rsidRPr="008541C5">
        <w:rPr>
          <w:rFonts w:ascii="Times New Roman" w:eastAsia="Times New Roman" w:hAnsi="Times New Roman" w:cs="Times New Roman"/>
          <w:sz w:val="28"/>
          <w:szCs w:val="28"/>
          <w:lang w:val="kk-KZ" w:eastAsia="ru-RU"/>
        </w:rPr>
        <w:t>жер учаскесіне сәйкестендіру</w:t>
      </w:r>
      <w:r w:rsidR="004B4466" w:rsidRPr="008541C5">
        <w:rPr>
          <w:rFonts w:ascii="Times New Roman" w:eastAsia="Times New Roman" w:hAnsi="Times New Roman" w:cs="Times New Roman"/>
          <w:sz w:val="28"/>
          <w:szCs w:val="28"/>
          <w:lang w:val="kk-KZ" w:eastAsia="ru-RU"/>
        </w:rPr>
        <w:t xml:space="preserve"> (</w:t>
      </w:r>
      <w:proofErr w:type="spellStart"/>
      <w:r w:rsidR="004B4466" w:rsidRPr="008541C5">
        <w:rPr>
          <w:rFonts w:ascii="Times New Roman" w:hAnsi="Times New Roman" w:cs="Times New Roman"/>
          <w:bCs/>
          <w:color w:val="000000"/>
          <w:sz w:val="28"/>
          <w:szCs w:val="28"/>
        </w:rPr>
        <w:t>құқық</w:t>
      </w:r>
      <w:proofErr w:type="spellEnd"/>
      <w:r w:rsidR="004B4466" w:rsidRPr="008541C5">
        <w:rPr>
          <w:rFonts w:ascii="Times New Roman" w:hAnsi="Times New Roman" w:cs="Times New Roman"/>
          <w:bCs/>
          <w:color w:val="000000"/>
          <w:sz w:val="28"/>
          <w:szCs w:val="28"/>
        </w:rPr>
        <w:t xml:space="preserve"> </w:t>
      </w:r>
      <w:proofErr w:type="spellStart"/>
      <w:r w:rsidR="004B4466" w:rsidRPr="008541C5">
        <w:rPr>
          <w:rFonts w:ascii="Times New Roman" w:hAnsi="Times New Roman" w:cs="Times New Roman"/>
          <w:bCs/>
          <w:color w:val="000000"/>
          <w:sz w:val="28"/>
          <w:szCs w:val="28"/>
        </w:rPr>
        <w:t>белгіле</w:t>
      </w:r>
      <w:proofErr w:type="spellEnd"/>
      <w:r w:rsidR="004B4466" w:rsidRPr="008541C5">
        <w:rPr>
          <w:rFonts w:ascii="Times New Roman" w:hAnsi="Times New Roman" w:cs="Times New Roman"/>
          <w:bCs/>
          <w:color w:val="000000"/>
          <w:sz w:val="28"/>
          <w:szCs w:val="28"/>
          <w:lang w:val="kk-KZ"/>
        </w:rPr>
        <w:t>у</w:t>
      </w:r>
      <w:r w:rsidR="004B4466" w:rsidRPr="008541C5">
        <w:rPr>
          <w:rFonts w:ascii="Times New Roman" w:eastAsia="Times New Roman" w:hAnsi="Times New Roman" w:cs="Times New Roman"/>
          <w:sz w:val="28"/>
          <w:szCs w:val="28"/>
          <w:lang w:val="kk-KZ" w:eastAsia="ru-RU"/>
        </w:rPr>
        <w:t>)</w:t>
      </w:r>
      <w:r w:rsidR="00AB37F5" w:rsidRPr="008541C5">
        <w:rPr>
          <w:rFonts w:ascii="Times New Roman" w:eastAsia="Times New Roman" w:hAnsi="Times New Roman" w:cs="Times New Roman"/>
          <w:sz w:val="28"/>
          <w:szCs w:val="28"/>
          <w:lang w:val="kk-KZ" w:eastAsia="ru-RU"/>
        </w:rPr>
        <w:t xml:space="preserve"> құжаттарына сәйкес жер учаскесінің жалпы ауданы көрсетіледі. Салық кодексінің </w:t>
      </w:r>
      <w:hyperlink r:id="rId15" w:history="1">
        <w:r w:rsidR="00C57B4A" w:rsidRPr="008541C5">
          <w:rPr>
            <w:rFonts w:ascii="Times New Roman" w:eastAsia="Times New Roman" w:hAnsi="Times New Roman" w:cs="Times New Roman"/>
            <w:bCs/>
            <w:sz w:val="28"/>
            <w:szCs w:val="28"/>
            <w:lang w:val="kk-KZ" w:eastAsia="ru-RU"/>
          </w:rPr>
          <w:t>499</w:t>
        </w:r>
        <w:r w:rsidR="00AB37F5" w:rsidRPr="008541C5">
          <w:rPr>
            <w:rFonts w:ascii="Times New Roman" w:eastAsia="Times New Roman" w:hAnsi="Times New Roman" w:cs="Times New Roman"/>
            <w:bCs/>
            <w:sz w:val="28"/>
            <w:szCs w:val="28"/>
            <w:lang w:val="kk-KZ" w:eastAsia="ru-RU"/>
          </w:rPr>
          <w:t xml:space="preserve">-бабы </w:t>
        </w:r>
        <w:r w:rsidR="00C57B4A" w:rsidRPr="008541C5">
          <w:rPr>
            <w:rFonts w:ascii="Times New Roman" w:eastAsia="Times New Roman" w:hAnsi="Times New Roman" w:cs="Times New Roman"/>
            <w:bCs/>
            <w:sz w:val="28"/>
            <w:szCs w:val="28"/>
            <w:lang w:val="kk-KZ" w:eastAsia="ru-RU"/>
          </w:rPr>
          <w:t>3</w:t>
        </w:r>
        <w:r w:rsidR="00AB37F5" w:rsidRPr="008541C5">
          <w:rPr>
            <w:rFonts w:ascii="Times New Roman" w:eastAsia="Times New Roman" w:hAnsi="Times New Roman" w:cs="Times New Roman"/>
            <w:bCs/>
            <w:sz w:val="28"/>
            <w:szCs w:val="28"/>
            <w:lang w:val="kk-KZ" w:eastAsia="ru-RU"/>
          </w:rPr>
          <w:t>-тармағында</w:t>
        </w:r>
      </w:hyperlink>
      <w:r w:rsidR="00AB37F5" w:rsidRPr="008541C5">
        <w:rPr>
          <w:rFonts w:ascii="Times New Roman" w:eastAsia="Times New Roman" w:hAnsi="Times New Roman" w:cs="Times New Roman"/>
          <w:sz w:val="28"/>
          <w:szCs w:val="28"/>
          <w:lang w:val="kk-KZ" w:eastAsia="ru-RU"/>
        </w:rPr>
        <w:t xml:space="preserve"> айқындалған салық төлеушілер нақты иелігіндегі және пайдалануындағы жер учаскесінің жалпы ауданын көрсетеді;</w:t>
      </w:r>
    </w:p>
    <w:p w:rsidR="00E00354" w:rsidRPr="008541C5" w:rsidRDefault="009A6A33"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Е бағанында </w:t>
      </w:r>
      <w:r w:rsidRPr="008541C5">
        <w:rPr>
          <w:rFonts w:ascii="Times New Roman" w:eastAsia="Times New Roman" w:hAnsi="Times New Roman" w:cs="Times New Roman"/>
          <w:sz w:val="28"/>
          <w:szCs w:val="28"/>
          <w:lang w:val="kk-KZ" w:eastAsia="ru-RU"/>
        </w:rPr>
        <w:t>жерлердің санаттары көрсетіледі</w:t>
      </w:r>
      <w:r w:rsidR="00BD215E" w:rsidRPr="008541C5">
        <w:rPr>
          <w:rFonts w:ascii="Times New Roman" w:eastAsia="Times New Roman" w:hAnsi="Times New Roman" w:cs="Times New Roman"/>
          <w:sz w:val="28"/>
          <w:szCs w:val="28"/>
          <w:lang w:val="kk-KZ" w:eastAsia="ru-RU"/>
        </w:rPr>
        <w:t>.</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lastRenderedPageBreak/>
        <w:t xml:space="preserve">A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елдi мекендердiң (қалалардың, кенттер мен ауылдық елдi мекендердiң) жерi;</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B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ауыл шаруашылығы мақсатындағы жер;</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C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өнеркәсiп, көлiк, байланыс, ғарыш қызметі, қорғаныс, ұлттық қауіпсіздік мұқтажына арналған жер және ауыл шаруашылығына арналмаған өзге де жер;</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D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орман қорының жерi;</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E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су қорының жерi;</w:t>
      </w:r>
    </w:p>
    <w:p w:rsidR="00CB225A" w:rsidRPr="008541C5" w:rsidRDefault="00CB225A" w:rsidP="000F074E">
      <w:pPr>
        <w:pStyle w:val="aa"/>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8541C5">
        <w:rPr>
          <w:rFonts w:ascii="Times New Roman" w:eastAsia="Times New Roman" w:hAnsi="Times New Roman" w:cs="Times New Roman"/>
          <w:color w:val="000000"/>
          <w:sz w:val="28"/>
          <w:szCs w:val="28"/>
          <w:lang w:val="kk-KZ" w:eastAsia="ru-RU"/>
        </w:rPr>
        <w:t xml:space="preserve">F </w:t>
      </w:r>
      <w:r w:rsidR="00F52472" w:rsidRPr="00F52472">
        <w:rPr>
          <w:sz w:val="28"/>
          <w:szCs w:val="28"/>
          <w:lang w:val="kk-KZ"/>
        </w:rPr>
        <w:t>–</w:t>
      </w:r>
      <w:r w:rsidRPr="008541C5">
        <w:rPr>
          <w:rFonts w:ascii="Times New Roman" w:eastAsia="Times New Roman" w:hAnsi="Times New Roman" w:cs="Times New Roman"/>
          <w:color w:val="000000"/>
          <w:sz w:val="28"/>
          <w:szCs w:val="28"/>
          <w:lang w:val="kk-KZ" w:eastAsia="ru-RU"/>
        </w:rPr>
        <w:t xml:space="preserve"> ерекше қорғалатын табиғи аумақтардың жерi, сауықтыру мақсатындағы, рекреациялық және тарихи-мәдени мақсаттағы жер.</w:t>
      </w:r>
    </w:p>
    <w:p w:rsidR="00AB37F5" w:rsidRPr="008541C5" w:rsidRDefault="00AB37F5"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F бағанында Салық </w:t>
      </w:r>
      <w:r w:rsidRPr="008541C5">
        <w:rPr>
          <w:rFonts w:ascii="Times New Roman" w:eastAsia="Times New Roman" w:hAnsi="Times New Roman" w:cs="Times New Roman"/>
          <w:sz w:val="28"/>
          <w:szCs w:val="28"/>
          <w:lang w:val="kk-KZ" w:eastAsia="ru-RU"/>
        </w:rPr>
        <w:t xml:space="preserve">кодексінің </w:t>
      </w:r>
      <w:hyperlink r:id="rId16" w:history="1">
        <w:r w:rsidR="00C57B4A" w:rsidRPr="008541C5">
          <w:rPr>
            <w:rFonts w:ascii="Times New Roman" w:eastAsia="Times New Roman" w:hAnsi="Times New Roman" w:cs="Times New Roman"/>
            <w:bCs/>
            <w:sz w:val="28"/>
            <w:szCs w:val="28"/>
            <w:lang w:val="kk-KZ" w:eastAsia="ru-RU"/>
          </w:rPr>
          <w:t>510-бабының 1-тармағына</w:t>
        </w:r>
      </w:hyperlink>
      <w:r w:rsidRPr="008541C5">
        <w:rPr>
          <w:rFonts w:ascii="Times New Roman" w:eastAsia="Times New Roman" w:hAnsi="Times New Roman" w:cs="Times New Roman"/>
          <w:sz w:val="28"/>
          <w:szCs w:val="28"/>
          <w:lang w:val="kk-KZ" w:eastAsia="ru-RU"/>
        </w:rPr>
        <w:t xml:space="preserve"> сәйкес салық кезеңі үшін жергілікті өкілдік органның шешімімен белгіленген жер салығының </w:t>
      </w:r>
      <w:r w:rsidR="00B85D7F" w:rsidRPr="008541C5">
        <w:rPr>
          <w:rFonts w:ascii="Times New Roman" w:eastAsia="Times New Roman" w:hAnsi="Times New Roman" w:cs="Times New Roman"/>
          <w:sz w:val="28"/>
          <w:szCs w:val="28"/>
          <w:lang w:val="kk-KZ" w:eastAsia="ru-RU"/>
        </w:rPr>
        <w:t xml:space="preserve">мөлшерлемесін </w:t>
      </w:r>
      <w:r w:rsidRPr="008541C5">
        <w:rPr>
          <w:rFonts w:ascii="Times New Roman" w:eastAsia="Times New Roman" w:hAnsi="Times New Roman" w:cs="Times New Roman"/>
          <w:sz w:val="28"/>
          <w:szCs w:val="28"/>
          <w:lang w:val="kk-KZ" w:eastAsia="ru-RU"/>
        </w:rPr>
        <w:t>арттыру немесе төмендету мөлшері (пайызбен) көрсетіледі;</w:t>
      </w:r>
    </w:p>
    <w:p w:rsidR="00556224" w:rsidRPr="008541C5" w:rsidRDefault="00556224"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G</w:t>
      </w:r>
      <w:r w:rsidRPr="008541C5">
        <w:rPr>
          <w:rFonts w:ascii="Times New Roman" w:eastAsia="Times New Roman" w:hAnsi="Times New Roman" w:cs="Times New Roman"/>
          <w:sz w:val="28"/>
          <w:szCs w:val="28"/>
          <w:lang w:val="kk-KZ" w:eastAsia="ru-RU"/>
        </w:rPr>
        <w:t xml:space="preserve"> бағанында Салық кодексінің </w:t>
      </w:r>
      <w:hyperlink r:id="rId17" w:history="1">
        <w:r w:rsidR="004E0764" w:rsidRPr="008541C5">
          <w:rPr>
            <w:rFonts w:ascii="Times New Roman" w:eastAsia="Times New Roman" w:hAnsi="Times New Roman" w:cs="Times New Roman"/>
            <w:bCs/>
            <w:sz w:val="28"/>
            <w:szCs w:val="28"/>
            <w:lang w:val="kk-KZ" w:eastAsia="ru-RU"/>
          </w:rPr>
          <w:t>509</w:t>
        </w:r>
        <w:r w:rsidRPr="008541C5">
          <w:rPr>
            <w:rFonts w:ascii="Times New Roman" w:eastAsia="Times New Roman" w:hAnsi="Times New Roman" w:cs="Times New Roman"/>
            <w:bCs/>
            <w:sz w:val="28"/>
            <w:szCs w:val="28"/>
            <w:lang w:val="kk-KZ" w:eastAsia="ru-RU"/>
          </w:rPr>
          <w:t>-бабына</w:t>
        </w:r>
      </w:hyperlink>
      <w:r w:rsidRPr="008541C5">
        <w:rPr>
          <w:rFonts w:ascii="Times New Roman" w:eastAsia="Times New Roman" w:hAnsi="Times New Roman" w:cs="Times New Roman"/>
          <w:sz w:val="28"/>
          <w:szCs w:val="28"/>
          <w:lang w:val="kk-KZ" w:eastAsia="ru-RU"/>
        </w:rPr>
        <w:t xml:space="preserve"> сәйкес салық кезеңіне жергілікті өкілдік органның шешімдеріне сәйкес автотұрақтар, автожанармай құю станциялары, казино орналасқан жер учаскелеріне белгіленген жер салығының </w:t>
      </w:r>
      <w:r w:rsidR="00B85D7F" w:rsidRPr="008541C5">
        <w:rPr>
          <w:rFonts w:ascii="Times New Roman" w:eastAsia="Times New Roman" w:hAnsi="Times New Roman" w:cs="Times New Roman"/>
          <w:sz w:val="28"/>
          <w:szCs w:val="28"/>
          <w:lang w:val="kk-KZ" w:eastAsia="ru-RU"/>
        </w:rPr>
        <w:t xml:space="preserve">мөлшерлемесін </w:t>
      </w:r>
      <w:r w:rsidRPr="008541C5">
        <w:rPr>
          <w:rFonts w:ascii="Times New Roman" w:eastAsia="Times New Roman" w:hAnsi="Times New Roman" w:cs="Times New Roman"/>
          <w:sz w:val="28"/>
          <w:szCs w:val="28"/>
          <w:lang w:val="kk-KZ" w:eastAsia="ru-RU"/>
        </w:rPr>
        <w:t>арттыру мөлшері көрсетіледі;</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H</w:t>
      </w:r>
      <w:r w:rsidR="00DB12A0" w:rsidRPr="008541C5">
        <w:rPr>
          <w:rFonts w:ascii="Times New Roman" w:eastAsia="Times New Roman" w:hAnsi="Times New Roman" w:cs="Times New Roman"/>
          <w:sz w:val="28"/>
          <w:szCs w:val="28"/>
          <w:lang w:val="kk-KZ" w:eastAsia="ru-RU"/>
        </w:rPr>
        <w:t xml:space="preserve"> бағанында тиісті салық төлеушілер үшін Салық кодексінің </w:t>
      </w:r>
      <w:hyperlink r:id="rId18" w:history="1">
        <w:r w:rsidR="00C57B4A" w:rsidRPr="008541C5">
          <w:rPr>
            <w:rFonts w:ascii="Times New Roman" w:eastAsia="Times New Roman" w:hAnsi="Times New Roman" w:cs="Times New Roman"/>
            <w:bCs/>
            <w:sz w:val="28"/>
            <w:szCs w:val="28"/>
            <w:lang w:val="kk-KZ" w:eastAsia="ru-RU"/>
          </w:rPr>
          <w:t>510-бабының 2, 3-тармақтарында</w:t>
        </w:r>
      </w:hyperlink>
      <w:r w:rsidR="00DB12A0" w:rsidRPr="008541C5">
        <w:rPr>
          <w:rFonts w:ascii="Times New Roman" w:eastAsia="Times New Roman" w:hAnsi="Times New Roman" w:cs="Times New Roman"/>
          <w:sz w:val="28"/>
          <w:szCs w:val="28"/>
          <w:lang w:val="kk-KZ" w:eastAsia="ru-RU"/>
        </w:rPr>
        <w:t xml:space="preserve"> белгіленген коэффициент көрсетіледі;</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I</w:t>
      </w:r>
      <w:r w:rsidR="00DB12A0" w:rsidRPr="008541C5">
        <w:rPr>
          <w:rFonts w:ascii="Times New Roman" w:hAnsi="Times New Roman" w:cs="Times New Roman"/>
          <w:sz w:val="28"/>
          <w:szCs w:val="28"/>
          <w:lang w:val="kk-KZ"/>
        </w:rPr>
        <w:t xml:space="preserve"> бағанында </w:t>
      </w:r>
      <w:r w:rsidR="00DB12A0" w:rsidRPr="008541C5">
        <w:rPr>
          <w:rFonts w:ascii="Times New Roman" w:eastAsia="Times New Roman" w:hAnsi="Times New Roman" w:cs="Times New Roman"/>
          <w:sz w:val="28"/>
          <w:szCs w:val="28"/>
          <w:lang w:val="kk-KZ" w:eastAsia="ru-RU"/>
        </w:rPr>
        <w:t xml:space="preserve">арнайы экономикалық аймақ аумақтарында қызметін жүзеге асыратын салық төлеушілерге арналған Салық кодексінің </w:t>
      </w:r>
      <w:hyperlink r:id="rId19" w:history="1">
        <w:r w:rsidR="00C57B4A" w:rsidRPr="008541C5">
          <w:rPr>
            <w:rFonts w:ascii="Times New Roman" w:eastAsia="Times New Roman" w:hAnsi="Times New Roman" w:cs="Times New Roman"/>
            <w:bCs/>
            <w:sz w:val="28"/>
            <w:szCs w:val="28"/>
            <w:lang w:val="kk-KZ" w:eastAsia="ru-RU"/>
          </w:rPr>
          <w:t xml:space="preserve">510-бабының 2-тармағының </w:t>
        </w:r>
      </w:hyperlink>
      <w:r w:rsidR="00C57B4A" w:rsidRPr="008541C5">
        <w:rPr>
          <w:rFonts w:ascii="Times New Roman" w:eastAsia="Times New Roman" w:hAnsi="Times New Roman" w:cs="Times New Roman"/>
          <w:bCs/>
          <w:sz w:val="28"/>
          <w:szCs w:val="28"/>
          <w:lang w:val="kk-KZ" w:eastAsia="ru-RU"/>
        </w:rPr>
        <w:t>2) тармақшасында</w:t>
      </w:r>
      <w:r w:rsidR="00DB12A0" w:rsidRPr="008541C5">
        <w:rPr>
          <w:rFonts w:ascii="Times New Roman" w:eastAsia="Times New Roman" w:hAnsi="Times New Roman" w:cs="Times New Roman"/>
          <w:sz w:val="28"/>
          <w:szCs w:val="28"/>
          <w:lang w:val="kk-KZ" w:eastAsia="ru-RU"/>
        </w:rPr>
        <w:t xml:space="preserve"> белгіленген коэффициент көрсетіледі; </w:t>
      </w:r>
    </w:p>
    <w:p w:rsidR="00DB12A0"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8"/>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J</w:t>
      </w:r>
      <w:r w:rsidR="00DB12A0" w:rsidRPr="008541C5">
        <w:rPr>
          <w:rFonts w:ascii="Times New Roman" w:hAnsi="Times New Roman" w:cs="Times New Roman"/>
          <w:sz w:val="28"/>
          <w:szCs w:val="28"/>
          <w:lang w:val="kk-KZ"/>
        </w:rPr>
        <w:t xml:space="preserve"> бағанында Салық </w:t>
      </w:r>
      <w:r w:rsidR="00DB12A0" w:rsidRPr="008541C5">
        <w:rPr>
          <w:rFonts w:ascii="Times New Roman" w:eastAsia="Times New Roman" w:hAnsi="Times New Roman" w:cs="Times New Roman"/>
          <w:sz w:val="28"/>
          <w:szCs w:val="28"/>
          <w:lang w:val="kk-KZ" w:eastAsia="ru-RU"/>
        </w:rPr>
        <w:t xml:space="preserve">кодексінің </w:t>
      </w:r>
      <w:hyperlink r:id="rId20" w:history="1">
        <w:r w:rsidR="005B1316" w:rsidRPr="008541C5">
          <w:rPr>
            <w:rFonts w:ascii="Times New Roman" w:eastAsia="Times New Roman" w:hAnsi="Times New Roman" w:cs="Times New Roman"/>
            <w:bCs/>
            <w:sz w:val="28"/>
            <w:szCs w:val="28"/>
            <w:lang w:val="kk-KZ" w:eastAsia="ru-RU"/>
          </w:rPr>
          <w:t>510</w:t>
        </w:r>
        <w:r w:rsidR="00DB12A0" w:rsidRPr="008541C5">
          <w:rPr>
            <w:rFonts w:ascii="Times New Roman" w:eastAsia="Times New Roman" w:hAnsi="Times New Roman" w:cs="Times New Roman"/>
            <w:bCs/>
            <w:sz w:val="28"/>
            <w:szCs w:val="28"/>
            <w:lang w:val="kk-KZ" w:eastAsia="ru-RU"/>
          </w:rPr>
          <w:t>-бабының 4</w:t>
        </w:r>
        <w:r w:rsidRPr="008541C5">
          <w:rPr>
            <w:rFonts w:ascii="Times New Roman" w:eastAsia="Times New Roman" w:hAnsi="Times New Roman" w:cs="Times New Roman"/>
            <w:bCs/>
            <w:sz w:val="28"/>
            <w:szCs w:val="28"/>
            <w:lang w:val="kk-KZ" w:eastAsia="ru-RU"/>
          </w:rPr>
          <w:t xml:space="preserve"> және 5 </w:t>
        </w:r>
        <w:r w:rsidR="00DB12A0" w:rsidRPr="008541C5">
          <w:rPr>
            <w:rFonts w:ascii="Times New Roman" w:eastAsia="Times New Roman" w:hAnsi="Times New Roman" w:cs="Times New Roman"/>
            <w:bCs/>
            <w:sz w:val="28"/>
            <w:szCs w:val="28"/>
            <w:lang w:val="kk-KZ" w:eastAsia="ru-RU"/>
          </w:rPr>
          <w:t>тарма</w:t>
        </w:r>
        <w:r w:rsidRPr="008541C5">
          <w:rPr>
            <w:rFonts w:ascii="Times New Roman" w:eastAsia="Times New Roman" w:hAnsi="Times New Roman" w:cs="Times New Roman"/>
            <w:bCs/>
            <w:sz w:val="28"/>
            <w:szCs w:val="28"/>
            <w:lang w:val="kk-KZ" w:eastAsia="ru-RU"/>
          </w:rPr>
          <w:t xml:space="preserve">қтарына </w:t>
        </w:r>
      </w:hyperlink>
      <w:r w:rsidR="00DB12A0" w:rsidRPr="008541C5">
        <w:rPr>
          <w:rFonts w:ascii="Times New Roman" w:eastAsia="Times New Roman" w:hAnsi="Times New Roman" w:cs="Times New Roman"/>
          <w:sz w:val="28"/>
          <w:szCs w:val="28"/>
          <w:lang w:val="kk-KZ" w:eastAsia="ru-RU"/>
        </w:rPr>
        <w:t>сәйкес базалық мөлшерлемелерге коэффициент көрсетіледі;</w:t>
      </w:r>
    </w:p>
    <w:p w:rsidR="00E00354" w:rsidRPr="008541C5" w:rsidRDefault="00E00354"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ab/>
      </w:r>
      <w:r w:rsidR="0051426F" w:rsidRPr="008541C5">
        <w:rPr>
          <w:rFonts w:ascii="Times New Roman" w:hAnsi="Times New Roman" w:cs="Times New Roman"/>
          <w:sz w:val="28"/>
          <w:szCs w:val="28"/>
          <w:lang w:val="kk-KZ"/>
        </w:rPr>
        <w:t>K</w:t>
      </w:r>
      <w:r w:rsidR="000711E3" w:rsidRPr="008541C5">
        <w:rPr>
          <w:rFonts w:ascii="Times New Roman" w:hAnsi="Times New Roman" w:cs="Times New Roman"/>
          <w:sz w:val="28"/>
          <w:szCs w:val="28"/>
          <w:lang w:val="kk-KZ"/>
        </w:rPr>
        <w:t xml:space="preserve"> бағанында </w:t>
      </w:r>
      <w:r w:rsidR="000711E3" w:rsidRPr="008541C5">
        <w:rPr>
          <w:rFonts w:ascii="Times New Roman" w:eastAsia="Times New Roman" w:hAnsi="Times New Roman" w:cs="Times New Roman"/>
          <w:sz w:val="28"/>
          <w:szCs w:val="28"/>
          <w:lang w:val="kk-KZ" w:eastAsia="ru-RU"/>
        </w:rPr>
        <w:t xml:space="preserve">жер салығының мөлшерлемесі көрсетіледі, оның ішінде </w:t>
      </w:r>
      <w:r w:rsidR="0051426F" w:rsidRPr="008541C5">
        <w:rPr>
          <w:rFonts w:ascii="Times New Roman" w:eastAsia="Times New Roman" w:hAnsi="Times New Roman" w:cs="Times New Roman"/>
          <w:sz w:val="28"/>
          <w:szCs w:val="28"/>
          <w:lang w:val="kk-KZ" w:eastAsia="ru-RU"/>
        </w:rPr>
        <w:t xml:space="preserve">F, G, H, </w:t>
      </w:r>
      <w:r w:rsidR="000711E3" w:rsidRPr="008541C5">
        <w:rPr>
          <w:rFonts w:ascii="Times New Roman" w:hAnsi="Times New Roman" w:cs="Times New Roman"/>
          <w:sz w:val="28"/>
          <w:szCs w:val="28"/>
          <w:lang w:val="kk-KZ"/>
        </w:rPr>
        <w:t>I</w:t>
      </w:r>
      <w:r w:rsidR="0051426F" w:rsidRPr="008541C5">
        <w:rPr>
          <w:rFonts w:ascii="Times New Roman" w:hAnsi="Times New Roman" w:cs="Times New Roman"/>
          <w:sz w:val="28"/>
          <w:szCs w:val="28"/>
          <w:lang w:val="kk-KZ"/>
        </w:rPr>
        <w:t xml:space="preserve"> және </w:t>
      </w:r>
      <w:r w:rsidR="000711E3" w:rsidRPr="008541C5">
        <w:rPr>
          <w:rFonts w:ascii="Times New Roman" w:hAnsi="Times New Roman" w:cs="Times New Roman"/>
          <w:sz w:val="28"/>
          <w:szCs w:val="28"/>
          <w:lang w:val="kk-KZ"/>
        </w:rPr>
        <w:t>J</w:t>
      </w:r>
      <w:r w:rsidR="0051426F" w:rsidRPr="008541C5">
        <w:rPr>
          <w:rFonts w:ascii="Times New Roman" w:hAnsi="Times New Roman" w:cs="Times New Roman"/>
          <w:sz w:val="28"/>
          <w:szCs w:val="28"/>
          <w:lang w:val="kk-KZ"/>
        </w:rPr>
        <w:t xml:space="preserve"> </w:t>
      </w:r>
      <w:r w:rsidR="000711E3" w:rsidRPr="008541C5">
        <w:rPr>
          <w:rFonts w:ascii="Times New Roman" w:hAnsi="Times New Roman" w:cs="Times New Roman"/>
          <w:sz w:val="28"/>
          <w:szCs w:val="28"/>
          <w:lang w:val="kk-KZ"/>
        </w:rPr>
        <w:t>баған</w:t>
      </w:r>
      <w:r w:rsidR="0051426F" w:rsidRPr="008541C5">
        <w:rPr>
          <w:rFonts w:ascii="Times New Roman" w:hAnsi="Times New Roman" w:cs="Times New Roman"/>
          <w:sz w:val="28"/>
          <w:szCs w:val="28"/>
          <w:lang w:val="kk-KZ"/>
        </w:rPr>
        <w:t>дар</w:t>
      </w:r>
      <w:r w:rsidR="000711E3" w:rsidRPr="008541C5">
        <w:rPr>
          <w:rFonts w:ascii="Times New Roman" w:hAnsi="Times New Roman" w:cs="Times New Roman"/>
          <w:sz w:val="28"/>
          <w:szCs w:val="28"/>
          <w:lang w:val="kk-KZ"/>
        </w:rPr>
        <w:t xml:space="preserve">ында </w:t>
      </w:r>
      <w:r w:rsidR="000711E3" w:rsidRPr="008541C5">
        <w:rPr>
          <w:rFonts w:ascii="Times New Roman" w:eastAsia="Times New Roman" w:hAnsi="Times New Roman" w:cs="Times New Roman"/>
          <w:sz w:val="28"/>
          <w:szCs w:val="28"/>
          <w:lang w:val="kk-KZ" w:eastAsia="ru-RU"/>
        </w:rPr>
        <w:t>көзделген базалық салық мөлшерлемесін түзетулерді ескере отырып;</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L</w:t>
      </w:r>
      <w:r w:rsidR="00E00354" w:rsidRPr="008541C5">
        <w:rPr>
          <w:rFonts w:ascii="Times New Roman" w:hAnsi="Times New Roman" w:cs="Times New Roman"/>
          <w:sz w:val="28"/>
          <w:szCs w:val="28"/>
          <w:lang w:val="kk-KZ"/>
        </w:rPr>
        <w:t xml:space="preserve"> </w:t>
      </w:r>
      <w:r w:rsidR="00DB6B2A" w:rsidRPr="008541C5">
        <w:rPr>
          <w:rFonts w:ascii="Times New Roman" w:hAnsi="Times New Roman" w:cs="Times New Roman"/>
          <w:sz w:val="28"/>
          <w:szCs w:val="28"/>
          <w:lang w:val="kk-KZ"/>
        </w:rPr>
        <w:t xml:space="preserve">бағанында </w:t>
      </w:r>
      <w:r w:rsidR="00DB6B2A" w:rsidRPr="008541C5">
        <w:rPr>
          <w:rFonts w:ascii="Times New Roman" w:eastAsia="Times New Roman" w:hAnsi="Times New Roman" w:cs="Times New Roman"/>
          <w:sz w:val="28"/>
          <w:szCs w:val="28"/>
          <w:lang w:val="kk-KZ" w:eastAsia="ru-RU"/>
        </w:rPr>
        <w:t>салық кезеңіндегі нақты жер учаскесіне иелік ету немесе пайдалану кезеңінің айлар саны көрсетіледі;</w:t>
      </w:r>
    </w:p>
    <w:p w:rsidR="00E00354" w:rsidRPr="008541C5" w:rsidRDefault="0051426F" w:rsidP="000F074E">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M</w:t>
      </w:r>
      <w:r w:rsidR="00DB6B2A" w:rsidRPr="008541C5">
        <w:rPr>
          <w:rFonts w:ascii="Times New Roman" w:hAnsi="Times New Roman" w:cs="Times New Roman"/>
          <w:sz w:val="28"/>
          <w:szCs w:val="28"/>
          <w:lang w:val="kk-KZ"/>
        </w:rPr>
        <w:t xml:space="preserve"> бағанында </w:t>
      </w:r>
      <w:r w:rsidR="00DB6B2A" w:rsidRPr="008541C5">
        <w:rPr>
          <w:rFonts w:ascii="Times New Roman" w:eastAsia="Times New Roman" w:hAnsi="Times New Roman" w:cs="Times New Roman"/>
          <w:sz w:val="28"/>
          <w:szCs w:val="28"/>
          <w:lang w:val="kk-KZ" w:eastAsia="ru-RU"/>
        </w:rPr>
        <w:t>уәкілетті мемлекеттік орган бекіткен жер салығының тиісті бюджет сыныптамасының коды көрсетіледі;</w:t>
      </w:r>
    </w:p>
    <w:p w:rsidR="00E00354" w:rsidRPr="008541C5" w:rsidRDefault="0051426F" w:rsidP="000F074E">
      <w:pPr>
        <w:widowControl w:val="0"/>
        <w:numPr>
          <w:ilvl w:val="0"/>
          <w:numId w:val="7"/>
        </w:numPr>
        <w:tabs>
          <w:tab w:val="clear" w:pos="1080"/>
          <w:tab w:val="num" w:pos="0"/>
          <w:tab w:val="left" w:pos="720"/>
          <w:tab w:val="num" w:pos="851"/>
          <w:tab w:val="left" w:pos="1276"/>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N</w:t>
      </w:r>
      <w:r w:rsidR="009A6A33" w:rsidRPr="008541C5">
        <w:rPr>
          <w:rFonts w:ascii="Times New Roman" w:hAnsi="Times New Roman" w:cs="Times New Roman"/>
          <w:sz w:val="28"/>
          <w:szCs w:val="28"/>
          <w:lang w:val="kk-KZ"/>
        </w:rPr>
        <w:t xml:space="preserve"> бағанында </w:t>
      </w:r>
      <w:r w:rsidR="009A6A33" w:rsidRPr="008541C5">
        <w:rPr>
          <w:rFonts w:ascii="Times New Roman" w:eastAsia="Times New Roman" w:hAnsi="Times New Roman" w:cs="Times New Roman"/>
          <w:sz w:val="28"/>
          <w:szCs w:val="28"/>
          <w:lang w:val="kk-KZ" w:eastAsia="ru-RU"/>
        </w:rPr>
        <w:t>инвестициялық салық преференцияларының сомасы көрсетіледі;</w:t>
      </w:r>
    </w:p>
    <w:p w:rsidR="00E00354" w:rsidRPr="008541C5" w:rsidRDefault="0051426F" w:rsidP="000F074E">
      <w:pPr>
        <w:widowControl w:val="0"/>
        <w:numPr>
          <w:ilvl w:val="0"/>
          <w:numId w:val="7"/>
        </w:numPr>
        <w:tabs>
          <w:tab w:val="clear" w:pos="1080"/>
          <w:tab w:val="left" w:pos="0"/>
          <w:tab w:val="left" w:pos="709"/>
          <w:tab w:val="num" w:pos="851"/>
          <w:tab w:val="left" w:pos="1276"/>
        </w:tabs>
        <w:suppressAutoHyphens/>
        <w:spacing w:after="0" w:line="240" w:lineRule="auto"/>
        <w:ind w:left="0" w:firstLine="709"/>
        <w:jc w:val="both"/>
        <w:rPr>
          <w:rFonts w:ascii="Times New Roman" w:hAnsi="Times New Roman" w:cs="Times New Roman"/>
          <w:sz w:val="28"/>
          <w:szCs w:val="28"/>
          <w:lang w:val="kk-KZ"/>
        </w:rPr>
      </w:pPr>
      <w:r w:rsidRPr="003C797E">
        <w:rPr>
          <w:rFonts w:ascii="Times New Roman" w:hAnsi="Times New Roman" w:cs="Times New Roman"/>
          <w:sz w:val="28"/>
          <w:szCs w:val="28"/>
          <w:lang w:val="kk-KZ"/>
        </w:rPr>
        <w:t>O</w:t>
      </w:r>
      <w:r w:rsidR="00F90D0D" w:rsidRPr="003C797E">
        <w:rPr>
          <w:rFonts w:ascii="Times New Roman" w:hAnsi="Times New Roman" w:cs="Times New Roman"/>
          <w:sz w:val="28"/>
          <w:szCs w:val="28"/>
          <w:lang w:val="kk-KZ"/>
        </w:rPr>
        <w:t xml:space="preserve"> бағанында </w:t>
      </w:r>
      <w:r w:rsidR="00E00354" w:rsidRPr="003C797E">
        <w:rPr>
          <w:rFonts w:ascii="Times New Roman" w:hAnsi="Times New Roman" w:cs="Times New Roman"/>
          <w:sz w:val="28"/>
          <w:szCs w:val="28"/>
          <w:lang w:val="kk-KZ"/>
        </w:rPr>
        <w:t>D</w:t>
      </w:r>
      <w:r w:rsidR="00F90D0D" w:rsidRPr="003C797E">
        <w:rPr>
          <w:rFonts w:ascii="Times New Roman" w:hAnsi="Times New Roman" w:cs="Times New Roman"/>
          <w:sz w:val="28"/>
          <w:szCs w:val="28"/>
          <w:lang w:val="kk-KZ"/>
        </w:rPr>
        <w:t xml:space="preserve"> бағаны</w:t>
      </w:r>
      <w:r w:rsidRPr="003C797E">
        <w:rPr>
          <w:rFonts w:ascii="Times New Roman" w:hAnsi="Times New Roman" w:cs="Times New Roman"/>
          <w:sz w:val="28"/>
          <w:szCs w:val="28"/>
          <w:lang w:val="kk-KZ"/>
        </w:rPr>
        <w:t xml:space="preserve"> х K</w:t>
      </w:r>
      <w:r w:rsidR="00F90D0D" w:rsidRPr="003C797E">
        <w:rPr>
          <w:rFonts w:ascii="Times New Roman" w:hAnsi="Times New Roman" w:cs="Times New Roman"/>
          <w:sz w:val="28"/>
          <w:szCs w:val="28"/>
          <w:lang w:val="kk-KZ"/>
        </w:rPr>
        <w:t xml:space="preserve"> бағаны</w:t>
      </w:r>
      <w:r w:rsidR="00E00354" w:rsidRPr="003C797E">
        <w:rPr>
          <w:rFonts w:ascii="Times New Roman" w:hAnsi="Times New Roman" w:cs="Times New Roman"/>
          <w:sz w:val="28"/>
          <w:szCs w:val="28"/>
          <w:lang w:val="kk-KZ"/>
        </w:rPr>
        <w:t xml:space="preserve"> / 12 х </w:t>
      </w:r>
      <w:r w:rsidR="00637853" w:rsidRPr="000F074E">
        <w:rPr>
          <w:rFonts w:ascii="Times New Roman" w:hAnsi="Times New Roman" w:cs="Times New Roman"/>
          <w:sz w:val="28"/>
          <w:szCs w:val="28"/>
          <w:lang w:val="kk-KZ"/>
        </w:rPr>
        <w:t>L</w:t>
      </w:r>
      <w:r w:rsidR="00F90D0D" w:rsidRPr="008541C5">
        <w:rPr>
          <w:rFonts w:ascii="Times New Roman" w:hAnsi="Times New Roman" w:cs="Times New Roman"/>
          <w:sz w:val="28"/>
          <w:szCs w:val="28"/>
          <w:lang w:val="kk-KZ"/>
        </w:rPr>
        <w:t xml:space="preserve"> бағаны</w:t>
      </w:r>
      <w:r w:rsidR="00F90D0D" w:rsidRPr="008541C5">
        <w:rPr>
          <w:rFonts w:ascii="Times New Roman" w:hAnsi="Times New Roman" w:cs="Times New Roman"/>
          <w:b/>
          <w:sz w:val="28"/>
          <w:szCs w:val="28"/>
          <w:lang w:val="kk-KZ"/>
        </w:rPr>
        <w:t xml:space="preserve"> </w:t>
      </w:r>
      <w:r w:rsidR="00F90D0D" w:rsidRPr="008541C5">
        <w:rPr>
          <w:rFonts w:ascii="Times New Roman" w:eastAsia="Times New Roman" w:hAnsi="Times New Roman" w:cs="Times New Roman"/>
          <w:sz w:val="28"/>
          <w:szCs w:val="28"/>
          <w:lang w:val="kk-KZ" w:eastAsia="ru-RU"/>
        </w:rPr>
        <w:t>формуласы бойынша айқындалатын салық кезеңі үшін есептелген</w:t>
      </w:r>
      <w:r w:rsidR="00AE40B2" w:rsidRPr="008541C5">
        <w:rPr>
          <w:rFonts w:ascii="Times New Roman" w:eastAsia="Times New Roman" w:hAnsi="Times New Roman" w:cs="Times New Roman"/>
          <w:sz w:val="28"/>
          <w:szCs w:val="28"/>
          <w:lang w:val="kk-KZ" w:eastAsia="ru-RU"/>
        </w:rPr>
        <w:t xml:space="preserve"> жер салығының</w:t>
      </w:r>
      <w:r w:rsidR="00F90D0D" w:rsidRPr="008541C5">
        <w:rPr>
          <w:rFonts w:ascii="Times New Roman" w:eastAsia="Times New Roman" w:hAnsi="Times New Roman" w:cs="Times New Roman"/>
          <w:sz w:val="28"/>
          <w:szCs w:val="28"/>
          <w:lang w:val="kk-KZ" w:eastAsia="ru-RU"/>
        </w:rPr>
        <w:t xml:space="preserve"> сомасы көрсетіледі</w:t>
      </w:r>
      <w:r w:rsidR="00E00354" w:rsidRPr="008541C5">
        <w:rPr>
          <w:rFonts w:ascii="Times New Roman" w:hAnsi="Times New Roman" w:cs="Times New Roman"/>
          <w:sz w:val="28"/>
          <w:szCs w:val="28"/>
          <w:lang w:val="kk-KZ"/>
        </w:rPr>
        <w:t>;</w:t>
      </w:r>
    </w:p>
    <w:p w:rsidR="00705914" w:rsidRPr="008541C5" w:rsidRDefault="002E59E6" w:rsidP="000F074E">
      <w:pPr>
        <w:pStyle w:val="aa"/>
        <w:numPr>
          <w:ilvl w:val="0"/>
          <w:numId w:val="7"/>
        </w:numPr>
        <w:tabs>
          <w:tab w:val="clear" w:pos="1080"/>
          <w:tab w:val="num" w:pos="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P және S бағандарының «Есептелген салық сомасы, Барлығы»</w:t>
      </w:r>
      <w:r w:rsidR="00AE40B2" w:rsidRPr="008541C5">
        <w:rPr>
          <w:rFonts w:ascii="Times New Roman" w:eastAsia="Times New Roman" w:hAnsi="Times New Roman" w:cs="Times New Roman"/>
          <w:sz w:val="28"/>
          <w:szCs w:val="28"/>
          <w:lang w:val="kk-KZ" w:eastAsia="ru-RU"/>
        </w:rPr>
        <w:t xml:space="preserve"> жолдарында</w:t>
      </w:r>
      <w:r w:rsidR="00705914" w:rsidRPr="008541C5">
        <w:rPr>
          <w:rFonts w:ascii="Times New Roman" w:eastAsia="Times New Roman" w:hAnsi="Times New Roman" w:cs="Times New Roman"/>
          <w:sz w:val="28"/>
          <w:szCs w:val="28"/>
          <w:lang w:val="kk-KZ" w:eastAsia="ru-RU"/>
        </w:rPr>
        <w:t xml:space="preserve"> салық кезеңі үшін есептелген және </w:t>
      </w:r>
      <w:r w:rsidR="00AE40B2" w:rsidRPr="008541C5">
        <w:rPr>
          <w:rFonts w:ascii="Times New Roman" w:eastAsia="Times New Roman" w:hAnsi="Times New Roman" w:cs="Times New Roman"/>
          <w:sz w:val="28"/>
          <w:szCs w:val="28"/>
          <w:lang w:val="kk-KZ" w:eastAsia="ru-RU"/>
        </w:rPr>
        <w:t>700.</w:t>
      </w:r>
      <w:r w:rsidR="007F077B" w:rsidRPr="008541C5">
        <w:rPr>
          <w:rFonts w:ascii="Times New Roman" w:eastAsia="Times New Roman" w:hAnsi="Times New Roman" w:cs="Times New Roman"/>
          <w:sz w:val="28"/>
          <w:szCs w:val="28"/>
          <w:lang w:val="kk-KZ" w:eastAsia="ru-RU"/>
        </w:rPr>
        <w:t>02-нысан</w:t>
      </w:r>
      <w:r w:rsidR="00AE40B2" w:rsidRPr="008541C5">
        <w:rPr>
          <w:rFonts w:ascii="Times New Roman" w:eastAsia="Times New Roman" w:hAnsi="Times New Roman" w:cs="Times New Roman"/>
          <w:sz w:val="28"/>
          <w:szCs w:val="28"/>
          <w:lang w:val="kk-KZ" w:eastAsia="ru-RU"/>
        </w:rPr>
        <w:t>ының М бағанында көрсетілген бюджет сыныптамасының кодтарына сәйкес 104302 және 104309 бюджет сыныптамасының коды бойынша</w:t>
      </w:r>
      <w:r w:rsidR="00705914" w:rsidRPr="008541C5">
        <w:rPr>
          <w:rFonts w:ascii="Times New Roman" w:eastAsia="Times New Roman" w:hAnsi="Times New Roman" w:cs="Times New Roman"/>
          <w:sz w:val="28"/>
          <w:szCs w:val="28"/>
          <w:lang w:val="kk-KZ" w:eastAsia="ru-RU"/>
        </w:rPr>
        <w:t xml:space="preserve"> жекелеп </w:t>
      </w:r>
      <w:r w:rsidR="00AE40B2" w:rsidRPr="008541C5">
        <w:rPr>
          <w:rFonts w:ascii="Times New Roman" w:eastAsia="Times New Roman" w:hAnsi="Times New Roman" w:cs="Times New Roman"/>
          <w:sz w:val="28"/>
          <w:szCs w:val="28"/>
          <w:lang w:val="kk-KZ" w:eastAsia="ru-RU"/>
        </w:rPr>
        <w:t xml:space="preserve">О бағанының жолдарын </w:t>
      </w:r>
      <w:r w:rsidR="00705914" w:rsidRPr="008541C5">
        <w:rPr>
          <w:rFonts w:ascii="Times New Roman" w:eastAsia="Times New Roman" w:hAnsi="Times New Roman" w:cs="Times New Roman"/>
          <w:sz w:val="28"/>
          <w:szCs w:val="28"/>
          <w:lang w:val="kk-KZ" w:eastAsia="ru-RU"/>
        </w:rPr>
        <w:t xml:space="preserve">жиынтықтау арқылы </w:t>
      </w:r>
      <w:r w:rsidR="00AE40B2" w:rsidRPr="008541C5">
        <w:rPr>
          <w:rFonts w:ascii="Times New Roman" w:eastAsia="Times New Roman" w:hAnsi="Times New Roman" w:cs="Times New Roman"/>
          <w:sz w:val="28"/>
          <w:szCs w:val="28"/>
          <w:lang w:val="kk-KZ" w:eastAsia="ru-RU"/>
        </w:rPr>
        <w:t>айқындалатын</w:t>
      </w:r>
      <w:r w:rsidR="00705914" w:rsidRPr="008541C5">
        <w:rPr>
          <w:rFonts w:ascii="Times New Roman" w:eastAsia="Times New Roman" w:hAnsi="Times New Roman" w:cs="Times New Roman"/>
          <w:sz w:val="28"/>
          <w:szCs w:val="28"/>
          <w:lang w:val="kk-KZ" w:eastAsia="ru-RU"/>
        </w:rPr>
        <w:t xml:space="preserve"> жер салығының </w:t>
      </w:r>
      <w:r w:rsidR="00AE40B2" w:rsidRPr="008541C5">
        <w:rPr>
          <w:rFonts w:ascii="Times New Roman" w:eastAsia="Times New Roman" w:hAnsi="Times New Roman" w:cs="Times New Roman"/>
          <w:sz w:val="28"/>
          <w:szCs w:val="28"/>
          <w:lang w:val="kk-KZ" w:eastAsia="ru-RU"/>
        </w:rPr>
        <w:t xml:space="preserve">сомасы көрсетіледі; </w:t>
      </w:r>
    </w:p>
    <w:p w:rsidR="00AE40B2" w:rsidRPr="008541C5" w:rsidRDefault="002E59E6" w:rsidP="000F074E">
      <w:pPr>
        <w:pStyle w:val="aa"/>
        <w:numPr>
          <w:ilvl w:val="0"/>
          <w:numId w:val="7"/>
        </w:numPr>
        <w:tabs>
          <w:tab w:val="clear" w:pos="1080"/>
          <w:tab w:val="num" w:pos="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lastRenderedPageBreak/>
        <w:t>P және S бағандарының «Есептелген ағымдағы төлемдер сомасы»</w:t>
      </w:r>
      <w:r w:rsidR="00705914" w:rsidRPr="008541C5">
        <w:rPr>
          <w:rFonts w:ascii="Times New Roman" w:eastAsia="Times New Roman" w:hAnsi="Times New Roman" w:cs="Times New Roman"/>
          <w:sz w:val="28"/>
          <w:szCs w:val="28"/>
          <w:lang w:val="kk-KZ" w:eastAsia="ru-RU"/>
        </w:rPr>
        <w:t xml:space="preserve"> жолдарында </w:t>
      </w:r>
      <w:r w:rsidR="00AE40B2" w:rsidRPr="008541C5">
        <w:rPr>
          <w:rFonts w:ascii="Times New Roman" w:eastAsia="Times New Roman" w:hAnsi="Times New Roman" w:cs="Times New Roman"/>
          <w:sz w:val="28"/>
          <w:szCs w:val="28"/>
          <w:lang w:val="kk-KZ" w:eastAsia="ru-RU"/>
        </w:rPr>
        <w:t>жыл басына жер учаскесі бойынша салық төлеуші табыс еткен Жер салығы және мүлік салығы бойынша ағымдағы төлемдер есебі (701.01) G бағанының</w:t>
      </w:r>
      <w:r w:rsidR="00705914" w:rsidRPr="008541C5">
        <w:rPr>
          <w:rFonts w:ascii="Times New Roman" w:eastAsia="Times New Roman" w:hAnsi="Times New Roman" w:cs="Times New Roman"/>
          <w:sz w:val="28"/>
          <w:szCs w:val="28"/>
          <w:lang w:val="kk-KZ" w:eastAsia="ru-RU"/>
        </w:rPr>
        <w:t>,</w:t>
      </w:r>
      <w:r w:rsidR="00AE40B2" w:rsidRPr="008541C5">
        <w:rPr>
          <w:rFonts w:ascii="Times New Roman" w:eastAsia="Times New Roman" w:hAnsi="Times New Roman" w:cs="Times New Roman"/>
          <w:sz w:val="28"/>
          <w:szCs w:val="28"/>
          <w:lang w:val="kk-KZ" w:eastAsia="ru-RU"/>
        </w:rPr>
        <w:t xml:space="preserve"> </w:t>
      </w:r>
      <w:r w:rsidR="00705914" w:rsidRPr="008541C5">
        <w:rPr>
          <w:rFonts w:ascii="Times New Roman" w:eastAsia="Times New Roman" w:hAnsi="Times New Roman" w:cs="Times New Roman"/>
          <w:sz w:val="28"/>
          <w:szCs w:val="28"/>
          <w:lang w:val="kk-KZ" w:eastAsia="ru-RU"/>
        </w:rPr>
        <w:t xml:space="preserve">тиісінше </w:t>
      </w:r>
      <w:r w:rsidR="00AE40B2" w:rsidRPr="008541C5">
        <w:rPr>
          <w:rFonts w:ascii="Times New Roman" w:eastAsia="Times New Roman" w:hAnsi="Times New Roman" w:cs="Times New Roman"/>
          <w:sz w:val="28"/>
          <w:szCs w:val="28"/>
          <w:lang w:val="kk-KZ" w:eastAsia="ru-RU"/>
        </w:rPr>
        <w:t>10430</w:t>
      </w:r>
      <w:r w:rsidR="00705914" w:rsidRPr="008541C5">
        <w:rPr>
          <w:rFonts w:ascii="Times New Roman" w:eastAsia="Times New Roman" w:hAnsi="Times New Roman" w:cs="Times New Roman"/>
          <w:sz w:val="28"/>
          <w:szCs w:val="28"/>
          <w:lang w:val="kk-KZ" w:eastAsia="ru-RU"/>
        </w:rPr>
        <w:t>2 және 10430</w:t>
      </w:r>
      <w:r w:rsidR="00697BEA" w:rsidRPr="008541C5">
        <w:rPr>
          <w:rFonts w:ascii="Times New Roman" w:eastAsia="Times New Roman" w:hAnsi="Times New Roman" w:cs="Times New Roman"/>
          <w:sz w:val="28"/>
          <w:szCs w:val="28"/>
          <w:lang w:val="kk-KZ" w:eastAsia="ru-RU"/>
        </w:rPr>
        <w:t>9-жол</w:t>
      </w:r>
      <w:r w:rsidR="00AE40B2" w:rsidRPr="008541C5">
        <w:rPr>
          <w:rFonts w:ascii="Times New Roman" w:eastAsia="Times New Roman" w:hAnsi="Times New Roman" w:cs="Times New Roman"/>
          <w:sz w:val="28"/>
          <w:szCs w:val="28"/>
          <w:lang w:val="kk-KZ" w:eastAsia="ru-RU"/>
        </w:rPr>
        <w:t xml:space="preserve">ының мәні қосу (алу) салық кезеңі ішінде бюджет сыныптамасының </w:t>
      </w:r>
      <w:r w:rsidR="00705914" w:rsidRPr="008541C5">
        <w:rPr>
          <w:rFonts w:ascii="Times New Roman" w:eastAsia="Times New Roman" w:hAnsi="Times New Roman" w:cs="Times New Roman"/>
          <w:sz w:val="28"/>
          <w:szCs w:val="28"/>
          <w:lang w:val="kk-KZ" w:eastAsia="ru-RU"/>
        </w:rPr>
        <w:t xml:space="preserve">104302 және 104309 </w:t>
      </w:r>
      <w:r w:rsidR="00AE40B2" w:rsidRPr="008541C5">
        <w:rPr>
          <w:rFonts w:ascii="Times New Roman" w:eastAsia="Times New Roman" w:hAnsi="Times New Roman" w:cs="Times New Roman"/>
          <w:sz w:val="28"/>
          <w:szCs w:val="28"/>
          <w:lang w:val="kk-KZ" w:eastAsia="ru-RU"/>
        </w:rPr>
        <w:t>кодтары бойынша салық міндеттемелері өзгерген кезде табыс етілген Жер салығы және мүлік салығы бойынша ағымдағы төлемдер есебінің (701.01) барлық нысандары бойынша G бағанының</w:t>
      </w:r>
      <w:r w:rsidR="00705914" w:rsidRPr="008541C5">
        <w:rPr>
          <w:rFonts w:ascii="Times New Roman" w:eastAsia="Times New Roman" w:hAnsi="Times New Roman" w:cs="Times New Roman"/>
          <w:sz w:val="28"/>
          <w:szCs w:val="28"/>
          <w:lang w:val="kk-KZ" w:eastAsia="ru-RU"/>
        </w:rPr>
        <w:t>, тиісінше 104302 және 10430</w:t>
      </w:r>
      <w:r w:rsidR="00697BEA" w:rsidRPr="008541C5">
        <w:rPr>
          <w:rFonts w:ascii="Times New Roman" w:eastAsia="Times New Roman" w:hAnsi="Times New Roman" w:cs="Times New Roman"/>
          <w:sz w:val="28"/>
          <w:szCs w:val="28"/>
          <w:lang w:val="kk-KZ" w:eastAsia="ru-RU"/>
        </w:rPr>
        <w:t>9-жол</w:t>
      </w:r>
      <w:r w:rsidR="00705914" w:rsidRPr="008541C5">
        <w:rPr>
          <w:rFonts w:ascii="Times New Roman" w:eastAsia="Times New Roman" w:hAnsi="Times New Roman" w:cs="Times New Roman"/>
          <w:sz w:val="28"/>
          <w:szCs w:val="28"/>
          <w:lang w:val="kk-KZ" w:eastAsia="ru-RU"/>
        </w:rPr>
        <w:t>ының</w:t>
      </w:r>
      <w:r w:rsidR="00AE40B2" w:rsidRPr="008541C5">
        <w:rPr>
          <w:rFonts w:ascii="Times New Roman" w:eastAsia="Times New Roman" w:hAnsi="Times New Roman" w:cs="Times New Roman"/>
          <w:sz w:val="28"/>
          <w:szCs w:val="28"/>
          <w:lang w:val="kk-KZ" w:eastAsia="ru-RU"/>
        </w:rPr>
        <w:t xml:space="preserve"> мәні ретінде айқындалатын салық кезеңі үшін есептелген ағымдағы төлемдер сомасы көрсетіледі;</w:t>
      </w:r>
    </w:p>
    <w:p w:rsidR="00383F9A" w:rsidRPr="008541C5" w:rsidRDefault="006E7795" w:rsidP="000F074E">
      <w:pPr>
        <w:pStyle w:val="aa"/>
        <w:numPr>
          <w:ilvl w:val="0"/>
          <w:numId w:val="7"/>
        </w:numPr>
        <w:tabs>
          <w:tab w:val="clear" w:pos="1080"/>
          <w:tab w:val="num" w:pos="0"/>
          <w:tab w:val="left" w:pos="709"/>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с</w:t>
      </w:r>
      <w:r w:rsidR="00CD0988" w:rsidRPr="008541C5">
        <w:rPr>
          <w:rFonts w:ascii="Times New Roman" w:eastAsia="Times New Roman" w:hAnsi="Times New Roman" w:cs="Times New Roman"/>
          <w:sz w:val="28"/>
          <w:szCs w:val="28"/>
          <w:lang w:val="kk-KZ" w:eastAsia="ru-RU"/>
        </w:rPr>
        <w:t>алық төлеушілер әрбір аудандық маңызы бар қала, кент, ауыл, ауылдық округ бойынша жеке толтырылатын, аудандық маңызы бар қалаларда, кенттерде, ауылдарда, ауылдық округтерде орналасқан елді мекендердің жерлері бойынша 700.</w:t>
      </w:r>
      <w:r w:rsidR="007F077B" w:rsidRPr="008541C5">
        <w:rPr>
          <w:rFonts w:ascii="Times New Roman" w:eastAsia="Times New Roman" w:hAnsi="Times New Roman" w:cs="Times New Roman"/>
          <w:sz w:val="28"/>
          <w:szCs w:val="28"/>
          <w:lang w:val="kk-KZ" w:eastAsia="ru-RU"/>
        </w:rPr>
        <w:t>02-нысан</w:t>
      </w:r>
      <w:r w:rsidR="00CD0988" w:rsidRPr="008541C5">
        <w:rPr>
          <w:rFonts w:ascii="Times New Roman" w:eastAsia="Times New Roman" w:hAnsi="Times New Roman" w:cs="Times New Roman"/>
          <w:sz w:val="28"/>
          <w:szCs w:val="28"/>
          <w:lang w:val="kk-KZ" w:eastAsia="ru-RU"/>
        </w:rPr>
        <w:t xml:space="preserve">ын жасаған кезде, </w:t>
      </w:r>
      <w:r w:rsidR="002E59E6" w:rsidRPr="008541C5">
        <w:rPr>
          <w:rFonts w:ascii="Times New Roman" w:eastAsia="Times New Roman" w:hAnsi="Times New Roman" w:cs="Times New Roman"/>
          <w:sz w:val="28"/>
          <w:szCs w:val="28"/>
          <w:lang w:val="kk-KZ" w:eastAsia="ru-RU"/>
        </w:rPr>
        <w:t xml:space="preserve">Р бағанының «Есептелген ағымдағы төлемдер сомасы» </w:t>
      </w:r>
      <w:r w:rsidR="00CD0988" w:rsidRPr="008541C5">
        <w:rPr>
          <w:rFonts w:ascii="Times New Roman" w:eastAsia="Times New Roman" w:hAnsi="Times New Roman" w:cs="Times New Roman"/>
          <w:sz w:val="28"/>
          <w:szCs w:val="28"/>
          <w:lang w:val="kk-KZ" w:eastAsia="ru-RU"/>
        </w:rPr>
        <w:t>жолында жыл басына аудандық маңызы бар қалаларда, кенттерде, ауылдарда, ауылдық округтерде орналасқан елді мекендердің жерлері бойынша бойынша салық төлеуші табыс еткен Жер салығы және мүлік салығы бойынша ағымдағы төлемдер есебіне (701.0</w:t>
      </w:r>
      <w:r w:rsidR="002C6963" w:rsidRPr="008541C5">
        <w:rPr>
          <w:rFonts w:ascii="Times New Roman" w:eastAsia="Times New Roman" w:hAnsi="Times New Roman" w:cs="Times New Roman"/>
          <w:sz w:val="28"/>
          <w:szCs w:val="28"/>
          <w:lang w:val="kk-KZ" w:eastAsia="ru-RU"/>
        </w:rPr>
        <w:t>1</w:t>
      </w:r>
      <w:r w:rsidR="00CD0988" w:rsidRPr="008541C5">
        <w:rPr>
          <w:rFonts w:ascii="Times New Roman" w:eastAsia="Times New Roman" w:hAnsi="Times New Roman" w:cs="Times New Roman"/>
          <w:sz w:val="28"/>
          <w:szCs w:val="28"/>
          <w:lang w:val="kk-KZ" w:eastAsia="ru-RU"/>
        </w:rPr>
        <w:t>) 1-қосымшаның G бағанының мәні қосу (алу) салық кезеңі ішінде бюджет сыныптамасының 104302 коды бойынша салық міндеттемелері өзгерген кезде табыс етілген Жер салығы және мүлік салығы бойынша ағымдағы төлемдер есебін</w:t>
      </w:r>
      <w:r w:rsidR="00383F9A" w:rsidRPr="008541C5">
        <w:rPr>
          <w:rFonts w:ascii="Times New Roman" w:eastAsia="Times New Roman" w:hAnsi="Times New Roman" w:cs="Times New Roman"/>
          <w:sz w:val="28"/>
          <w:szCs w:val="28"/>
          <w:lang w:val="kk-KZ" w:eastAsia="ru-RU"/>
        </w:rPr>
        <w:t xml:space="preserve">е </w:t>
      </w:r>
      <w:r w:rsidR="00CD0988" w:rsidRPr="008541C5">
        <w:rPr>
          <w:rFonts w:ascii="Times New Roman" w:eastAsia="Times New Roman" w:hAnsi="Times New Roman" w:cs="Times New Roman"/>
          <w:sz w:val="28"/>
          <w:szCs w:val="28"/>
          <w:lang w:val="kk-KZ" w:eastAsia="ru-RU"/>
        </w:rPr>
        <w:t>(701.01)</w:t>
      </w:r>
      <w:r w:rsidR="00383F9A" w:rsidRPr="008541C5">
        <w:rPr>
          <w:rFonts w:ascii="Times New Roman" w:eastAsia="Times New Roman" w:hAnsi="Times New Roman" w:cs="Times New Roman"/>
          <w:sz w:val="28"/>
          <w:szCs w:val="28"/>
          <w:lang w:val="kk-KZ" w:eastAsia="ru-RU"/>
        </w:rPr>
        <w:t xml:space="preserve"> 1-қосымшаның </w:t>
      </w:r>
      <w:r w:rsidR="00CD0988" w:rsidRPr="008541C5">
        <w:rPr>
          <w:rFonts w:ascii="Times New Roman" w:eastAsia="Times New Roman" w:hAnsi="Times New Roman" w:cs="Times New Roman"/>
          <w:sz w:val="28"/>
          <w:szCs w:val="28"/>
          <w:lang w:val="kk-KZ" w:eastAsia="ru-RU"/>
        </w:rPr>
        <w:t>барлық нысандары бойынша G бағанының мәні ретінде айқындалатын тиісті аудандық маңызы бар қаланың, кенттің, ауылдың, ауылдық округтің салық кезеңі үшін есептелген ағымд</w:t>
      </w:r>
      <w:r w:rsidR="00383F9A" w:rsidRPr="008541C5">
        <w:rPr>
          <w:rFonts w:ascii="Times New Roman" w:eastAsia="Times New Roman" w:hAnsi="Times New Roman" w:cs="Times New Roman"/>
          <w:sz w:val="28"/>
          <w:szCs w:val="28"/>
          <w:lang w:val="kk-KZ" w:eastAsia="ru-RU"/>
        </w:rPr>
        <w:t>ағы төлемдер сомасы көрсетіледі.</w:t>
      </w:r>
    </w:p>
    <w:p w:rsidR="00AE27F3" w:rsidRPr="008541C5" w:rsidRDefault="00AE27F3"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Жер салығы және мүлік салығы бойынша ағымдағы төлемдер есебіне (701.</w:t>
      </w:r>
      <w:r w:rsidR="003C797E" w:rsidRPr="008541C5">
        <w:rPr>
          <w:rFonts w:ascii="Times New Roman" w:eastAsia="Times New Roman" w:hAnsi="Times New Roman" w:cs="Times New Roman"/>
          <w:sz w:val="28"/>
          <w:szCs w:val="28"/>
          <w:lang w:val="kk-KZ" w:eastAsia="ru-RU"/>
        </w:rPr>
        <w:t>0</w:t>
      </w:r>
      <w:r w:rsidR="003C797E" w:rsidRPr="000F074E">
        <w:rPr>
          <w:rFonts w:ascii="Times New Roman" w:eastAsia="Times New Roman" w:hAnsi="Times New Roman" w:cs="Times New Roman"/>
          <w:sz w:val="28"/>
          <w:szCs w:val="28"/>
          <w:lang w:val="kk-KZ" w:eastAsia="ru-RU"/>
        </w:rPr>
        <w:t>2</w:t>
      </w:r>
      <w:r w:rsidRPr="008541C5">
        <w:rPr>
          <w:rFonts w:ascii="Times New Roman" w:eastAsia="Times New Roman" w:hAnsi="Times New Roman" w:cs="Times New Roman"/>
          <w:sz w:val="28"/>
          <w:szCs w:val="28"/>
          <w:lang w:val="kk-KZ" w:eastAsia="ru-RU"/>
        </w:rPr>
        <w:t>) 1-қосымшаның</w:t>
      </w:r>
      <w:r w:rsidRPr="008541C5">
        <w:rPr>
          <w:rFonts w:ascii="Times New Roman" w:hAnsi="Times New Roman" w:cs="Times New Roman"/>
          <w:sz w:val="28"/>
          <w:szCs w:val="28"/>
          <w:lang w:val="kk-KZ"/>
        </w:rPr>
        <w:t xml:space="preserve"> </w:t>
      </w:r>
      <w:r w:rsidRPr="008541C5">
        <w:rPr>
          <w:rFonts w:ascii="Times New Roman" w:eastAsia="Times New Roman" w:hAnsi="Times New Roman" w:cs="Times New Roman"/>
          <w:sz w:val="28"/>
          <w:szCs w:val="28"/>
          <w:lang w:val="kk-KZ" w:eastAsia="ru-RU"/>
        </w:rPr>
        <w:t xml:space="preserve">G бағанындағы таңдалатын мән бойынша </w:t>
      </w:r>
      <w:r w:rsidRPr="008541C5">
        <w:rPr>
          <w:rFonts w:ascii="Times New Roman" w:hAnsi="Times New Roman" w:cs="Times New Roman"/>
          <w:sz w:val="28"/>
          <w:szCs w:val="28"/>
          <w:lang w:val="kk-KZ"/>
        </w:rPr>
        <w:t xml:space="preserve">В бағанындағы </w:t>
      </w:r>
      <w:r w:rsidRPr="008541C5">
        <w:rPr>
          <w:rFonts w:ascii="Times New Roman" w:eastAsia="Times New Roman" w:hAnsi="Times New Roman" w:cs="Times New Roman"/>
          <w:sz w:val="28"/>
          <w:szCs w:val="28"/>
          <w:lang w:val="kk-KZ" w:eastAsia="ru-RU"/>
        </w:rPr>
        <w:t xml:space="preserve">аудандық маңызы бар қаланың, кенттің, ауылдың, ауылдық округтің әкім аппаратының БСН-і </w:t>
      </w:r>
      <w:r w:rsidRPr="008541C5">
        <w:rPr>
          <w:rFonts w:ascii="Times New Roman" w:hAnsi="Times New Roman" w:cs="Times New Roman"/>
          <w:sz w:val="28"/>
          <w:szCs w:val="28"/>
          <w:lang w:val="kk-KZ"/>
        </w:rPr>
        <w:t>700.</w:t>
      </w:r>
      <w:r w:rsidR="007F077B" w:rsidRPr="008541C5">
        <w:rPr>
          <w:rFonts w:ascii="Times New Roman" w:hAnsi="Times New Roman" w:cs="Times New Roman"/>
          <w:sz w:val="28"/>
          <w:szCs w:val="28"/>
          <w:lang w:val="kk-KZ"/>
        </w:rPr>
        <w:t>02-нысан</w:t>
      </w:r>
      <w:r w:rsidRPr="008541C5">
        <w:rPr>
          <w:rFonts w:ascii="Times New Roman" w:hAnsi="Times New Roman" w:cs="Times New Roman"/>
          <w:sz w:val="28"/>
          <w:szCs w:val="28"/>
          <w:lang w:val="kk-KZ"/>
        </w:rPr>
        <w:t xml:space="preserve">ының </w:t>
      </w:r>
      <w:r w:rsidR="00697BEA" w:rsidRPr="008541C5">
        <w:rPr>
          <w:rFonts w:ascii="Times New Roman" w:hAnsi="Times New Roman" w:cs="Times New Roman"/>
          <w:sz w:val="28"/>
          <w:szCs w:val="28"/>
          <w:lang w:val="kk-KZ"/>
        </w:rPr>
        <w:t>4-жол</w:t>
      </w:r>
      <w:r w:rsidRPr="008541C5">
        <w:rPr>
          <w:rFonts w:ascii="Times New Roman" w:hAnsi="Times New Roman" w:cs="Times New Roman"/>
          <w:sz w:val="28"/>
          <w:szCs w:val="28"/>
          <w:lang w:val="kk-KZ"/>
        </w:rPr>
        <w:t xml:space="preserve">ындағы </w:t>
      </w:r>
      <w:r w:rsidRPr="008541C5">
        <w:rPr>
          <w:rFonts w:ascii="Times New Roman" w:eastAsia="Times New Roman" w:hAnsi="Times New Roman" w:cs="Times New Roman"/>
          <w:sz w:val="28"/>
          <w:szCs w:val="28"/>
          <w:lang w:val="kk-KZ" w:eastAsia="ru-RU"/>
        </w:rPr>
        <w:t>аудандық маңызы бар қаланың, кенттің, ауылдың, ауылдық округтің әкім аппаратының БСН-не сәйкес келуі тиіс</w:t>
      </w:r>
      <w:r w:rsidR="002C6963" w:rsidRPr="008541C5">
        <w:rPr>
          <w:rFonts w:ascii="Times New Roman" w:eastAsia="Times New Roman" w:hAnsi="Times New Roman" w:cs="Times New Roman"/>
          <w:sz w:val="28"/>
          <w:szCs w:val="28"/>
          <w:lang w:val="kk-KZ" w:eastAsia="ru-RU"/>
        </w:rPr>
        <w:t>;</w:t>
      </w:r>
    </w:p>
    <w:p w:rsidR="003F2DDB" w:rsidRPr="008541C5" w:rsidRDefault="006E7795" w:rsidP="000F074E">
      <w:pPr>
        <w:pStyle w:val="aa"/>
        <w:numPr>
          <w:ilvl w:val="0"/>
          <w:numId w:val="7"/>
        </w:numPr>
        <w:tabs>
          <w:tab w:val="clear" w:pos="1080"/>
          <w:tab w:val="left" w:pos="709"/>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е</w:t>
      </w:r>
      <w:r w:rsidR="003F2DDB" w:rsidRPr="008541C5">
        <w:rPr>
          <w:rFonts w:ascii="Times New Roman" w:eastAsia="Times New Roman" w:hAnsi="Times New Roman" w:cs="Times New Roman"/>
          <w:sz w:val="28"/>
          <w:szCs w:val="28"/>
          <w:lang w:val="kk-KZ" w:eastAsia="ru-RU"/>
        </w:rPr>
        <w:t>гер</w:t>
      </w:r>
      <w:r w:rsidR="004B4466" w:rsidRPr="008541C5">
        <w:rPr>
          <w:rFonts w:ascii="Times New Roman" w:eastAsia="Times New Roman" w:hAnsi="Times New Roman" w:cs="Times New Roman"/>
          <w:sz w:val="28"/>
          <w:szCs w:val="28"/>
          <w:lang w:val="kk-KZ" w:eastAsia="ru-RU"/>
        </w:rPr>
        <w:t xml:space="preserve"> де,</w:t>
      </w:r>
      <w:r w:rsidR="003F2DDB" w:rsidRPr="008541C5">
        <w:rPr>
          <w:rFonts w:ascii="Times New Roman" w:eastAsia="Times New Roman" w:hAnsi="Times New Roman" w:cs="Times New Roman"/>
          <w:sz w:val="28"/>
          <w:szCs w:val="28"/>
          <w:lang w:val="kk-KZ" w:eastAsia="ru-RU"/>
        </w:rPr>
        <w:t xml:space="preserve"> </w:t>
      </w:r>
      <w:r w:rsidR="00111B11" w:rsidRPr="008541C5">
        <w:rPr>
          <w:rFonts w:ascii="Times New Roman" w:eastAsia="Times New Roman" w:hAnsi="Times New Roman" w:cs="Times New Roman"/>
          <w:sz w:val="28"/>
          <w:szCs w:val="28"/>
          <w:lang w:val="kk-KZ" w:eastAsia="ru-RU"/>
        </w:rPr>
        <w:t xml:space="preserve">бюджет сыныптамасының 104302 және 104309 кодтары бойынша </w:t>
      </w:r>
      <w:r w:rsidR="008637A7" w:rsidRPr="008541C5">
        <w:rPr>
          <w:rFonts w:ascii="Times New Roman" w:eastAsia="Times New Roman" w:hAnsi="Times New Roman" w:cs="Times New Roman"/>
          <w:sz w:val="28"/>
          <w:szCs w:val="28"/>
          <w:lang w:val="kk-KZ" w:eastAsia="ru-RU"/>
        </w:rPr>
        <w:t>Р</w:t>
      </w:r>
      <w:r w:rsidR="003F2DDB" w:rsidRPr="008541C5">
        <w:rPr>
          <w:rFonts w:ascii="Times New Roman" w:eastAsia="Times New Roman" w:hAnsi="Times New Roman" w:cs="Times New Roman"/>
          <w:sz w:val="28"/>
          <w:szCs w:val="28"/>
          <w:lang w:val="kk-KZ" w:eastAsia="ru-RU"/>
        </w:rPr>
        <w:t xml:space="preserve"> және</w:t>
      </w:r>
      <w:r w:rsidR="008637A7" w:rsidRPr="008541C5">
        <w:rPr>
          <w:rFonts w:ascii="Times New Roman" w:eastAsia="Times New Roman" w:hAnsi="Times New Roman" w:cs="Times New Roman"/>
          <w:sz w:val="28"/>
          <w:szCs w:val="28"/>
          <w:lang w:val="kk-KZ" w:eastAsia="ru-RU"/>
        </w:rPr>
        <w:t xml:space="preserve"> S</w:t>
      </w:r>
      <w:r w:rsidR="003F2DDB" w:rsidRPr="008541C5">
        <w:rPr>
          <w:rFonts w:ascii="Times New Roman" w:eastAsia="Times New Roman" w:hAnsi="Times New Roman" w:cs="Times New Roman"/>
          <w:sz w:val="28"/>
          <w:szCs w:val="28"/>
          <w:lang w:val="kk-KZ" w:eastAsia="ru-RU"/>
        </w:rPr>
        <w:t xml:space="preserve"> жолдарында көрсетілген салық кезеңі үшін есептелген ағымдағы төлемдер сома</w:t>
      </w:r>
      <w:r w:rsidR="008637A7" w:rsidRPr="008541C5">
        <w:rPr>
          <w:rFonts w:ascii="Times New Roman" w:eastAsia="Times New Roman" w:hAnsi="Times New Roman" w:cs="Times New Roman"/>
          <w:sz w:val="28"/>
          <w:szCs w:val="28"/>
          <w:lang w:val="kk-KZ" w:eastAsia="ru-RU"/>
        </w:rPr>
        <w:t xml:space="preserve">сы, </w:t>
      </w:r>
      <w:r w:rsidR="00111B11" w:rsidRPr="008541C5">
        <w:rPr>
          <w:rFonts w:ascii="Times New Roman" w:eastAsia="Times New Roman" w:hAnsi="Times New Roman" w:cs="Times New Roman"/>
          <w:sz w:val="28"/>
          <w:szCs w:val="28"/>
          <w:lang w:val="kk-KZ" w:eastAsia="ru-RU"/>
        </w:rPr>
        <w:t>бюджет сыныптамасының 104302 және 104309 кодтары бойынша</w:t>
      </w:r>
      <w:r w:rsidR="008637A7" w:rsidRPr="008541C5">
        <w:rPr>
          <w:rFonts w:ascii="Times New Roman" w:eastAsia="Times New Roman" w:hAnsi="Times New Roman" w:cs="Times New Roman"/>
          <w:sz w:val="28"/>
          <w:szCs w:val="28"/>
          <w:lang w:val="kk-KZ" w:eastAsia="ru-RU"/>
        </w:rPr>
        <w:t xml:space="preserve"> Р</w:t>
      </w:r>
      <w:r w:rsidR="003F2DDB" w:rsidRPr="008541C5">
        <w:rPr>
          <w:rFonts w:ascii="Times New Roman" w:eastAsia="Times New Roman" w:hAnsi="Times New Roman" w:cs="Times New Roman"/>
          <w:sz w:val="28"/>
          <w:szCs w:val="28"/>
          <w:lang w:val="kk-KZ" w:eastAsia="ru-RU"/>
        </w:rPr>
        <w:t xml:space="preserve"> және</w:t>
      </w:r>
      <w:r w:rsidR="008637A7" w:rsidRPr="008541C5">
        <w:rPr>
          <w:rFonts w:ascii="Times New Roman" w:eastAsia="Times New Roman" w:hAnsi="Times New Roman" w:cs="Times New Roman"/>
          <w:sz w:val="28"/>
          <w:szCs w:val="28"/>
          <w:lang w:val="kk-KZ" w:eastAsia="ru-RU"/>
        </w:rPr>
        <w:t xml:space="preserve"> S</w:t>
      </w:r>
      <w:r w:rsidR="003F2DDB" w:rsidRPr="008541C5">
        <w:rPr>
          <w:rFonts w:ascii="Times New Roman" w:eastAsia="Times New Roman" w:hAnsi="Times New Roman" w:cs="Times New Roman"/>
          <w:sz w:val="28"/>
          <w:szCs w:val="28"/>
          <w:lang w:val="kk-KZ" w:eastAsia="ru-RU"/>
        </w:rPr>
        <w:t xml:space="preserve"> жолдарында салық кезеңі үшін есептелген жер салығы</w:t>
      </w:r>
      <w:r w:rsidR="008637A7" w:rsidRPr="008541C5">
        <w:rPr>
          <w:rFonts w:ascii="Times New Roman" w:eastAsia="Times New Roman" w:hAnsi="Times New Roman" w:cs="Times New Roman"/>
          <w:sz w:val="28"/>
          <w:szCs w:val="28"/>
          <w:lang w:val="kk-KZ" w:eastAsia="ru-RU"/>
        </w:rPr>
        <w:t xml:space="preserve">ның </w:t>
      </w:r>
      <w:r w:rsidR="003F2DDB" w:rsidRPr="008541C5">
        <w:rPr>
          <w:rFonts w:ascii="Times New Roman" w:eastAsia="Times New Roman" w:hAnsi="Times New Roman" w:cs="Times New Roman"/>
          <w:sz w:val="28"/>
          <w:szCs w:val="28"/>
          <w:lang w:val="kk-KZ" w:eastAsia="ru-RU"/>
        </w:rPr>
        <w:t>сомасынан көп болған жағдайда, онда</w:t>
      </w:r>
      <w:r w:rsidR="008637A7" w:rsidRPr="008541C5">
        <w:rPr>
          <w:rFonts w:ascii="Times New Roman" w:eastAsia="Times New Roman" w:hAnsi="Times New Roman" w:cs="Times New Roman"/>
          <w:sz w:val="28"/>
          <w:szCs w:val="28"/>
          <w:lang w:val="kk-KZ" w:eastAsia="ru-RU"/>
        </w:rPr>
        <w:t xml:space="preserve"> бюджет сыныптамасының 104302 және 104309 кодтары бойынша</w:t>
      </w:r>
      <w:r w:rsidR="003F2DDB" w:rsidRPr="008541C5">
        <w:rPr>
          <w:rFonts w:ascii="Times New Roman" w:eastAsia="Times New Roman" w:hAnsi="Times New Roman" w:cs="Times New Roman"/>
          <w:sz w:val="28"/>
          <w:szCs w:val="28"/>
          <w:lang w:val="kk-KZ" w:eastAsia="ru-RU"/>
        </w:rPr>
        <w:t xml:space="preserve"> </w:t>
      </w:r>
      <w:r w:rsidR="008637A7" w:rsidRPr="008541C5">
        <w:rPr>
          <w:rFonts w:ascii="Times New Roman" w:eastAsia="Times New Roman" w:hAnsi="Times New Roman" w:cs="Times New Roman"/>
          <w:sz w:val="28"/>
          <w:szCs w:val="28"/>
          <w:lang w:val="kk-KZ" w:eastAsia="ru-RU"/>
        </w:rPr>
        <w:t>Р</w:t>
      </w:r>
      <w:r w:rsidR="003F2DDB" w:rsidRPr="008541C5">
        <w:rPr>
          <w:rFonts w:ascii="Times New Roman" w:eastAsia="Times New Roman" w:hAnsi="Times New Roman" w:cs="Times New Roman"/>
          <w:sz w:val="28"/>
          <w:szCs w:val="28"/>
          <w:lang w:val="kk-KZ" w:eastAsia="ru-RU"/>
        </w:rPr>
        <w:t xml:space="preserve">  және</w:t>
      </w:r>
      <w:r w:rsidR="008637A7" w:rsidRPr="008541C5">
        <w:rPr>
          <w:rFonts w:ascii="Times New Roman" w:eastAsia="Times New Roman" w:hAnsi="Times New Roman" w:cs="Times New Roman"/>
          <w:sz w:val="28"/>
          <w:szCs w:val="28"/>
          <w:lang w:val="kk-KZ" w:eastAsia="ru-RU"/>
        </w:rPr>
        <w:t xml:space="preserve"> S</w:t>
      </w:r>
      <w:r w:rsidR="003F2DDB" w:rsidRPr="008541C5">
        <w:rPr>
          <w:rFonts w:ascii="Times New Roman" w:eastAsia="Times New Roman" w:hAnsi="Times New Roman" w:cs="Times New Roman"/>
          <w:sz w:val="28"/>
          <w:szCs w:val="28"/>
          <w:lang w:val="kk-KZ" w:eastAsia="ru-RU"/>
        </w:rPr>
        <w:t xml:space="preserve"> тиісті жолдарында </w:t>
      </w:r>
      <w:r w:rsidR="003F2DDB" w:rsidRPr="008541C5">
        <w:rPr>
          <w:rFonts w:ascii="Times New Roman" w:hAnsi="Times New Roman" w:cs="Times New Roman"/>
          <w:sz w:val="28"/>
          <w:szCs w:val="28"/>
          <w:lang w:val="kk-KZ"/>
        </w:rPr>
        <w:t xml:space="preserve">азайтуға жер салығының сомасы көрсетіледі, тиісінше </w:t>
      </w:r>
      <w:r w:rsidR="008637A7" w:rsidRPr="008541C5">
        <w:rPr>
          <w:rFonts w:ascii="Times New Roman" w:hAnsi="Times New Roman" w:cs="Times New Roman"/>
          <w:sz w:val="28"/>
          <w:szCs w:val="28"/>
          <w:lang w:val="kk-KZ"/>
        </w:rPr>
        <w:t xml:space="preserve">Р бағанының </w:t>
      </w:r>
      <w:r w:rsidR="008637A7" w:rsidRPr="008541C5">
        <w:rPr>
          <w:rFonts w:ascii="Times New Roman" w:eastAsia="Times New Roman" w:hAnsi="Times New Roman" w:cs="Times New Roman"/>
          <w:sz w:val="28"/>
          <w:szCs w:val="28"/>
          <w:lang w:val="kk-KZ" w:eastAsia="ru-RU"/>
        </w:rPr>
        <w:t>«Есептелген ағымдағы төлемдер сомасы» және  «Есептелген жер салығы, Барлығы» немесе S бағанының «Есептелген ағымдағы төлемдер сомасы» және «Есептелген жер салығы, Барлығы» жолдарының айырмасы ретінде анықталатын</w:t>
      </w:r>
      <w:r w:rsidR="00AA3369" w:rsidRPr="008541C5">
        <w:rPr>
          <w:rFonts w:ascii="Times New Roman" w:eastAsia="Times New Roman" w:hAnsi="Times New Roman" w:cs="Times New Roman"/>
          <w:sz w:val="28"/>
          <w:szCs w:val="28"/>
          <w:lang w:val="kk-KZ" w:eastAsia="ru-RU"/>
        </w:rPr>
        <w:t>;</w:t>
      </w:r>
    </w:p>
    <w:p w:rsidR="00AA3369" w:rsidRPr="008541C5" w:rsidRDefault="006E7795" w:rsidP="000F074E">
      <w:pPr>
        <w:pStyle w:val="aa"/>
        <w:numPr>
          <w:ilvl w:val="0"/>
          <w:numId w:val="7"/>
        </w:numPr>
        <w:tabs>
          <w:tab w:val="clear" w:pos="1080"/>
          <w:tab w:val="num" w:pos="0"/>
          <w:tab w:val="left" w:pos="709"/>
          <w:tab w:val="left" w:pos="1134"/>
        </w:tab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е</w:t>
      </w:r>
      <w:r w:rsidR="00AA3369" w:rsidRPr="008541C5">
        <w:rPr>
          <w:rFonts w:ascii="Times New Roman" w:hAnsi="Times New Roman" w:cs="Times New Roman"/>
          <w:sz w:val="28"/>
          <w:szCs w:val="28"/>
          <w:lang w:val="kk-KZ"/>
        </w:rPr>
        <w:t xml:space="preserve">гер де, 104302 және 104309 бюджеттік классификация кодтары бойынша Р және S бағандардың  «Есептелген ағымдағы төлемдердің сомасы» </w:t>
      </w:r>
      <w:r w:rsidR="00AA3369" w:rsidRPr="008541C5">
        <w:rPr>
          <w:rFonts w:ascii="Times New Roman" w:hAnsi="Times New Roman" w:cs="Times New Roman"/>
          <w:sz w:val="28"/>
          <w:szCs w:val="28"/>
          <w:lang w:val="kk-KZ"/>
        </w:rPr>
        <w:lastRenderedPageBreak/>
        <w:t>жолында көрсетілген салық кезеңі үшін есептелген ағымдағы төлемдердің сомасы,  104302 және 104309 бюджеттік классификация кодтары бойынша Р және S бағандардың  «Салық сомасын азайту» жолында көрсетілген салық кезеңі үшін есептелген ағымдағы төлемдердің сомасынан көп болса, 104302 және 104309 бюджеттік классификация кодтары бойынша Р және S бағандардың  «Салық сомасын азайту» жолында, Р бағындағы «Есептелген ағымдық сомасы» және Р бағындағы «жер салығы сомасы» немесе S бағындағы «Есептелген ағымдық сомасы» және және S бағындағы «жер салығы сомасы» тиісінше анықтауымен айырма ретінде жер салығының сомасының азайтуы көр</w:t>
      </w:r>
      <w:r w:rsidR="003C797E" w:rsidRPr="000F074E">
        <w:rPr>
          <w:rFonts w:ascii="Times New Roman" w:hAnsi="Times New Roman" w:cs="Times New Roman"/>
          <w:sz w:val="28"/>
          <w:szCs w:val="28"/>
          <w:lang w:val="kk-KZ"/>
        </w:rPr>
        <w:t>c</w:t>
      </w:r>
      <w:r w:rsidR="00AA3369" w:rsidRPr="008541C5">
        <w:rPr>
          <w:rFonts w:ascii="Times New Roman" w:hAnsi="Times New Roman" w:cs="Times New Roman"/>
          <w:sz w:val="28"/>
          <w:szCs w:val="28"/>
          <w:lang w:val="kk-KZ"/>
        </w:rPr>
        <w:t xml:space="preserve">етіледі. </w:t>
      </w:r>
    </w:p>
    <w:p w:rsidR="00227A8C" w:rsidRDefault="00227A8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p w:rsidR="004F2E9C" w:rsidRPr="008541C5" w:rsidRDefault="004F2E9C" w:rsidP="000F074E">
      <w:pPr>
        <w:tabs>
          <w:tab w:val="left" w:pos="709"/>
        </w:tabs>
        <w:spacing w:after="0" w:line="240" w:lineRule="auto"/>
        <w:ind w:firstLine="709"/>
        <w:jc w:val="both"/>
        <w:rPr>
          <w:rFonts w:ascii="Times New Roman" w:eastAsia="Times New Roman" w:hAnsi="Times New Roman" w:cs="Times New Roman"/>
          <w:sz w:val="28"/>
          <w:szCs w:val="28"/>
          <w:lang w:val="kk-KZ" w:eastAsia="ru-RU"/>
        </w:rPr>
      </w:pPr>
      <w:bookmarkStart w:id="39" w:name="_GoBack"/>
      <w:bookmarkEnd w:id="39"/>
    </w:p>
    <w:p w:rsidR="00F63AB5" w:rsidRPr="008541C5" w:rsidRDefault="006359AE" w:rsidP="000F074E">
      <w:pPr>
        <w:widowControl w:val="0"/>
        <w:tabs>
          <w:tab w:val="left" w:pos="0"/>
          <w:tab w:val="left" w:pos="720"/>
          <w:tab w:val="left" w:pos="1134"/>
        </w:tabs>
        <w:suppressAutoHyphens/>
        <w:spacing w:after="0" w:line="240" w:lineRule="auto"/>
        <w:jc w:val="center"/>
        <w:outlineLvl w:val="0"/>
        <w:rPr>
          <w:rFonts w:ascii="Times New Roman" w:hAnsi="Times New Roman" w:cs="Times New Roman"/>
          <w:b/>
          <w:bCs/>
          <w:sz w:val="28"/>
          <w:szCs w:val="28"/>
          <w:lang w:val="kk-KZ"/>
        </w:rPr>
      </w:pPr>
      <w:r w:rsidRPr="008541C5">
        <w:rPr>
          <w:rFonts w:ascii="Times New Roman" w:hAnsi="Times New Roman" w:cs="Times New Roman"/>
          <w:b/>
          <w:sz w:val="28"/>
          <w:szCs w:val="28"/>
          <w:lang w:val="kk-KZ"/>
        </w:rPr>
        <w:t>5</w:t>
      </w:r>
      <w:r w:rsidR="00697BEA" w:rsidRPr="008541C5">
        <w:rPr>
          <w:rFonts w:ascii="Times New Roman" w:hAnsi="Times New Roman" w:cs="Times New Roman"/>
          <w:b/>
          <w:sz w:val="28"/>
          <w:szCs w:val="28"/>
          <w:lang w:val="kk-KZ"/>
        </w:rPr>
        <w:t>-тарау</w:t>
      </w:r>
      <w:r w:rsidRPr="008541C5">
        <w:rPr>
          <w:rFonts w:ascii="Times New Roman" w:hAnsi="Times New Roman" w:cs="Times New Roman"/>
          <w:b/>
          <w:sz w:val="28"/>
          <w:szCs w:val="28"/>
          <w:lang w:val="kk-KZ"/>
        </w:rPr>
        <w:t xml:space="preserve">. </w:t>
      </w:r>
      <w:r w:rsidR="00F63AB5" w:rsidRPr="008541C5">
        <w:rPr>
          <w:rFonts w:ascii="Times New Roman" w:hAnsi="Times New Roman" w:cs="Times New Roman"/>
          <w:b/>
          <w:sz w:val="28"/>
          <w:szCs w:val="28"/>
          <w:lang w:val="kk-KZ"/>
        </w:rPr>
        <w:t>70</w:t>
      </w:r>
      <w:r w:rsidR="00E85892" w:rsidRPr="008541C5">
        <w:rPr>
          <w:rFonts w:ascii="Times New Roman" w:hAnsi="Times New Roman" w:cs="Times New Roman"/>
          <w:b/>
          <w:sz w:val="28"/>
          <w:szCs w:val="28"/>
          <w:lang w:val="kk-KZ"/>
        </w:rPr>
        <w:t>0</w:t>
      </w:r>
      <w:r w:rsidR="00F63AB5" w:rsidRPr="008541C5">
        <w:rPr>
          <w:rFonts w:ascii="Times New Roman" w:hAnsi="Times New Roman" w:cs="Times New Roman"/>
          <w:b/>
          <w:sz w:val="28"/>
          <w:szCs w:val="28"/>
          <w:lang w:val="kk-KZ"/>
        </w:rPr>
        <w:t>.</w:t>
      </w:r>
      <w:r w:rsidR="007F077B" w:rsidRPr="008541C5">
        <w:rPr>
          <w:rFonts w:ascii="Times New Roman" w:hAnsi="Times New Roman" w:cs="Times New Roman"/>
          <w:b/>
          <w:sz w:val="28"/>
          <w:szCs w:val="28"/>
          <w:lang w:val="kk-KZ"/>
        </w:rPr>
        <w:t>03-нысан</w:t>
      </w:r>
      <w:r w:rsidR="00F63AB5" w:rsidRPr="008541C5">
        <w:rPr>
          <w:rFonts w:ascii="Times New Roman" w:hAnsi="Times New Roman" w:cs="Times New Roman"/>
          <w:b/>
          <w:sz w:val="28"/>
          <w:szCs w:val="28"/>
          <w:lang w:val="kk-KZ"/>
        </w:rPr>
        <w:t xml:space="preserve">ды </w:t>
      </w:r>
      <w:r w:rsidR="00F52472" w:rsidRPr="000F074E">
        <w:rPr>
          <w:rFonts w:ascii="Times New Roman" w:hAnsi="Times New Roman" w:cs="Times New Roman"/>
          <w:b/>
          <w:sz w:val="28"/>
          <w:szCs w:val="28"/>
          <w:lang w:val="kk-KZ"/>
        </w:rPr>
        <w:t>толтыру бойынша түсіндірме</w:t>
      </w:r>
      <w:r w:rsidR="00F63AB5" w:rsidRPr="008541C5">
        <w:rPr>
          <w:rFonts w:ascii="Times New Roman" w:hAnsi="Times New Roman" w:cs="Times New Roman"/>
          <w:b/>
          <w:sz w:val="28"/>
          <w:szCs w:val="28"/>
          <w:lang w:val="kk-KZ"/>
        </w:rPr>
        <w:t xml:space="preserve"> – </w:t>
      </w:r>
      <w:r w:rsidR="00F63AB5" w:rsidRPr="008541C5">
        <w:rPr>
          <w:rFonts w:ascii="Times New Roman" w:hAnsi="Times New Roman" w:cs="Times New Roman"/>
          <w:b/>
          <w:bCs/>
          <w:sz w:val="28"/>
          <w:szCs w:val="28"/>
          <w:lang w:val="kk-KZ"/>
        </w:rPr>
        <w:t xml:space="preserve">Мүлік салығы </w:t>
      </w:r>
    </w:p>
    <w:p w:rsidR="00B75EB0" w:rsidRPr="008541C5" w:rsidRDefault="00B75EB0" w:rsidP="000F074E">
      <w:pPr>
        <w:widowControl w:val="0"/>
        <w:tabs>
          <w:tab w:val="left" w:pos="0"/>
          <w:tab w:val="left" w:pos="720"/>
          <w:tab w:val="left" w:pos="1134"/>
        </w:tabs>
        <w:suppressAutoHyphens/>
        <w:spacing w:after="0" w:line="240" w:lineRule="auto"/>
        <w:jc w:val="center"/>
        <w:outlineLvl w:val="0"/>
        <w:rPr>
          <w:rFonts w:ascii="Times New Roman" w:hAnsi="Times New Roman" w:cs="Times New Roman"/>
          <w:b/>
          <w:sz w:val="28"/>
          <w:szCs w:val="28"/>
          <w:lang w:val="kk-KZ"/>
        </w:rPr>
      </w:pPr>
    </w:p>
    <w:p w:rsidR="00F52472" w:rsidRDefault="006E2CAF" w:rsidP="00F52472">
      <w:pPr>
        <w:widowControl w:val="0"/>
        <w:tabs>
          <w:tab w:val="left" w:pos="0"/>
          <w:tab w:val="left" w:pos="1418"/>
        </w:tabs>
        <w:suppressAutoHyphens/>
        <w:spacing w:after="0" w:line="240" w:lineRule="auto"/>
        <w:ind w:firstLine="709"/>
        <w:jc w:val="both"/>
        <w:rPr>
          <w:rFonts w:ascii="Times New Roman" w:eastAsia="Times New Roman" w:hAnsi="Times New Roman" w:cs="Times New Roman"/>
          <w:sz w:val="28"/>
          <w:szCs w:val="28"/>
          <w:lang w:val="kk-KZ" w:eastAsia="ru-RU"/>
        </w:rPr>
      </w:pPr>
      <w:r w:rsidRPr="00F52472">
        <w:rPr>
          <w:rFonts w:ascii="Times New Roman" w:eastAsia="Times New Roman" w:hAnsi="Times New Roman" w:cs="Times New Roman"/>
          <w:sz w:val="28"/>
          <w:szCs w:val="28"/>
          <w:lang w:val="kk-KZ" w:eastAsia="ru-RU"/>
        </w:rPr>
        <w:t>29</w:t>
      </w:r>
      <w:r w:rsidR="00441507" w:rsidRPr="00F52472">
        <w:rPr>
          <w:rFonts w:ascii="Times New Roman" w:eastAsia="Times New Roman" w:hAnsi="Times New Roman" w:cs="Times New Roman"/>
          <w:sz w:val="28"/>
          <w:szCs w:val="28"/>
          <w:lang w:val="kk-KZ" w:eastAsia="ru-RU"/>
        </w:rPr>
        <w:t xml:space="preserve">. </w:t>
      </w:r>
      <w:r w:rsidR="004F2E9C" w:rsidRPr="004F2E9C">
        <w:rPr>
          <w:rFonts w:ascii="Times New Roman" w:eastAsia="Times New Roman" w:hAnsi="Times New Roman" w:cs="Times New Roman"/>
          <w:sz w:val="28"/>
          <w:szCs w:val="28"/>
          <w:lang w:val="kk-KZ" w:eastAsia="ru-RU"/>
        </w:rPr>
        <w:t>700.03-нысанды толтыруды Салық кодексінің 530-бабында көрсетілген объектілер бойынша жеке практикамен айналысатын адамдар, жеке кәсіпкерлер болып табылмайтын жеке тұлғалар жүзеге асырады.</w:t>
      </w:r>
    </w:p>
    <w:p w:rsidR="00F63AB5" w:rsidRPr="00F52472" w:rsidRDefault="00F52472" w:rsidP="00F52472">
      <w:pPr>
        <w:widowControl w:val="0"/>
        <w:tabs>
          <w:tab w:val="left" w:pos="0"/>
          <w:tab w:val="left" w:pos="1418"/>
        </w:tabs>
        <w:suppressAutoHyphen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30. </w:t>
      </w:r>
      <w:r w:rsidR="00F63AB5" w:rsidRPr="00F52472">
        <w:rPr>
          <w:rFonts w:ascii="Times New Roman" w:eastAsia="Times New Roman" w:hAnsi="Times New Roman" w:cs="Times New Roman"/>
          <w:sz w:val="28"/>
          <w:szCs w:val="28"/>
          <w:lang w:val="kk-KZ" w:eastAsia="ru-RU"/>
        </w:rPr>
        <w:t xml:space="preserve">«Салық төлеуші туралы жалпы ақпарат» </w:t>
      </w:r>
      <w:r w:rsidR="002E3028" w:rsidRPr="00F52472">
        <w:rPr>
          <w:rFonts w:ascii="Times New Roman" w:eastAsia="Times New Roman" w:hAnsi="Times New Roman" w:cs="Times New Roman"/>
          <w:sz w:val="28"/>
          <w:szCs w:val="28"/>
          <w:lang w:val="kk-KZ" w:eastAsia="ru-RU"/>
        </w:rPr>
        <w:t>1</w:t>
      </w:r>
      <w:r w:rsidR="00B75EB0" w:rsidRPr="00F52472">
        <w:rPr>
          <w:rFonts w:ascii="Times New Roman" w:eastAsia="Times New Roman" w:hAnsi="Times New Roman" w:cs="Times New Roman"/>
          <w:sz w:val="28"/>
          <w:szCs w:val="28"/>
          <w:lang w:val="kk-KZ" w:eastAsia="ru-RU"/>
        </w:rPr>
        <w:t>-</w:t>
      </w:r>
      <w:r w:rsidR="00F63AB5" w:rsidRPr="00F52472">
        <w:rPr>
          <w:rFonts w:ascii="Times New Roman" w:eastAsia="Times New Roman" w:hAnsi="Times New Roman" w:cs="Times New Roman"/>
          <w:sz w:val="28"/>
          <w:szCs w:val="28"/>
          <w:lang w:val="kk-KZ" w:eastAsia="ru-RU"/>
        </w:rPr>
        <w:t>бөлімінде салық төлеуші мынадай деректерді көрсетеді:</w:t>
      </w:r>
    </w:p>
    <w:p w:rsidR="00F63AB5" w:rsidRPr="008541C5" w:rsidRDefault="00B80798" w:rsidP="00F52472">
      <w:pPr>
        <w:pStyle w:val="aa"/>
        <w:numPr>
          <w:ilvl w:val="0"/>
          <w:numId w:val="12"/>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мүлік</w:t>
      </w:r>
      <w:r w:rsidR="00F63AB5" w:rsidRPr="008541C5">
        <w:rPr>
          <w:rFonts w:ascii="Times New Roman" w:hAnsi="Times New Roman" w:cs="Times New Roman"/>
          <w:sz w:val="28"/>
          <w:szCs w:val="28"/>
          <w:lang w:val="kk-KZ"/>
        </w:rPr>
        <w:t xml:space="preserve"> салығын төлеушінің БСН;</w:t>
      </w:r>
    </w:p>
    <w:p w:rsidR="00F351DB" w:rsidRPr="008541C5" w:rsidRDefault="00F351DB" w:rsidP="000F074E">
      <w:pPr>
        <w:pStyle w:val="aa"/>
        <w:numPr>
          <w:ilvl w:val="0"/>
          <w:numId w:val="12"/>
        </w:numPr>
        <w:tabs>
          <w:tab w:val="left" w:pos="0"/>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541C5">
        <w:rPr>
          <w:rFonts w:ascii="Times New Roman" w:eastAsia="Times New Roman" w:hAnsi="Times New Roman" w:cs="Times New Roman"/>
          <w:sz w:val="28"/>
          <w:szCs w:val="28"/>
          <w:lang w:val="kk-KZ" w:eastAsia="ru-RU"/>
        </w:rPr>
        <w:t>құрылымдық бөлімшесі филиал, өкілдік болып табылатын заңды тұлғаның БСН. Бұл жол егер құрылымдық бөлімше дербес төлеуші болып танылған жағдайда толтырылады;</w:t>
      </w:r>
    </w:p>
    <w:p w:rsidR="00B75EB0" w:rsidRPr="008541C5" w:rsidRDefault="00F351DB" w:rsidP="000F074E">
      <w:pPr>
        <w:tabs>
          <w:tab w:val="left" w:pos="0"/>
        </w:tabs>
        <w:spacing w:after="0" w:line="240" w:lineRule="auto"/>
        <w:ind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3</w:t>
      </w:r>
      <w:r w:rsidR="00F63AB5" w:rsidRPr="008541C5">
        <w:rPr>
          <w:rFonts w:ascii="Times New Roman" w:hAnsi="Times New Roman" w:cs="Times New Roman"/>
          <w:sz w:val="28"/>
          <w:szCs w:val="28"/>
          <w:lang w:val="kk-KZ"/>
        </w:rPr>
        <w:t>) салық есептілігі тапсырылатын кезең (жыл) - салық есептілігі табыс етілетін есепті салық кезеңі</w:t>
      </w:r>
      <w:r w:rsidRPr="008541C5">
        <w:rPr>
          <w:rFonts w:ascii="Times New Roman" w:hAnsi="Times New Roman" w:cs="Times New Roman"/>
          <w:sz w:val="28"/>
          <w:szCs w:val="28"/>
          <w:lang w:val="kk-KZ"/>
        </w:rPr>
        <w:t>.</w:t>
      </w:r>
    </w:p>
    <w:p w:rsidR="00BB3773" w:rsidRPr="008541C5" w:rsidRDefault="00441507" w:rsidP="000F074E">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75EB0" w:rsidRPr="008541C5">
        <w:rPr>
          <w:rFonts w:ascii="Times New Roman" w:hAnsi="Times New Roman" w:cs="Times New Roman"/>
          <w:sz w:val="28"/>
          <w:szCs w:val="28"/>
          <w:lang w:val="kk-KZ"/>
        </w:rPr>
        <w:t>3</w:t>
      </w:r>
      <w:r>
        <w:rPr>
          <w:rFonts w:ascii="Times New Roman" w:hAnsi="Times New Roman" w:cs="Times New Roman"/>
          <w:sz w:val="28"/>
          <w:szCs w:val="28"/>
          <w:lang w:val="kk-KZ"/>
        </w:rPr>
        <w:t>1</w:t>
      </w:r>
      <w:r w:rsidR="002A6AEE" w:rsidRPr="000F074E">
        <w:rPr>
          <w:rFonts w:ascii="Times New Roman" w:hAnsi="Times New Roman" w:cs="Times New Roman"/>
          <w:sz w:val="28"/>
          <w:szCs w:val="28"/>
          <w:lang w:val="kk-KZ"/>
        </w:rPr>
        <w:t xml:space="preserve">. </w:t>
      </w:r>
      <w:r w:rsidR="002A6AEE" w:rsidRPr="008541C5">
        <w:rPr>
          <w:rFonts w:ascii="Times New Roman" w:hAnsi="Times New Roman" w:cs="Times New Roman"/>
          <w:sz w:val="28"/>
          <w:szCs w:val="28"/>
          <w:lang w:val="kk-KZ"/>
        </w:rPr>
        <w:t>«</w:t>
      </w:r>
      <w:r w:rsidR="002E3028" w:rsidRPr="008541C5">
        <w:rPr>
          <w:rFonts w:ascii="Times New Roman" w:hAnsi="Times New Roman" w:cs="Times New Roman"/>
          <w:sz w:val="28"/>
          <w:szCs w:val="28"/>
          <w:lang w:val="kk-KZ"/>
        </w:rPr>
        <w:t>3</w:t>
      </w:r>
      <w:r w:rsidR="00B75EB0" w:rsidRPr="008541C5">
        <w:rPr>
          <w:rFonts w:ascii="Times New Roman" w:hAnsi="Times New Roman" w:cs="Times New Roman"/>
          <w:sz w:val="28"/>
          <w:szCs w:val="28"/>
          <w:lang w:val="kk-KZ"/>
        </w:rPr>
        <w:t>-</w:t>
      </w:r>
      <w:r w:rsidR="00D41CE3" w:rsidRPr="008541C5">
        <w:rPr>
          <w:rFonts w:ascii="Times New Roman" w:hAnsi="Times New Roman" w:cs="Times New Roman"/>
          <w:sz w:val="28"/>
          <w:szCs w:val="28"/>
          <w:lang w:val="kk-KZ"/>
        </w:rPr>
        <w:t>бөлімде көрсетілген тұлғаларды қоспағанда</w:t>
      </w:r>
      <w:r w:rsidR="00B75EB0" w:rsidRPr="008541C5">
        <w:rPr>
          <w:rFonts w:ascii="Times New Roman" w:hAnsi="Times New Roman" w:cs="Times New Roman"/>
          <w:sz w:val="28"/>
          <w:szCs w:val="28"/>
          <w:lang w:val="kk-KZ"/>
        </w:rPr>
        <w:t>, мүлік салығын есептеу</w:t>
      </w:r>
      <w:r w:rsidR="002A6AEE" w:rsidRPr="008541C5">
        <w:rPr>
          <w:rFonts w:ascii="Times New Roman" w:hAnsi="Times New Roman" w:cs="Times New Roman"/>
          <w:sz w:val="28"/>
          <w:szCs w:val="28"/>
          <w:lang w:val="kk-KZ"/>
        </w:rPr>
        <w:t>»</w:t>
      </w:r>
      <w:r w:rsidR="005A7B55" w:rsidRPr="008541C5">
        <w:rPr>
          <w:rFonts w:ascii="Times New Roman" w:hAnsi="Times New Roman" w:cs="Times New Roman"/>
          <w:sz w:val="28"/>
          <w:szCs w:val="28"/>
          <w:lang w:val="kk-KZ"/>
        </w:rPr>
        <w:t xml:space="preserve"> </w:t>
      </w:r>
      <w:r w:rsidR="002E3028" w:rsidRPr="008541C5">
        <w:rPr>
          <w:rFonts w:ascii="Times New Roman" w:hAnsi="Times New Roman" w:cs="Times New Roman"/>
          <w:sz w:val="28"/>
          <w:szCs w:val="28"/>
          <w:lang w:val="kk-KZ"/>
        </w:rPr>
        <w:t>2</w:t>
      </w:r>
      <w:r w:rsidR="00B75EB0" w:rsidRPr="008541C5">
        <w:rPr>
          <w:rFonts w:ascii="Times New Roman" w:hAnsi="Times New Roman" w:cs="Times New Roman"/>
          <w:sz w:val="28"/>
          <w:szCs w:val="28"/>
          <w:lang w:val="kk-KZ"/>
        </w:rPr>
        <w:t>-</w:t>
      </w:r>
      <w:r w:rsidR="002A6AEE" w:rsidRPr="008541C5">
        <w:rPr>
          <w:rFonts w:ascii="Times New Roman" w:hAnsi="Times New Roman" w:cs="Times New Roman"/>
          <w:sz w:val="28"/>
          <w:szCs w:val="28"/>
          <w:lang w:val="kk-KZ"/>
        </w:rPr>
        <w:t>бөлім</w:t>
      </w:r>
      <w:r w:rsidR="00D41CE3" w:rsidRPr="008541C5">
        <w:rPr>
          <w:rFonts w:ascii="Times New Roman" w:hAnsi="Times New Roman" w:cs="Times New Roman"/>
          <w:sz w:val="28"/>
          <w:szCs w:val="28"/>
          <w:lang w:val="kk-KZ"/>
        </w:rPr>
        <w:t>ін</w:t>
      </w:r>
      <w:r w:rsidR="002A6AEE" w:rsidRPr="008541C5">
        <w:rPr>
          <w:rFonts w:ascii="Times New Roman" w:hAnsi="Times New Roman" w:cs="Times New Roman"/>
          <w:sz w:val="28"/>
          <w:szCs w:val="28"/>
          <w:lang w:val="kk-KZ"/>
        </w:rPr>
        <w:t>де:</w:t>
      </w:r>
    </w:p>
    <w:p w:rsidR="00B75EB0" w:rsidRPr="008541C5" w:rsidRDefault="00BB3773" w:rsidP="000F074E">
      <w:pPr>
        <w:widowControl w:val="0"/>
        <w:tabs>
          <w:tab w:val="left" w:pos="709"/>
        </w:tabs>
        <w:spacing w:after="0" w:line="240" w:lineRule="auto"/>
        <w:ind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 xml:space="preserve">1) </w:t>
      </w:r>
      <w:r w:rsidR="00D41CE3" w:rsidRPr="008541C5">
        <w:rPr>
          <w:rFonts w:ascii="Times New Roman" w:hAnsi="Times New Roman" w:cs="Times New Roman"/>
          <w:sz w:val="28"/>
          <w:szCs w:val="28"/>
          <w:lang w:val="kk-KZ"/>
        </w:rPr>
        <w:t>700.03.00</w:t>
      </w:r>
      <w:r w:rsidR="00697BEA" w:rsidRPr="008541C5">
        <w:rPr>
          <w:rFonts w:ascii="Times New Roman" w:hAnsi="Times New Roman" w:cs="Times New Roman"/>
          <w:sz w:val="28"/>
          <w:szCs w:val="28"/>
          <w:lang w:val="kk-KZ"/>
        </w:rPr>
        <w:t>1-жол</w:t>
      </w:r>
      <w:r w:rsidR="00D41CE3" w:rsidRPr="008541C5">
        <w:rPr>
          <w:rFonts w:ascii="Times New Roman" w:hAnsi="Times New Roman" w:cs="Times New Roman"/>
          <w:sz w:val="28"/>
          <w:szCs w:val="28"/>
          <w:lang w:val="kk-KZ"/>
        </w:rPr>
        <w:t xml:space="preserve">ында </w:t>
      </w:r>
      <w:r w:rsidR="002A6AEE" w:rsidRPr="008541C5">
        <w:rPr>
          <w:rFonts w:ascii="Times New Roman" w:eastAsia="Times New Roman" w:hAnsi="Times New Roman" w:cs="Times New Roman"/>
          <w:sz w:val="28"/>
          <w:szCs w:val="28"/>
          <w:lang w:val="kk-KZ" w:eastAsia="ru-RU"/>
        </w:rPr>
        <w:t xml:space="preserve">Салық кодексінің </w:t>
      </w:r>
      <w:hyperlink r:id="rId21" w:history="1">
        <w:r w:rsidR="002A6AEE" w:rsidRPr="008541C5">
          <w:rPr>
            <w:rFonts w:ascii="Times New Roman" w:eastAsia="Times New Roman" w:hAnsi="Times New Roman" w:cs="Times New Roman"/>
            <w:bCs/>
            <w:sz w:val="28"/>
            <w:szCs w:val="28"/>
            <w:lang w:val="kk-KZ" w:eastAsia="ru-RU"/>
          </w:rPr>
          <w:t>530-бабында</w:t>
        </w:r>
      </w:hyperlink>
      <w:r w:rsidR="002A6AEE" w:rsidRPr="008541C5">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 кәсіби медиаторлармен, </w:t>
      </w:r>
      <w:r w:rsidR="002A6AEE" w:rsidRPr="008541C5">
        <w:rPr>
          <w:rStyle w:val="S10"/>
          <w:rFonts w:ascii="Times New Roman" w:hAnsi="Times New Roman" w:cs="Times New Roman"/>
          <w:b w:val="0"/>
          <w:lang w:val="kk-KZ"/>
        </w:rPr>
        <w:t>жер қойнауын пайдаланушылармен,</w:t>
      </w:r>
      <w:r w:rsidR="002A6AEE" w:rsidRPr="008541C5">
        <w:rPr>
          <w:rFonts w:ascii="Times New Roman" w:eastAsia="Times New Roman" w:hAnsi="Times New Roman" w:cs="Times New Roman"/>
          <w:sz w:val="28"/>
          <w:szCs w:val="28"/>
          <w:lang w:val="kk-KZ" w:eastAsia="ru-RU"/>
        </w:rPr>
        <w:t xml:space="preserve"> жеке кәсіпкерлер болып табылмайтын жеке тұлғалармен салық кезеңі үшін есептелген </w:t>
      </w:r>
      <w:r w:rsidR="00D41CE3" w:rsidRPr="008541C5">
        <w:rPr>
          <w:rFonts w:ascii="Times New Roman" w:eastAsia="Times New Roman" w:hAnsi="Times New Roman" w:cs="Times New Roman"/>
          <w:sz w:val="28"/>
          <w:szCs w:val="28"/>
          <w:lang w:val="kk-KZ" w:eastAsia="ru-RU"/>
        </w:rPr>
        <w:t xml:space="preserve">104102 бюджеттік сыныптамасының коды бойынша </w:t>
      </w:r>
      <w:r w:rsidR="002A6AEE" w:rsidRPr="008541C5">
        <w:rPr>
          <w:rFonts w:ascii="Times New Roman" w:eastAsia="Times New Roman" w:hAnsi="Times New Roman" w:cs="Times New Roman"/>
          <w:sz w:val="28"/>
          <w:szCs w:val="28"/>
          <w:lang w:val="kk-KZ" w:eastAsia="ru-RU"/>
        </w:rPr>
        <w:t>мүлік салығының сомасы көрсетіледі.</w:t>
      </w:r>
    </w:p>
    <w:p w:rsidR="00F63AB5" w:rsidRPr="008541C5" w:rsidRDefault="00B80798" w:rsidP="000F074E">
      <w:pPr>
        <w:widowControl w:val="0"/>
        <w:tabs>
          <w:tab w:val="left" w:pos="709"/>
        </w:tabs>
        <w:spacing w:after="0" w:line="240" w:lineRule="auto"/>
        <w:ind w:firstLine="720"/>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3</w:t>
      </w:r>
      <w:r w:rsidR="00441507">
        <w:rPr>
          <w:rFonts w:ascii="Times New Roman" w:hAnsi="Times New Roman" w:cs="Times New Roman"/>
          <w:sz w:val="28"/>
          <w:szCs w:val="28"/>
          <w:lang w:val="kk-KZ"/>
        </w:rPr>
        <w:t>2</w:t>
      </w:r>
      <w:r w:rsidR="00F63AB5" w:rsidRPr="008541C5">
        <w:rPr>
          <w:rFonts w:ascii="Times New Roman" w:hAnsi="Times New Roman" w:cs="Times New Roman"/>
          <w:sz w:val="28"/>
          <w:szCs w:val="28"/>
          <w:lang w:val="kk-KZ"/>
        </w:rPr>
        <w:t>. «</w:t>
      </w:r>
      <w:r w:rsidR="009C05CD" w:rsidRPr="008541C5">
        <w:rPr>
          <w:rFonts w:ascii="Times New Roman" w:hAnsi="Times New Roman" w:cs="Times New Roman"/>
          <w:sz w:val="28"/>
          <w:szCs w:val="28"/>
          <w:lang w:val="kk-KZ"/>
        </w:rPr>
        <w:t xml:space="preserve">Аудандық маңызы бар қалалар, </w:t>
      </w:r>
      <w:r w:rsidR="009C05CD" w:rsidRPr="008541C5">
        <w:rPr>
          <w:rFonts w:ascii="Times New Roman" w:hAnsi="Times New Roman" w:cs="Times New Roman"/>
          <w:color w:val="000000"/>
          <w:sz w:val="28"/>
          <w:szCs w:val="28"/>
          <w:lang w:val="kk-KZ"/>
        </w:rPr>
        <w:t>ауылдар, кенттер, ауылдық округт</w:t>
      </w:r>
      <w:r w:rsidR="00C761C8" w:rsidRPr="008541C5">
        <w:rPr>
          <w:rFonts w:ascii="Times New Roman" w:hAnsi="Times New Roman" w:cs="Times New Roman"/>
          <w:color w:val="000000"/>
          <w:sz w:val="28"/>
          <w:szCs w:val="28"/>
          <w:lang w:val="kk-KZ"/>
        </w:rPr>
        <w:t>е</w:t>
      </w:r>
      <w:r w:rsidR="009C05CD" w:rsidRPr="008541C5">
        <w:rPr>
          <w:rFonts w:ascii="Times New Roman" w:hAnsi="Times New Roman" w:cs="Times New Roman"/>
          <w:color w:val="000000"/>
          <w:sz w:val="28"/>
          <w:szCs w:val="28"/>
          <w:lang w:val="kk-KZ"/>
        </w:rPr>
        <w:t xml:space="preserve">р </w:t>
      </w:r>
      <w:r w:rsidR="00CD5E93" w:rsidRPr="008541C5">
        <w:rPr>
          <w:rFonts w:ascii="Times New Roman" w:hAnsi="Times New Roman" w:cs="Times New Roman"/>
          <w:color w:val="000000"/>
          <w:sz w:val="28"/>
          <w:szCs w:val="28"/>
          <w:lang w:val="kk-KZ"/>
        </w:rPr>
        <w:t>бойынша</w:t>
      </w:r>
      <w:r w:rsidR="009C05CD" w:rsidRPr="008541C5">
        <w:rPr>
          <w:rFonts w:ascii="Times New Roman" w:hAnsi="Times New Roman" w:cs="Times New Roman"/>
          <w:sz w:val="28"/>
          <w:szCs w:val="28"/>
          <w:lang w:val="kk-KZ"/>
        </w:rPr>
        <w:t xml:space="preserve"> м</w:t>
      </w:r>
      <w:r w:rsidRPr="008541C5">
        <w:rPr>
          <w:rFonts w:ascii="Times New Roman" w:hAnsi="Times New Roman" w:cs="Times New Roman"/>
          <w:sz w:val="28"/>
          <w:szCs w:val="28"/>
          <w:lang w:val="kk-KZ"/>
        </w:rPr>
        <w:t>үлік</w:t>
      </w:r>
      <w:r w:rsidR="00F63AB5" w:rsidRPr="008541C5">
        <w:rPr>
          <w:rFonts w:ascii="Times New Roman" w:hAnsi="Times New Roman" w:cs="Times New Roman"/>
          <w:sz w:val="28"/>
          <w:szCs w:val="28"/>
          <w:lang w:val="kk-KZ"/>
        </w:rPr>
        <w:t xml:space="preserve"> салығын есептеу» </w:t>
      </w:r>
      <w:r w:rsidR="002E3028" w:rsidRPr="008541C5">
        <w:rPr>
          <w:rFonts w:ascii="Times New Roman" w:hAnsi="Times New Roman" w:cs="Times New Roman"/>
          <w:sz w:val="28"/>
          <w:szCs w:val="28"/>
          <w:lang w:val="kk-KZ"/>
        </w:rPr>
        <w:t xml:space="preserve"> </w:t>
      </w:r>
      <w:r w:rsidR="00B75EB0" w:rsidRPr="008541C5">
        <w:rPr>
          <w:rFonts w:ascii="Times New Roman" w:hAnsi="Times New Roman" w:cs="Times New Roman"/>
          <w:sz w:val="28"/>
          <w:szCs w:val="28"/>
          <w:lang w:val="kk-KZ"/>
        </w:rPr>
        <w:t>3-</w:t>
      </w:r>
      <w:r w:rsidR="00F63AB5" w:rsidRPr="008541C5">
        <w:rPr>
          <w:rFonts w:ascii="Times New Roman" w:hAnsi="Times New Roman" w:cs="Times New Roman"/>
          <w:sz w:val="28"/>
          <w:szCs w:val="28"/>
          <w:lang w:val="kk-KZ"/>
        </w:rPr>
        <w:t>бөлім</w:t>
      </w:r>
      <w:r w:rsidR="005A7B55" w:rsidRPr="008541C5">
        <w:rPr>
          <w:rFonts w:ascii="Times New Roman" w:hAnsi="Times New Roman" w:cs="Times New Roman"/>
          <w:sz w:val="28"/>
          <w:szCs w:val="28"/>
          <w:lang w:val="kk-KZ"/>
        </w:rPr>
        <w:t>ін</w:t>
      </w:r>
      <w:r w:rsidR="00F63AB5" w:rsidRPr="008541C5">
        <w:rPr>
          <w:rFonts w:ascii="Times New Roman" w:hAnsi="Times New Roman" w:cs="Times New Roman"/>
          <w:sz w:val="28"/>
          <w:szCs w:val="28"/>
          <w:lang w:val="kk-KZ"/>
        </w:rPr>
        <w:t>де:</w:t>
      </w:r>
    </w:p>
    <w:p w:rsidR="006A50EB" w:rsidRPr="008541C5" w:rsidRDefault="006A50EB" w:rsidP="000F074E">
      <w:pPr>
        <w:widowControl w:val="0"/>
        <w:numPr>
          <w:ilvl w:val="0"/>
          <w:numId w:val="8"/>
        </w:numPr>
        <w:tabs>
          <w:tab w:val="left" w:pos="0"/>
          <w:tab w:val="left" w:pos="720"/>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А бағанында 0000000</w:t>
      </w:r>
      <w:r w:rsidR="00697BEA" w:rsidRPr="008541C5">
        <w:rPr>
          <w:rFonts w:ascii="Times New Roman" w:hAnsi="Times New Roman" w:cs="Times New Roman"/>
          <w:sz w:val="28"/>
          <w:szCs w:val="28"/>
          <w:lang w:val="kk-KZ"/>
        </w:rPr>
        <w:t>1-жол</w:t>
      </w:r>
      <w:r w:rsidRPr="008541C5">
        <w:rPr>
          <w:rFonts w:ascii="Times New Roman" w:hAnsi="Times New Roman" w:cs="Times New Roman"/>
          <w:sz w:val="28"/>
          <w:szCs w:val="28"/>
          <w:lang w:val="kk-KZ"/>
        </w:rPr>
        <w:t>ымен басталатын жолдың реттік нөмірі көрсетіледі;</w:t>
      </w:r>
    </w:p>
    <w:p w:rsidR="00B80798" w:rsidRPr="008541C5" w:rsidRDefault="00616BA0" w:rsidP="000F074E">
      <w:pPr>
        <w:widowControl w:val="0"/>
        <w:numPr>
          <w:ilvl w:val="0"/>
          <w:numId w:val="8"/>
        </w:numPr>
        <w:tabs>
          <w:tab w:val="left" w:pos="0"/>
          <w:tab w:val="left" w:pos="720"/>
        </w:tabs>
        <w:suppressAutoHyphens/>
        <w:spacing w:after="0" w:line="240" w:lineRule="auto"/>
        <w:ind w:left="0" w:firstLine="709"/>
        <w:jc w:val="both"/>
        <w:rPr>
          <w:rFonts w:ascii="Times New Roman" w:hAnsi="Times New Roman" w:cs="Times New Roman"/>
          <w:sz w:val="28"/>
          <w:szCs w:val="28"/>
          <w:lang w:val="kk-KZ"/>
        </w:rPr>
      </w:pPr>
      <w:r w:rsidRPr="008541C5">
        <w:rPr>
          <w:rFonts w:ascii="Times New Roman" w:hAnsi="Times New Roman" w:cs="Times New Roman"/>
          <w:sz w:val="28"/>
          <w:szCs w:val="28"/>
          <w:lang w:val="kk-KZ"/>
        </w:rPr>
        <w:t>В</w:t>
      </w:r>
      <w:r w:rsidR="006A50EB" w:rsidRPr="008541C5">
        <w:rPr>
          <w:rFonts w:ascii="Times New Roman" w:hAnsi="Times New Roman" w:cs="Times New Roman"/>
          <w:sz w:val="28"/>
          <w:szCs w:val="28"/>
          <w:lang w:val="kk-KZ"/>
        </w:rPr>
        <w:t xml:space="preserve"> бағанында аудандық маңызы бар қала</w:t>
      </w:r>
      <w:r w:rsidR="001367D5" w:rsidRPr="008541C5">
        <w:rPr>
          <w:rFonts w:ascii="Times New Roman" w:hAnsi="Times New Roman" w:cs="Times New Roman"/>
          <w:sz w:val="28"/>
          <w:szCs w:val="28"/>
          <w:lang w:val="kk-KZ"/>
        </w:rPr>
        <w:t>н</w:t>
      </w:r>
      <w:r w:rsidR="006A50EB" w:rsidRPr="008541C5">
        <w:rPr>
          <w:rFonts w:ascii="Times New Roman" w:hAnsi="Times New Roman" w:cs="Times New Roman"/>
          <w:sz w:val="28"/>
          <w:szCs w:val="28"/>
          <w:lang w:val="kk-KZ"/>
        </w:rPr>
        <w:t>ың,</w:t>
      </w:r>
      <w:r w:rsidR="001367D5" w:rsidRPr="008541C5">
        <w:rPr>
          <w:rFonts w:ascii="Times New Roman" w:hAnsi="Times New Roman" w:cs="Times New Roman"/>
          <w:sz w:val="28"/>
          <w:szCs w:val="28"/>
          <w:lang w:val="kk-KZ"/>
        </w:rPr>
        <w:t xml:space="preserve"> ауылдың, кенттің,</w:t>
      </w:r>
      <w:r w:rsidR="00B80798" w:rsidRPr="008541C5">
        <w:rPr>
          <w:rFonts w:ascii="Times New Roman" w:hAnsi="Times New Roman" w:cs="Times New Roman"/>
          <w:sz w:val="28"/>
          <w:szCs w:val="28"/>
          <w:lang w:val="kk-KZ"/>
        </w:rPr>
        <w:t xml:space="preserve"> </w:t>
      </w:r>
      <w:r w:rsidR="00B80798" w:rsidRPr="008541C5">
        <w:rPr>
          <w:rFonts w:ascii="Times New Roman" w:hAnsi="Times New Roman" w:cs="Times New Roman"/>
          <w:color w:val="000000"/>
          <w:sz w:val="28"/>
          <w:szCs w:val="28"/>
          <w:lang w:val="kk-KZ"/>
        </w:rPr>
        <w:t>ауылдық округт</w:t>
      </w:r>
      <w:r w:rsidR="006A50EB" w:rsidRPr="008541C5">
        <w:rPr>
          <w:rFonts w:ascii="Times New Roman" w:hAnsi="Times New Roman" w:cs="Times New Roman"/>
          <w:color w:val="000000"/>
          <w:sz w:val="28"/>
          <w:szCs w:val="28"/>
          <w:lang w:val="kk-KZ"/>
        </w:rPr>
        <w:t>ің</w:t>
      </w:r>
      <w:r w:rsidR="00B80798" w:rsidRPr="008541C5">
        <w:rPr>
          <w:rFonts w:ascii="Times New Roman" w:hAnsi="Times New Roman" w:cs="Times New Roman"/>
          <w:sz w:val="28"/>
          <w:szCs w:val="28"/>
          <w:lang w:val="kk-KZ"/>
        </w:rPr>
        <w:t xml:space="preserve"> </w:t>
      </w:r>
      <w:r w:rsidR="001367D5" w:rsidRPr="008541C5">
        <w:rPr>
          <w:rFonts w:ascii="Times New Roman" w:hAnsi="Times New Roman" w:cs="Times New Roman"/>
          <w:sz w:val="28"/>
          <w:szCs w:val="28"/>
          <w:lang w:val="kk-KZ"/>
        </w:rPr>
        <w:t xml:space="preserve">әкім аппаратының </w:t>
      </w:r>
      <w:r w:rsidR="006A50EB" w:rsidRPr="008541C5">
        <w:rPr>
          <w:rFonts w:ascii="Times New Roman" w:hAnsi="Times New Roman" w:cs="Times New Roman"/>
          <w:sz w:val="28"/>
          <w:szCs w:val="28"/>
          <w:lang w:val="kk-KZ"/>
        </w:rPr>
        <w:t>БСН көрсетіледі</w:t>
      </w:r>
      <w:r w:rsidR="00B80798" w:rsidRPr="008541C5">
        <w:rPr>
          <w:rFonts w:ascii="Times New Roman" w:hAnsi="Times New Roman" w:cs="Times New Roman"/>
          <w:sz w:val="28"/>
          <w:szCs w:val="28"/>
          <w:lang w:val="kk-KZ"/>
        </w:rPr>
        <w:t>;</w:t>
      </w:r>
    </w:p>
    <w:p w:rsidR="00081D48" w:rsidRDefault="00835D85" w:rsidP="000F074E">
      <w:pPr>
        <w:widowControl w:val="0"/>
        <w:tabs>
          <w:tab w:val="left" w:pos="0"/>
          <w:tab w:val="left" w:pos="709"/>
        </w:tabs>
        <w:suppressAutoHyphens/>
        <w:spacing w:after="0" w:line="240" w:lineRule="auto"/>
        <w:jc w:val="both"/>
        <w:rPr>
          <w:rFonts w:ascii="Times New Roman" w:eastAsia="Times New Roman" w:hAnsi="Times New Roman" w:cs="Times New Roman"/>
          <w:sz w:val="28"/>
          <w:szCs w:val="28"/>
          <w:lang w:val="kk-KZ" w:eastAsia="ru-RU"/>
        </w:rPr>
      </w:pPr>
      <w:r w:rsidRPr="008541C5">
        <w:rPr>
          <w:rFonts w:ascii="Times New Roman" w:hAnsi="Times New Roman" w:cs="Times New Roman"/>
          <w:sz w:val="28"/>
          <w:szCs w:val="28"/>
          <w:lang w:val="kk-KZ"/>
        </w:rPr>
        <w:tab/>
        <w:t xml:space="preserve">3) </w:t>
      </w:r>
      <w:r w:rsidR="00616BA0" w:rsidRPr="008541C5">
        <w:rPr>
          <w:rFonts w:ascii="Times New Roman" w:hAnsi="Times New Roman" w:cs="Times New Roman"/>
          <w:sz w:val="28"/>
          <w:szCs w:val="28"/>
          <w:lang w:val="kk-KZ"/>
        </w:rPr>
        <w:t xml:space="preserve">С бағанында </w:t>
      </w:r>
      <w:r w:rsidRPr="008541C5">
        <w:rPr>
          <w:rFonts w:ascii="Times New Roman" w:eastAsia="Times New Roman" w:hAnsi="Times New Roman" w:cs="Times New Roman"/>
          <w:sz w:val="28"/>
          <w:szCs w:val="28"/>
          <w:lang w:val="kk-KZ" w:eastAsia="ru-RU"/>
        </w:rPr>
        <w:t xml:space="preserve">Салық кодексінің </w:t>
      </w:r>
      <w:hyperlink r:id="rId22" w:history="1">
        <w:r w:rsidR="00C57B4A" w:rsidRPr="008541C5">
          <w:rPr>
            <w:rFonts w:ascii="Times New Roman" w:eastAsia="Times New Roman" w:hAnsi="Times New Roman" w:cs="Times New Roman"/>
            <w:bCs/>
            <w:sz w:val="28"/>
            <w:szCs w:val="28"/>
            <w:lang w:val="kk-KZ" w:eastAsia="ru-RU"/>
          </w:rPr>
          <w:t>530</w:t>
        </w:r>
        <w:r w:rsidRPr="008541C5">
          <w:rPr>
            <w:rFonts w:ascii="Times New Roman" w:eastAsia="Times New Roman" w:hAnsi="Times New Roman" w:cs="Times New Roman"/>
            <w:bCs/>
            <w:sz w:val="28"/>
            <w:szCs w:val="28"/>
            <w:lang w:val="kk-KZ" w:eastAsia="ru-RU"/>
          </w:rPr>
          <w:t>-бабында</w:t>
        </w:r>
      </w:hyperlink>
      <w:r w:rsidRPr="008541C5">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 кәсіби медиаторлармен,</w:t>
      </w:r>
      <w:r w:rsidR="004B4466" w:rsidRPr="008541C5">
        <w:rPr>
          <w:rFonts w:ascii="Times New Roman" w:eastAsia="Times New Roman" w:hAnsi="Times New Roman" w:cs="Times New Roman"/>
          <w:sz w:val="28"/>
          <w:szCs w:val="28"/>
          <w:lang w:val="kk-KZ" w:eastAsia="ru-RU"/>
        </w:rPr>
        <w:t xml:space="preserve"> </w:t>
      </w:r>
      <w:r w:rsidR="004B4466" w:rsidRPr="008541C5">
        <w:rPr>
          <w:rStyle w:val="S10"/>
          <w:rFonts w:ascii="Times New Roman" w:hAnsi="Times New Roman" w:cs="Times New Roman"/>
          <w:b w:val="0"/>
          <w:lang w:val="kk-KZ"/>
        </w:rPr>
        <w:t>жер қойнауын пайдаланушылармен,</w:t>
      </w:r>
      <w:r w:rsidRPr="008541C5">
        <w:rPr>
          <w:rFonts w:ascii="Times New Roman" w:eastAsia="Times New Roman" w:hAnsi="Times New Roman" w:cs="Times New Roman"/>
          <w:sz w:val="28"/>
          <w:szCs w:val="28"/>
          <w:lang w:val="kk-KZ" w:eastAsia="ru-RU"/>
        </w:rPr>
        <w:t xml:space="preserve"> жеке кәсіпкерлер болып табылмайтын жеке тұлғалармен  салық кезеңі үшін </w:t>
      </w:r>
      <w:r w:rsidR="00B75EB0" w:rsidRPr="008541C5">
        <w:rPr>
          <w:rFonts w:ascii="Times New Roman" w:eastAsia="Times New Roman" w:hAnsi="Times New Roman" w:cs="Times New Roman"/>
          <w:sz w:val="28"/>
          <w:szCs w:val="28"/>
          <w:lang w:val="kk-KZ" w:eastAsia="ru-RU"/>
        </w:rPr>
        <w:t>есептелген,</w:t>
      </w:r>
      <w:r w:rsidR="00DE325E" w:rsidRPr="000F074E">
        <w:rPr>
          <w:rFonts w:ascii="Times New Roman" w:eastAsia="Times New Roman" w:hAnsi="Times New Roman" w:cs="Times New Roman"/>
          <w:sz w:val="28"/>
          <w:szCs w:val="28"/>
          <w:lang w:val="kk-KZ" w:eastAsia="ru-RU"/>
        </w:rPr>
        <w:t xml:space="preserve"> 104102 </w:t>
      </w:r>
      <w:r w:rsidR="00DE325E">
        <w:rPr>
          <w:rFonts w:ascii="Times New Roman" w:eastAsia="Times New Roman" w:hAnsi="Times New Roman" w:cs="Times New Roman"/>
          <w:sz w:val="28"/>
          <w:szCs w:val="28"/>
          <w:lang w:val="kk-KZ" w:eastAsia="ru-RU"/>
        </w:rPr>
        <w:t xml:space="preserve">бюджеттік </w:t>
      </w:r>
      <w:r w:rsidR="00DE325E">
        <w:rPr>
          <w:rFonts w:ascii="Times New Roman" w:eastAsia="Times New Roman" w:hAnsi="Times New Roman" w:cs="Times New Roman"/>
          <w:sz w:val="28"/>
          <w:szCs w:val="28"/>
          <w:lang w:val="kk-KZ" w:eastAsia="ru-RU"/>
        </w:rPr>
        <w:lastRenderedPageBreak/>
        <w:t>сыныптамасының коды бойынша</w:t>
      </w:r>
      <w:r w:rsidR="00B75EB0"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 xml:space="preserve">мүлік салығының сомасы </w:t>
      </w:r>
      <w:r w:rsidRPr="008541C5">
        <w:rPr>
          <w:rFonts w:ascii="Times New Roman" w:hAnsi="Times New Roman" w:cs="Times New Roman"/>
          <w:sz w:val="28"/>
          <w:szCs w:val="28"/>
          <w:lang w:val="kk-KZ"/>
        </w:rPr>
        <w:t xml:space="preserve">аудандық маңызы бар қалалардың, </w:t>
      </w:r>
      <w:r w:rsidRPr="008541C5">
        <w:rPr>
          <w:rFonts w:ascii="Times New Roman" w:hAnsi="Times New Roman" w:cs="Times New Roman"/>
          <w:color w:val="000000"/>
          <w:sz w:val="28"/>
          <w:szCs w:val="28"/>
          <w:lang w:val="kk-KZ"/>
        </w:rPr>
        <w:t xml:space="preserve">ауылдардың, кенттердің, ауылдық округтердің </w:t>
      </w:r>
      <w:r w:rsidR="00B75EB0" w:rsidRPr="008541C5">
        <w:rPr>
          <w:rFonts w:ascii="Times New Roman" w:hAnsi="Times New Roman" w:cs="Times New Roman"/>
          <w:color w:val="000000"/>
          <w:sz w:val="28"/>
          <w:szCs w:val="28"/>
          <w:lang w:val="kk-KZ"/>
        </w:rPr>
        <w:t>қимасында</w:t>
      </w:r>
      <w:r w:rsidR="00B75EB0" w:rsidRPr="008541C5">
        <w:rPr>
          <w:rFonts w:ascii="Times New Roman" w:eastAsia="Times New Roman" w:hAnsi="Times New Roman" w:cs="Times New Roman"/>
          <w:sz w:val="28"/>
          <w:szCs w:val="28"/>
          <w:lang w:val="kk-KZ" w:eastAsia="ru-RU"/>
        </w:rPr>
        <w:t xml:space="preserve"> </w:t>
      </w:r>
      <w:r w:rsidRPr="008541C5">
        <w:rPr>
          <w:rFonts w:ascii="Times New Roman" w:eastAsia="Times New Roman" w:hAnsi="Times New Roman" w:cs="Times New Roman"/>
          <w:sz w:val="28"/>
          <w:szCs w:val="28"/>
          <w:lang w:val="kk-KZ" w:eastAsia="ru-RU"/>
        </w:rPr>
        <w:t>көрсетіледі.</w:t>
      </w: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441507" w:rsidRDefault="00441507"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F52472" w:rsidRDefault="00F52472" w:rsidP="000F074E">
      <w:pPr>
        <w:widowControl w:val="0"/>
        <w:tabs>
          <w:tab w:val="left" w:pos="0"/>
          <w:tab w:val="left" w:pos="709"/>
        </w:tabs>
        <w:suppressAutoHyphens/>
        <w:spacing w:after="0" w:line="240" w:lineRule="auto"/>
        <w:jc w:val="both"/>
        <w:rPr>
          <w:rFonts w:ascii="Times New Roman" w:hAnsi="Times New Roman" w:cs="Times New Roman"/>
          <w:sz w:val="28"/>
          <w:szCs w:val="28"/>
          <w:lang w:val="kk-KZ"/>
        </w:rPr>
      </w:pP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lastRenderedPageBreak/>
        <w:t>Көлік құралдары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жер салығы мен мүлік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бойынша салық есептілігін</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sz w:val="28"/>
          <w:szCs w:val="28"/>
          <w:lang w:val="kk-KZ" w:eastAsia="ru-RU"/>
        </w:rPr>
      </w:pPr>
      <w:r w:rsidRPr="00F52472">
        <w:rPr>
          <w:rFonts w:ascii="Times New Roman" w:eastAsia="Times New Roman" w:hAnsi="Times New Roman" w:cs="Times New Roman"/>
          <w:bCs/>
          <w:sz w:val="28"/>
          <w:szCs w:val="28"/>
          <w:lang w:val="kk-KZ" w:eastAsia="ru-RU"/>
        </w:rPr>
        <w:t>(декларация) жасау қағидаларына</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w:t>
      </w:r>
      <w:hyperlink r:id="rId23" w:history="1">
        <w:r w:rsidRPr="00F52472">
          <w:rPr>
            <w:rFonts w:ascii="Times New Roman" w:eastAsia="Times New Roman" w:hAnsi="Times New Roman" w:cs="Times New Roman"/>
            <w:bCs/>
            <w:sz w:val="28"/>
            <w:szCs w:val="28"/>
            <w:lang w:val="kk-KZ" w:eastAsia="ru-RU"/>
          </w:rPr>
          <w:t>700.00-нысан</w:t>
        </w:r>
      </w:hyperlink>
      <w:r w:rsidRPr="00F52472">
        <w:rPr>
          <w:rFonts w:ascii="Times New Roman" w:eastAsia="Times New Roman" w:hAnsi="Times New Roman" w:cs="Times New Roman"/>
          <w:bCs/>
          <w:sz w:val="28"/>
          <w:szCs w:val="28"/>
          <w:lang w:val="kk-KZ" w:eastAsia="ru-RU"/>
        </w:rPr>
        <w:t>) 1-қосымша</w:t>
      </w:r>
    </w:p>
    <w:p w:rsidR="0005176B" w:rsidRPr="000F074E" w:rsidRDefault="0005176B" w:rsidP="0005176B">
      <w:pPr>
        <w:widowControl w:val="0"/>
        <w:ind w:left="5670"/>
        <w:jc w:val="center"/>
        <w:rPr>
          <w:sz w:val="28"/>
          <w:szCs w:val="28"/>
          <w:lang w:val="kk-KZ"/>
        </w:rPr>
      </w:pPr>
    </w:p>
    <w:p w:rsidR="0005176B" w:rsidRPr="000F074E" w:rsidRDefault="0005176B" w:rsidP="000F074E">
      <w:pPr>
        <w:tabs>
          <w:tab w:val="left" w:pos="709"/>
        </w:tabs>
        <w:spacing w:after="0" w:line="240" w:lineRule="auto"/>
        <w:ind w:firstLine="709"/>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w:t>
      </w:r>
      <w:r w:rsidRPr="000F074E">
        <w:rPr>
          <w:rFonts w:ascii="Times New Roman" w:eastAsia="Times New Roman" w:hAnsi="Times New Roman" w:cs="Times New Roman"/>
          <w:sz w:val="28"/>
          <w:szCs w:val="28"/>
          <w:lang w:val="kk-KZ" w:eastAsia="ru-RU"/>
        </w:rPr>
        <w:t>алық жеңілдігінің кодтары:</w:t>
      </w:r>
    </w:p>
    <w:p w:rsidR="0005176B" w:rsidRDefault="0005176B" w:rsidP="0005176B">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tbl>
      <w:tblPr>
        <w:tblStyle w:val="af0"/>
        <w:tblW w:w="0" w:type="auto"/>
        <w:tblLook w:val="04A0" w:firstRow="1" w:lastRow="0" w:firstColumn="1" w:lastColumn="0" w:noHBand="0" w:noVBand="1"/>
      </w:tblPr>
      <w:tblGrid>
        <w:gridCol w:w="2235"/>
        <w:gridCol w:w="7618"/>
      </w:tblGrid>
      <w:tr w:rsidR="0005176B" w:rsidTr="008A5CBE">
        <w:tc>
          <w:tcPr>
            <w:tcW w:w="2235" w:type="dxa"/>
          </w:tcPr>
          <w:p w:rsidR="0005176B" w:rsidRDefault="0005176B" w:rsidP="000F074E">
            <w:pPr>
              <w:tabs>
                <w:tab w:val="left" w:pos="709"/>
              </w:tabs>
              <w:jc w:val="center"/>
              <w:rPr>
                <w:rFonts w:asciiTheme="minorHAnsi" w:eastAsiaTheme="minorHAnsi" w:hAnsiTheme="minorHAnsi" w:cstheme="minorBidi"/>
                <w:sz w:val="28"/>
                <w:szCs w:val="28"/>
                <w:lang w:val="kk-KZ" w:eastAsia="en-US"/>
              </w:rPr>
            </w:pPr>
            <w:r>
              <w:rPr>
                <w:sz w:val="28"/>
                <w:szCs w:val="28"/>
                <w:lang w:val="kk-KZ"/>
              </w:rPr>
              <w:t>С</w:t>
            </w:r>
            <w:r w:rsidRPr="00D566C2">
              <w:rPr>
                <w:sz w:val="28"/>
                <w:szCs w:val="28"/>
                <w:lang w:val="kk-KZ"/>
              </w:rPr>
              <w:t>алық жеңілдігінің кодтары</w:t>
            </w:r>
            <w:r>
              <w:rPr>
                <w:sz w:val="28"/>
                <w:szCs w:val="28"/>
                <w:lang w:val="kk-KZ"/>
              </w:rPr>
              <w:t>ның</w:t>
            </w:r>
          </w:p>
          <w:p w:rsidR="0005176B" w:rsidRDefault="0005176B" w:rsidP="000F074E">
            <w:pPr>
              <w:widowControl w:val="0"/>
              <w:jc w:val="center"/>
              <w:rPr>
                <w:rFonts w:asciiTheme="minorHAnsi" w:eastAsiaTheme="minorHAnsi" w:hAnsiTheme="minorHAnsi" w:cstheme="minorBidi"/>
                <w:sz w:val="28"/>
                <w:szCs w:val="28"/>
                <w:lang w:eastAsia="en-US"/>
              </w:rPr>
            </w:pPr>
            <w:r>
              <w:rPr>
                <w:sz w:val="28"/>
                <w:szCs w:val="28"/>
              </w:rPr>
              <w:t>№</w:t>
            </w:r>
          </w:p>
        </w:tc>
        <w:tc>
          <w:tcPr>
            <w:tcW w:w="7618" w:type="dxa"/>
          </w:tcPr>
          <w:p w:rsidR="00F52472" w:rsidRPr="000F074E" w:rsidRDefault="00F52472" w:rsidP="00F52472">
            <w:pPr>
              <w:tabs>
                <w:tab w:val="left" w:pos="709"/>
              </w:tabs>
              <w:ind w:firstLine="709"/>
              <w:jc w:val="center"/>
              <w:rPr>
                <w:sz w:val="28"/>
                <w:szCs w:val="28"/>
                <w:lang w:val="kk-KZ"/>
              </w:rPr>
            </w:pPr>
            <w:r>
              <w:rPr>
                <w:sz w:val="28"/>
                <w:szCs w:val="28"/>
                <w:lang w:val="kk-KZ"/>
              </w:rPr>
              <w:t>Салық жеңілдіктерінің кодының атауы</w:t>
            </w:r>
          </w:p>
          <w:p w:rsidR="0005176B" w:rsidRDefault="0005176B" w:rsidP="008A5CBE">
            <w:pPr>
              <w:widowControl w:val="0"/>
              <w:jc w:val="center"/>
              <w:rPr>
                <w:sz w:val="28"/>
                <w:szCs w:val="28"/>
              </w:rPr>
            </w:pPr>
          </w:p>
        </w:tc>
      </w:tr>
      <w:tr w:rsidR="0005176B" w:rsidTr="008A5CBE">
        <w:tc>
          <w:tcPr>
            <w:tcW w:w="2235" w:type="dxa"/>
          </w:tcPr>
          <w:p w:rsidR="0005176B" w:rsidRDefault="0005176B" w:rsidP="008A5CBE">
            <w:pPr>
              <w:widowControl w:val="0"/>
              <w:jc w:val="center"/>
              <w:rPr>
                <w:sz w:val="28"/>
                <w:szCs w:val="28"/>
              </w:rPr>
            </w:pPr>
            <w:r>
              <w:rPr>
                <w:sz w:val="28"/>
                <w:szCs w:val="28"/>
              </w:rPr>
              <w:t>1</w:t>
            </w:r>
          </w:p>
        </w:tc>
        <w:tc>
          <w:tcPr>
            <w:tcW w:w="7618" w:type="dxa"/>
          </w:tcPr>
          <w:p w:rsidR="0005176B" w:rsidRPr="000F074E" w:rsidRDefault="0005176B" w:rsidP="00F52472">
            <w:pPr>
              <w:tabs>
                <w:tab w:val="left" w:pos="709"/>
              </w:tabs>
              <w:jc w:val="both"/>
              <w:rPr>
                <w:sz w:val="28"/>
                <w:szCs w:val="28"/>
                <w:lang w:val="kk-KZ"/>
              </w:rPr>
            </w:pPr>
            <w:r w:rsidRPr="00D566C2">
              <w:rPr>
                <w:sz w:val="28"/>
                <w:szCs w:val="28"/>
                <w:lang w:val="kk-KZ"/>
              </w:rPr>
              <w:t>Салық кодексiнің 290-бабы 3-тармағында және 291-бабының 1-тармағ</w:t>
            </w:r>
            <w:r>
              <w:rPr>
                <w:sz w:val="28"/>
                <w:szCs w:val="28"/>
                <w:lang w:val="kk-KZ"/>
              </w:rPr>
              <w:t>ында айқындалған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2</w:t>
            </w:r>
          </w:p>
        </w:tc>
        <w:tc>
          <w:tcPr>
            <w:tcW w:w="7618" w:type="dxa"/>
          </w:tcPr>
          <w:p w:rsidR="0005176B" w:rsidRPr="007C57B6" w:rsidRDefault="0005176B" w:rsidP="008A5CBE">
            <w:pPr>
              <w:widowControl w:val="0"/>
              <w:jc w:val="both"/>
              <w:rPr>
                <w:sz w:val="28"/>
              </w:rPr>
            </w:pPr>
            <w:r w:rsidRPr="00D566C2">
              <w:rPr>
                <w:sz w:val="28"/>
                <w:szCs w:val="28"/>
                <w:lang w:val="kk-KZ"/>
              </w:rPr>
              <w:t>арнайы экономикалық аймақтар аумағында қызметін жүзеге асыратын ұйымдар – арнайы экономикалық аймақтар аумағында орналасқан және Салық кодексiнің 79-тарауында белгіленген ережелерді ескере отырып, Салық кодексiнің 708-бабында көрсетілген қызметтің басым түрлерін жүзеге асыру кезінде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3</w:t>
            </w:r>
          </w:p>
        </w:tc>
        <w:tc>
          <w:tcPr>
            <w:tcW w:w="7618" w:type="dxa"/>
          </w:tcPr>
          <w:p w:rsidR="0005176B" w:rsidRPr="007C57B6" w:rsidRDefault="0005176B" w:rsidP="008A5CBE">
            <w:pPr>
              <w:widowControl w:val="0"/>
              <w:jc w:val="both"/>
              <w:rPr>
                <w:sz w:val="28"/>
              </w:rPr>
            </w:pPr>
            <w:r w:rsidRPr="00D566C2">
              <w:rPr>
                <w:sz w:val="28"/>
                <w:szCs w:val="28"/>
                <w:lang w:val="kk-KZ"/>
              </w:rPr>
              <w:t>инвестициялық басым жобаны іске асыратын ұйымдар – Салық кодексiнің 712-бабында белгіленген ережелерді ескере отырып, инвестициялық басым жобаны іске асыру үшін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4</w:t>
            </w:r>
          </w:p>
        </w:tc>
        <w:tc>
          <w:tcPr>
            <w:tcW w:w="7618" w:type="dxa"/>
          </w:tcPr>
          <w:p w:rsidR="0005176B" w:rsidRPr="007C57B6" w:rsidRDefault="0005176B" w:rsidP="008A5CBE">
            <w:pPr>
              <w:widowControl w:val="0"/>
              <w:jc w:val="both"/>
              <w:rPr>
                <w:sz w:val="28"/>
              </w:rPr>
            </w:pPr>
            <w:r w:rsidRPr="00D566C2">
              <w:rPr>
                <w:sz w:val="28"/>
                <w:szCs w:val="28"/>
                <w:lang w:val="kk-KZ"/>
              </w:rPr>
              <w:t>Қазақстан Республикасының аумағында халықаралық арнаулы көрмені ұйымдастыру мен өткізу бойынша қызметті іске асыратын ұйымдар</w:t>
            </w:r>
          </w:p>
        </w:tc>
      </w:tr>
      <w:tr w:rsidR="0005176B" w:rsidTr="008A5CBE">
        <w:tc>
          <w:tcPr>
            <w:tcW w:w="2235" w:type="dxa"/>
          </w:tcPr>
          <w:p w:rsidR="0005176B" w:rsidRDefault="0005176B" w:rsidP="008A5CBE">
            <w:pPr>
              <w:widowControl w:val="0"/>
              <w:jc w:val="center"/>
              <w:rPr>
                <w:sz w:val="28"/>
                <w:szCs w:val="28"/>
              </w:rPr>
            </w:pPr>
            <w:r>
              <w:rPr>
                <w:sz w:val="28"/>
                <w:szCs w:val="28"/>
              </w:rPr>
              <w:t>5</w:t>
            </w:r>
          </w:p>
        </w:tc>
        <w:tc>
          <w:tcPr>
            <w:tcW w:w="7618" w:type="dxa"/>
          </w:tcPr>
          <w:p w:rsidR="0005176B" w:rsidRPr="007C57B6" w:rsidRDefault="0005176B" w:rsidP="008A5CBE">
            <w:pPr>
              <w:widowControl w:val="0"/>
              <w:jc w:val="both"/>
              <w:rPr>
                <w:bCs/>
                <w:sz w:val="28"/>
                <w:szCs w:val="28"/>
              </w:rPr>
            </w:pPr>
            <w:r w:rsidRPr="00D566C2">
              <w:rPr>
                <w:sz w:val="28"/>
                <w:szCs w:val="28"/>
                <w:lang w:val="kk-KZ"/>
              </w:rPr>
              <w:t>балаларды сауықтыру мекемелері – балаларды сауықтыру бойынша осындай балаларды сауықтыру мекемелерінің қызметінде пайдаланылатын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6</w:t>
            </w:r>
          </w:p>
        </w:tc>
        <w:tc>
          <w:tcPr>
            <w:tcW w:w="7618" w:type="dxa"/>
          </w:tcPr>
          <w:p w:rsidR="0005176B" w:rsidRPr="007C57B6" w:rsidRDefault="0005176B" w:rsidP="008A5CBE">
            <w:pPr>
              <w:widowControl w:val="0"/>
              <w:jc w:val="both"/>
              <w:rPr>
                <w:sz w:val="28"/>
              </w:rPr>
            </w:pPr>
            <w:r w:rsidRPr="00D566C2">
              <w:rPr>
                <w:sz w:val="28"/>
                <w:szCs w:val="28"/>
                <w:lang w:val="kk-KZ"/>
              </w:rPr>
              <w:t>қызметiнiң негiзгi түрi ормандарда өртке қарсы жұмысты ұйымдастыру, өртке, орман зиянкестерi мен ауруларына қарсы күрес, табиғи биологиялық ресурстарды ұдайы молайту және ормандардың экологиялық әлеуетiн арттыру жөнiндегi жұмыстарды орындау болып табылатын мемлекеттiк кәсiпорындар – осындай қызмете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7</w:t>
            </w:r>
          </w:p>
        </w:tc>
        <w:tc>
          <w:tcPr>
            <w:tcW w:w="7618" w:type="dxa"/>
          </w:tcPr>
          <w:p w:rsidR="0005176B" w:rsidRPr="007C57B6" w:rsidRDefault="0005176B" w:rsidP="008A5CBE">
            <w:pPr>
              <w:widowControl w:val="0"/>
              <w:jc w:val="both"/>
              <w:rPr>
                <w:sz w:val="28"/>
              </w:rPr>
            </w:pPr>
            <w:r w:rsidRPr="00D566C2">
              <w:rPr>
                <w:sz w:val="28"/>
                <w:szCs w:val="28"/>
                <w:lang w:val="kk-KZ"/>
              </w:rPr>
              <w:t>балықты ұдайы молайту мақсатындағы мемлекеттiк кәсiпорындар – балықты ұдайы молайту бойынша қызметте пайдаланатын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8</w:t>
            </w:r>
          </w:p>
        </w:tc>
        <w:tc>
          <w:tcPr>
            <w:tcW w:w="7618" w:type="dxa"/>
          </w:tcPr>
          <w:p w:rsidR="0005176B" w:rsidRPr="007C57B6" w:rsidRDefault="0005176B" w:rsidP="008A5CBE">
            <w:pPr>
              <w:widowControl w:val="0"/>
              <w:jc w:val="both"/>
              <w:rPr>
                <w:sz w:val="28"/>
              </w:rPr>
            </w:pPr>
            <w:r w:rsidRPr="00D566C2">
              <w:rPr>
                <w:sz w:val="28"/>
                <w:szCs w:val="28"/>
                <w:lang w:val="kk-KZ"/>
              </w:rPr>
              <w:t xml:space="preserve">психоневрологиялық және туберкулез мекемелерi </w:t>
            </w:r>
            <w:r w:rsidRPr="00D566C2">
              <w:rPr>
                <w:sz w:val="28"/>
                <w:szCs w:val="28"/>
                <w:lang w:val="kk-KZ"/>
              </w:rPr>
              <w:lastRenderedPageBreak/>
              <w:t>жанындағы емдеу-өндiрiстiк кәсiпорындар</w:t>
            </w:r>
          </w:p>
        </w:tc>
      </w:tr>
      <w:tr w:rsidR="0005176B" w:rsidTr="008A5CBE">
        <w:tc>
          <w:tcPr>
            <w:tcW w:w="2235" w:type="dxa"/>
          </w:tcPr>
          <w:p w:rsidR="0005176B" w:rsidRDefault="0005176B" w:rsidP="008A5CBE">
            <w:pPr>
              <w:widowControl w:val="0"/>
              <w:jc w:val="center"/>
              <w:rPr>
                <w:sz w:val="28"/>
                <w:szCs w:val="28"/>
              </w:rPr>
            </w:pPr>
            <w:r>
              <w:rPr>
                <w:sz w:val="28"/>
                <w:szCs w:val="28"/>
              </w:rPr>
              <w:lastRenderedPageBreak/>
              <w:t>9</w:t>
            </w:r>
          </w:p>
        </w:tc>
        <w:tc>
          <w:tcPr>
            <w:tcW w:w="7618" w:type="dxa"/>
          </w:tcPr>
          <w:p w:rsidR="0005176B" w:rsidRPr="007C57B6" w:rsidRDefault="00F52472" w:rsidP="00F52472">
            <w:pPr>
              <w:widowControl w:val="0"/>
              <w:jc w:val="both"/>
              <w:rPr>
                <w:sz w:val="28"/>
              </w:rPr>
            </w:pPr>
            <w:r>
              <w:rPr>
                <w:sz w:val="28"/>
                <w:szCs w:val="28"/>
                <w:lang w:val="kk-KZ"/>
              </w:rPr>
              <w:t>технологиялық парктер</w:t>
            </w:r>
            <w:r w:rsidR="0005176B" w:rsidRPr="00D566C2">
              <w:rPr>
                <w:sz w:val="28"/>
                <w:szCs w:val="28"/>
                <w:lang w:val="kk-KZ"/>
              </w:rPr>
              <w:t>-Қазақстан Республикасының Кәсіпкерлік кодексінде көзделген қызметтің негізгі түрін жүзеге асыру үшін бөлінген жер учаскелері бойынша</w:t>
            </w:r>
          </w:p>
        </w:tc>
      </w:tr>
      <w:tr w:rsidR="0005176B" w:rsidTr="008A5CBE">
        <w:tc>
          <w:tcPr>
            <w:tcW w:w="2235" w:type="dxa"/>
          </w:tcPr>
          <w:p w:rsidR="0005176B" w:rsidRDefault="0005176B" w:rsidP="008A5CBE">
            <w:pPr>
              <w:widowControl w:val="0"/>
              <w:jc w:val="center"/>
              <w:rPr>
                <w:sz w:val="28"/>
                <w:szCs w:val="28"/>
              </w:rPr>
            </w:pPr>
            <w:r>
              <w:rPr>
                <w:sz w:val="28"/>
                <w:szCs w:val="28"/>
              </w:rPr>
              <w:t>10</w:t>
            </w:r>
          </w:p>
        </w:tc>
        <w:tc>
          <w:tcPr>
            <w:tcW w:w="7618" w:type="dxa"/>
          </w:tcPr>
          <w:p w:rsidR="0005176B" w:rsidRPr="007C57B6" w:rsidRDefault="0005176B" w:rsidP="008A5CBE">
            <w:pPr>
              <w:widowControl w:val="0"/>
              <w:jc w:val="both"/>
              <w:rPr>
                <w:sz w:val="28"/>
              </w:rPr>
            </w:pPr>
            <w:r w:rsidRPr="00D566C2">
              <w:rPr>
                <w:sz w:val="28"/>
                <w:szCs w:val="28"/>
                <w:lang w:val="kk-KZ"/>
              </w:rPr>
              <w:t>Салық кодексiнің 289-бабының 1-тармағында белгіленген шарттарды орындаған кездегі діни бірлестіктерді қоспағанда, Салық кодексiнің 289-бабының 6-тармағының ережелерін ескере отырып, Салық кодексiнің 289-бабында айқындалған коммерциялық емес ұйымдар</w:t>
            </w:r>
          </w:p>
        </w:tc>
      </w:tr>
      <w:tr w:rsidR="0005176B" w:rsidRPr="00F52472" w:rsidTr="008A5CBE">
        <w:tc>
          <w:tcPr>
            <w:tcW w:w="2235" w:type="dxa"/>
          </w:tcPr>
          <w:p w:rsidR="0005176B" w:rsidRPr="00F52472" w:rsidRDefault="0005176B" w:rsidP="008A5CBE">
            <w:pPr>
              <w:widowControl w:val="0"/>
              <w:spacing w:after="200" w:line="276" w:lineRule="auto"/>
              <w:jc w:val="center"/>
              <w:rPr>
                <w:color w:val="000000" w:themeColor="text1"/>
                <w:sz w:val="28"/>
                <w:szCs w:val="28"/>
                <w:highlight w:val="yellow"/>
                <w:u w:val="single"/>
              </w:rPr>
            </w:pPr>
            <w:r w:rsidRPr="00F52472">
              <w:rPr>
                <w:color w:val="000000" w:themeColor="text1"/>
                <w:sz w:val="28"/>
                <w:szCs w:val="28"/>
                <w:u w:val="single"/>
              </w:rPr>
              <w:t>11</w:t>
            </w:r>
          </w:p>
        </w:tc>
        <w:tc>
          <w:tcPr>
            <w:tcW w:w="7618" w:type="dxa"/>
          </w:tcPr>
          <w:p w:rsidR="0005176B" w:rsidRPr="00F52472" w:rsidRDefault="0005176B" w:rsidP="000F074E">
            <w:pPr>
              <w:widowControl w:val="0"/>
              <w:jc w:val="both"/>
              <w:rPr>
                <w:rFonts w:asciiTheme="minorHAnsi" w:eastAsiaTheme="minorHAnsi" w:hAnsiTheme="minorHAnsi" w:cstheme="minorBidi"/>
                <w:b/>
                <w:color w:val="000000" w:themeColor="text1"/>
                <w:sz w:val="28"/>
                <w:szCs w:val="22"/>
                <w:highlight w:val="yellow"/>
                <w:lang w:eastAsia="en-US"/>
              </w:rPr>
            </w:pPr>
            <w:r w:rsidRPr="00F52472">
              <w:rPr>
                <w:color w:val="000000" w:themeColor="text1"/>
                <w:sz w:val="28"/>
                <w:szCs w:val="28"/>
                <w:lang w:val="kk-KZ"/>
              </w:rPr>
              <w:t>Салық кодексiнің 290-бабының 2-тармағында айқандалған заңды тұлғалар – Салық кодексiнің 290-бабының 2-тармағында көрсетілген қызмет түрлерін жүзеге асырған кезде пайдаланылатын жер учаскелері бойынша</w:t>
            </w:r>
          </w:p>
        </w:tc>
      </w:tr>
    </w:tbl>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rPr>
      </w:pPr>
    </w:p>
    <w:p w:rsidR="0005176B" w:rsidRDefault="0005176B" w:rsidP="0005176B">
      <w:pPr>
        <w:widowControl w:val="0"/>
        <w:ind w:left="5670"/>
        <w:jc w:val="center"/>
        <w:rPr>
          <w:sz w:val="28"/>
          <w:szCs w:val="28"/>
          <w:lang w:val="kk-KZ"/>
        </w:rPr>
      </w:pPr>
    </w:p>
    <w:p w:rsidR="00F52472" w:rsidRPr="00F52472" w:rsidRDefault="00F52472" w:rsidP="0005176B">
      <w:pPr>
        <w:widowControl w:val="0"/>
        <w:ind w:left="5670"/>
        <w:jc w:val="center"/>
        <w:rPr>
          <w:sz w:val="28"/>
          <w:szCs w:val="28"/>
          <w:lang w:val="kk-KZ"/>
        </w:rPr>
      </w:pP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lastRenderedPageBreak/>
        <w:t>Көлік құралдары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жер салығы мен мүлік салығы</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бойынша салық есептілігін</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sz w:val="28"/>
          <w:szCs w:val="28"/>
          <w:lang w:val="kk-KZ" w:eastAsia="ru-RU"/>
        </w:rPr>
      </w:pPr>
      <w:r w:rsidRPr="00F52472">
        <w:rPr>
          <w:rFonts w:ascii="Times New Roman" w:eastAsia="Times New Roman" w:hAnsi="Times New Roman" w:cs="Times New Roman"/>
          <w:bCs/>
          <w:sz w:val="28"/>
          <w:szCs w:val="28"/>
          <w:lang w:val="kk-KZ" w:eastAsia="ru-RU"/>
        </w:rPr>
        <w:t>(декларация) жасау қағидаларына</w:t>
      </w:r>
    </w:p>
    <w:p w:rsidR="0005176B" w:rsidRPr="00F52472" w:rsidRDefault="0005176B" w:rsidP="00F52472">
      <w:pPr>
        <w:tabs>
          <w:tab w:val="left" w:pos="709"/>
        </w:tabs>
        <w:spacing w:after="0" w:line="240" w:lineRule="auto"/>
        <w:ind w:left="5670"/>
        <w:jc w:val="center"/>
        <w:rPr>
          <w:rFonts w:ascii="Times New Roman" w:eastAsia="Times New Roman" w:hAnsi="Times New Roman" w:cs="Times New Roman"/>
          <w:bCs/>
          <w:sz w:val="28"/>
          <w:szCs w:val="28"/>
          <w:lang w:val="kk-KZ" w:eastAsia="ru-RU"/>
        </w:rPr>
      </w:pPr>
      <w:r w:rsidRPr="00F52472">
        <w:rPr>
          <w:rFonts w:ascii="Times New Roman" w:eastAsia="Times New Roman" w:hAnsi="Times New Roman" w:cs="Times New Roman"/>
          <w:bCs/>
          <w:sz w:val="28"/>
          <w:szCs w:val="28"/>
          <w:lang w:val="kk-KZ" w:eastAsia="ru-RU"/>
        </w:rPr>
        <w:t>(</w:t>
      </w:r>
      <w:hyperlink r:id="rId24" w:history="1">
        <w:r w:rsidRPr="00F52472">
          <w:rPr>
            <w:rFonts w:ascii="Times New Roman" w:eastAsia="Times New Roman" w:hAnsi="Times New Roman" w:cs="Times New Roman"/>
            <w:bCs/>
            <w:sz w:val="28"/>
            <w:szCs w:val="28"/>
            <w:lang w:val="kk-KZ" w:eastAsia="ru-RU"/>
          </w:rPr>
          <w:t>700.00-нысан</w:t>
        </w:r>
      </w:hyperlink>
      <w:r w:rsidRPr="00F52472">
        <w:rPr>
          <w:rFonts w:ascii="Times New Roman" w:eastAsia="Times New Roman" w:hAnsi="Times New Roman" w:cs="Times New Roman"/>
          <w:bCs/>
          <w:sz w:val="28"/>
          <w:szCs w:val="28"/>
          <w:lang w:val="kk-KZ" w:eastAsia="ru-RU"/>
        </w:rPr>
        <w:t>) 2-қосымша</w:t>
      </w:r>
    </w:p>
    <w:p w:rsidR="00F52472" w:rsidRDefault="00F52472" w:rsidP="000F074E">
      <w:pPr>
        <w:tabs>
          <w:tab w:val="left" w:pos="709"/>
        </w:tabs>
        <w:spacing w:after="0" w:line="240" w:lineRule="auto"/>
        <w:ind w:firstLine="709"/>
        <w:jc w:val="center"/>
        <w:rPr>
          <w:rFonts w:ascii="Times New Roman" w:eastAsia="Times New Roman" w:hAnsi="Times New Roman" w:cs="Times New Roman"/>
          <w:sz w:val="28"/>
          <w:szCs w:val="28"/>
          <w:lang w:val="kk-KZ" w:eastAsia="ru-RU"/>
        </w:rPr>
      </w:pPr>
    </w:p>
    <w:p w:rsidR="005A0C03" w:rsidRDefault="005A0C03" w:rsidP="000F074E">
      <w:pPr>
        <w:tabs>
          <w:tab w:val="left" w:pos="709"/>
        </w:tabs>
        <w:spacing w:after="0" w:line="240" w:lineRule="auto"/>
        <w:ind w:firstLine="709"/>
        <w:jc w:val="center"/>
        <w:rPr>
          <w:rFonts w:ascii="Times New Roman" w:eastAsia="Times New Roman" w:hAnsi="Times New Roman" w:cs="Times New Roman"/>
          <w:sz w:val="28"/>
          <w:szCs w:val="28"/>
          <w:lang w:val="kk-KZ" w:eastAsia="ru-RU"/>
        </w:rPr>
      </w:pPr>
      <w:r w:rsidRPr="000F074E">
        <w:rPr>
          <w:rFonts w:ascii="Times New Roman" w:eastAsia="Times New Roman" w:hAnsi="Times New Roman" w:cs="Times New Roman"/>
          <w:sz w:val="28"/>
          <w:szCs w:val="28"/>
          <w:lang w:val="kk-KZ" w:eastAsia="ru-RU"/>
        </w:rPr>
        <w:t>Салық жеңілдігінің коды:</w:t>
      </w:r>
    </w:p>
    <w:p w:rsidR="005A0C03" w:rsidRPr="000F074E" w:rsidRDefault="005A0C03" w:rsidP="005A0C03">
      <w:pPr>
        <w:tabs>
          <w:tab w:val="left" w:pos="709"/>
        </w:tabs>
        <w:spacing w:after="0" w:line="240" w:lineRule="auto"/>
        <w:ind w:firstLine="709"/>
        <w:jc w:val="both"/>
        <w:rPr>
          <w:rFonts w:ascii="Times New Roman" w:eastAsia="Times New Roman" w:hAnsi="Times New Roman" w:cs="Times New Roman"/>
          <w:sz w:val="28"/>
          <w:szCs w:val="28"/>
          <w:lang w:val="kk-KZ" w:eastAsia="ru-RU"/>
        </w:rPr>
      </w:pPr>
    </w:p>
    <w:tbl>
      <w:tblPr>
        <w:tblStyle w:val="af0"/>
        <w:tblW w:w="0" w:type="auto"/>
        <w:tblLook w:val="04A0" w:firstRow="1" w:lastRow="0" w:firstColumn="1" w:lastColumn="0" w:noHBand="0" w:noVBand="1"/>
      </w:tblPr>
      <w:tblGrid>
        <w:gridCol w:w="2235"/>
        <w:gridCol w:w="7618"/>
      </w:tblGrid>
      <w:tr w:rsidR="0005176B" w:rsidTr="008A5CBE">
        <w:tc>
          <w:tcPr>
            <w:tcW w:w="2235" w:type="dxa"/>
          </w:tcPr>
          <w:p w:rsidR="005A0C03" w:rsidRDefault="005A0C03" w:rsidP="005A0C03">
            <w:pPr>
              <w:tabs>
                <w:tab w:val="left" w:pos="709"/>
              </w:tabs>
              <w:jc w:val="center"/>
              <w:rPr>
                <w:sz w:val="28"/>
                <w:szCs w:val="28"/>
                <w:lang w:val="kk-KZ"/>
              </w:rPr>
            </w:pPr>
            <w:r>
              <w:rPr>
                <w:sz w:val="28"/>
                <w:szCs w:val="28"/>
                <w:lang w:val="kk-KZ"/>
              </w:rPr>
              <w:t>С</w:t>
            </w:r>
            <w:r w:rsidRPr="00D566C2">
              <w:rPr>
                <w:sz w:val="28"/>
                <w:szCs w:val="28"/>
                <w:lang w:val="kk-KZ"/>
              </w:rPr>
              <w:t>алық жеңілдігінің кодтары</w:t>
            </w:r>
            <w:r>
              <w:rPr>
                <w:sz w:val="28"/>
                <w:szCs w:val="28"/>
                <w:lang w:val="kk-KZ"/>
              </w:rPr>
              <w:t>ның</w:t>
            </w:r>
          </w:p>
          <w:p w:rsidR="0005176B" w:rsidRDefault="005A0C03" w:rsidP="005A0C03">
            <w:pPr>
              <w:widowControl w:val="0"/>
              <w:jc w:val="center"/>
              <w:rPr>
                <w:sz w:val="28"/>
                <w:szCs w:val="28"/>
              </w:rPr>
            </w:pPr>
            <w:r>
              <w:rPr>
                <w:sz w:val="28"/>
                <w:szCs w:val="28"/>
              </w:rPr>
              <w:t>№</w:t>
            </w:r>
          </w:p>
        </w:tc>
        <w:tc>
          <w:tcPr>
            <w:tcW w:w="7618" w:type="dxa"/>
          </w:tcPr>
          <w:p w:rsidR="00F52472" w:rsidRDefault="00F52472" w:rsidP="00F52472">
            <w:pPr>
              <w:tabs>
                <w:tab w:val="left" w:pos="709"/>
              </w:tabs>
              <w:ind w:firstLine="709"/>
              <w:jc w:val="center"/>
              <w:rPr>
                <w:sz w:val="28"/>
                <w:szCs w:val="28"/>
                <w:lang w:val="kk-KZ"/>
              </w:rPr>
            </w:pPr>
            <w:r w:rsidRPr="000F074E">
              <w:rPr>
                <w:sz w:val="28"/>
                <w:szCs w:val="28"/>
                <w:lang w:val="kk-KZ"/>
              </w:rPr>
              <w:t>Салық жеңі</w:t>
            </w:r>
            <w:r>
              <w:rPr>
                <w:sz w:val="28"/>
                <w:szCs w:val="28"/>
                <w:lang w:val="kk-KZ"/>
              </w:rPr>
              <w:t>лдіктерінің</w:t>
            </w:r>
            <w:r w:rsidRPr="000F074E">
              <w:rPr>
                <w:sz w:val="28"/>
                <w:szCs w:val="28"/>
                <w:lang w:val="kk-KZ"/>
              </w:rPr>
              <w:t xml:space="preserve"> коды</w:t>
            </w:r>
            <w:r>
              <w:rPr>
                <w:sz w:val="28"/>
                <w:szCs w:val="28"/>
                <w:lang w:val="kk-KZ"/>
              </w:rPr>
              <w:t>ның атауы</w:t>
            </w:r>
            <w:r w:rsidRPr="000F074E">
              <w:rPr>
                <w:sz w:val="28"/>
                <w:szCs w:val="28"/>
                <w:lang w:val="kk-KZ"/>
              </w:rPr>
              <w:t>:</w:t>
            </w:r>
          </w:p>
          <w:p w:rsidR="0005176B" w:rsidRDefault="0005176B" w:rsidP="008A5CBE">
            <w:pPr>
              <w:widowControl w:val="0"/>
              <w:jc w:val="center"/>
              <w:rPr>
                <w:sz w:val="28"/>
                <w:szCs w:val="28"/>
              </w:rPr>
            </w:pPr>
          </w:p>
        </w:tc>
      </w:tr>
      <w:tr w:rsidR="0005176B" w:rsidTr="008A5CBE">
        <w:tc>
          <w:tcPr>
            <w:tcW w:w="2235" w:type="dxa"/>
          </w:tcPr>
          <w:p w:rsidR="0005176B" w:rsidRDefault="0005176B" w:rsidP="008A5CBE">
            <w:pPr>
              <w:widowControl w:val="0"/>
              <w:jc w:val="center"/>
              <w:rPr>
                <w:sz w:val="28"/>
                <w:szCs w:val="28"/>
              </w:rPr>
            </w:pPr>
            <w:r>
              <w:rPr>
                <w:sz w:val="28"/>
                <w:szCs w:val="28"/>
              </w:rPr>
              <w:t>1</w:t>
            </w:r>
          </w:p>
        </w:tc>
        <w:tc>
          <w:tcPr>
            <w:tcW w:w="7618" w:type="dxa"/>
          </w:tcPr>
          <w:p w:rsidR="0005176B" w:rsidRDefault="005A0C03" w:rsidP="008A5CBE">
            <w:pPr>
              <w:widowControl w:val="0"/>
              <w:jc w:val="both"/>
              <w:rPr>
                <w:sz w:val="28"/>
                <w:szCs w:val="28"/>
              </w:rPr>
            </w:pPr>
            <w:r w:rsidRPr="00D566C2">
              <w:rPr>
                <w:sz w:val="28"/>
                <w:szCs w:val="28"/>
                <w:lang w:val="kk-KZ"/>
              </w:rPr>
              <w:t>дiни бiрлестiктердi қоспағанда, Салық кодексінің 289-бабында айқындалған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2</w:t>
            </w:r>
          </w:p>
        </w:tc>
        <w:tc>
          <w:tcPr>
            <w:tcW w:w="7618" w:type="dxa"/>
          </w:tcPr>
          <w:p w:rsidR="0005176B" w:rsidRDefault="005A0C03" w:rsidP="008A5CBE">
            <w:pPr>
              <w:widowControl w:val="0"/>
              <w:jc w:val="both"/>
              <w:rPr>
                <w:sz w:val="28"/>
                <w:szCs w:val="28"/>
              </w:rPr>
            </w:pPr>
            <w:r w:rsidRPr="00D566C2">
              <w:rPr>
                <w:sz w:val="28"/>
                <w:szCs w:val="28"/>
                <w:lang w:val="kk-KZ"/>
              </w:rPr>
              <w:t>Салық кодексінің </w:t>
            </w:r>
            <w:hyperlink r:id="rId25" w:anchor="z1359" w:history="1">
              <w:r w:rsidRPr="00D566C2">
                <w:rPr>
                  <w:sz w:val="28"/>
                  <w:szCs w:val="28"/>
                  <w:lang w:val="kk-KZ"/>
                </w:rPr>
                <w:t>290-бабында</w:t>
              </w:r>
            </w:hyperlink>
            <w:r w:rsidRPr="00D566C2">
              <w:rPr>
                <w:sz w:val="28"/>
                <w:szCs w:val="28"/>
                <w:lang w:val="kk-KZ"/>
              </w:rPr>
              <w:t> айқындалған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3</w:t>
            </w:r>
          </w:p>
        </w:tc>
        <w:tc>
          <w:tcPr>
            <w:tcW w:w="7618" w:type="dxa"/>
          </w:tcPr>
          <w:p w:rsidR="0005176B" w:rsidRDefault="005A0C03" w:rsidP="008A5CBE">
            <w:pPr>
              <w:widowControl w:val="0"/>
              <w:jc w:val="both"/>
              <w:rPr>
                <w:sz w:val="28"/>
                <w:szCs w:val="28"/>
              </w:rPr>
            </w:pPr>
            <w:r w:rsidRPr="00D566C2">
              <w:rPr>
                <w:sz w:val="28"/>
                <w:szCs w:val="28"/>
                <w:lang w:val="kk-KZ"/>
              </w:rPr>
              <w:t>негiзгi қызмет түрi кiтапханалық қызмет көрсету саласындағы жұмыстарды орындау (қызметтер көрсету) болып табылатын ұйымдар</w:t>
            </w:r>
          </w:p>
        </w:tc>
      </w:tr>
      <w:tr w:rsidR="0005176B" w:rsidTr="008A5CBE">
        <w:tc>
          <w:tcPr>
            <w:tcW w:w="2235" w:type="dxa"/>
          </w:tcPr>
          <w:p w:rsidR="0005176B" w:rsidRDefault="0005176B" w:rsidP="008A5CBE">
            <w:pPr>
              <w:widowControl w:val="0"/>
              <w:jc w:val="center"/>
              <w:rPr>
                <w:sz w:val="28"/>
                <w:szCs w:val="28"/>
              </w:rPr>
            </w:pPr>
            <w:r>
              <w:rPr>
                <w:sz w:val="28"/>
                <w:szCs w:val="28"/>
              </w:rPr>
              <w:t>4</w:t>
            </w:r>
          </w:p>
        </w:tc>
        <w:tc>
          <w:tcPr>
            <w:tcW w:w="7618" w:type="dxa"/>
          </w:tcPr>
          <w:p w:rsidR="0005176B" w:rsidRDefault="005A0C03" w:rsidP="008A5CBE">
            <w:pPr>
              <w:widowControl w:val="0"/>
              <w:jc w:val="both"/>
              <w:rPr>
                <w:sz w:val="28"/>
                <w:szCs w:val="28"/>
              </w:rPr>
            </w:pPr>
            <w:r w:rsidRPr="00D566C2">
              <w:rPr>
                <w:sz w:val="28"/>
                <w:szCs w:val="28"/>
                <w:lang w:val="kk-KZ"/>
              </w:rPr>
              <w:t>мемлекеттiк меншіктегі және бюджет қаражаты есебiнен қаржыландырылатын су қоймаларының, су тораптарының объектiлерi бойынша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5</w:t>
            </w:r>
          </w:p>
        </w:tc>
        <w:tc>
          <w:tcPr>
            <w:tcW w:w="7618" w:type="dxa"/>
          </w:tcPr>
          <w:p w:rsidR="0005176B" w:rsidRDefault="005A0C03" w:rsidP="008A5CBE">
            <w:pPr>
              <w:widowControl w:val="0"/>
              <w:jc w:val="both"/>
              <w:rPr>
                <w:sz w:val="28"/>
                <w:szCs w:val="28"/>
              </w:rPr>
            </w:pPr>
            <w:r w:rsidRPr="00D566C2">
              <w:rPr>
                <w:sz w:val="28"/>
                <w:szCs w:val="28"/>
                <w:lang w:val="kk-KZ"/>
              </w:rPr>
              <w:t>ауыл шаруашылығы тауарларын өндiрушi заңды тұлғалардың және шаруа немесе фермер қожалықтарының жерін суландыру үшiн пайдаланылатын гидромелиорациялық құрылыс объектiлерi бойынша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6</w:t>
            </w:r>
          </w:p>
        </w:tc>
        <w:tc>
          <w:tcPr>
            <w:tcW w:w="7618" w:type="dxa"/>
          </w:tcPr>
          <w:p w:rsidR="0005176B" w:rsidRDefault="005A0C03" w:rsidP="008A5CBE">
            <w:pPr>
              <w:widowControl w:val="0"/>
              <w:jc w:val="both"/>
              <w:rPr>
                <w:sz w:val="28"/>
                <w:szCs w:val="28"/>
              </w:rPr>
            </w:pPr>
            <w:r w:rsidRPr="00D566C2">
              <w:rPr>
                <w:sz w:val="28"/>
                <w:szCs w:val="28"/>
                <w:lang w:val="kk-KZ"/>
              </w:rPr>
              <w:t>ауыз сумен қамту объектілері бойынша заңды тұлғалар</w:t>
            </w:r>
          </w:p>
        </w:tc>
      </w:tr>
      <w:tr w:rsidR="0005176B" w:rsidTr="008A5CBE">
        <w:tc>
          <w:tcPr>
            <w:tcW w:w="2235" w:type="dxa"/>
          </w:tcPr>
          <w:p w:rsidR="0005176B" w:rsidRDefault="0005176B" w:rsidP="008A5CBE">
            <w:pPr>
              <w:widowControl w:val="0"/>
              <w:jc w:val="center"/>
              <w:rPr>
                <w:sz w:val="28"/>
                <w:szCs w:val="28"/>
              </w:rPr>
            </w:pPr>
            <w:r>
              <w:rPr>
                <w:sz w:val="28"/>
                <w:szCs w:val="28"/>
              </w:rPr>
              <w:t>7</w:t>
            </w:r>
          </w:p>
        </w:tc>
        <w:tc>
          <w:tcPr>
            <w:tcW w:w="7618" w:type="dxa"/>
          </w:tcPr>
          <w:p w:rsidR="0005176B" w:rsidRDefault="005A0C03" w:rsidP="008A5CBE">
            <w:pPr>
              <w:widowControl w:val="0"/>
              <w:jc w:val="both"/>
              <w:rPr>
                <w:sz w:val="28"/>
                <w:szCs w:val="28"/>
              </w:rPr>
            </w:pPr>
            <w:r w:rsidRPr="00D566C2">
              <w:rPr>
                <w:sz w:val="28"/>
                <w:szCs w:val="28"/>
                <w:lang w:val="kk-KZ"/>
              </w:rPr>
              <w:t>тиісті объект бойынша салық міндеттемесі туындаған салық кезеңін қоса алғанда, он салық кезеңі ішінде салық салу объектілері бойынша – «Ұлттық индустриалдық мұнай химиялық технопаркі» арнайы экономикалық аймақтардың басқарушы компаниялары</w:t>
            </w:r>
          </w:p>
        </w:tc>
      </w:tr>
      <w:tr w:rsidR="0005176B" w:rsidTr="008A5CBE">
        <w:tc>
          <w:tcPr>
            <w:tcW w:w="2235" w:type="dxa"/>
          </w:tcPr>
          <w:p w:rsidR="0005176B" w:rsidRDefault="0005176B" w:rsidP="008A5CBE">
            <w:pPr>
              <w:widowControl w:val="0"/>
              <w:jc w:val="center"/>
              <w:rPr>
                <w:sz w:val="28"/>
                <w:szCs w:val="28"/>
              </w:rPr>
            </w:pPr>
            <w:r w:rsidRPr="007C57B6">
              <w:rPr>
                <w:sz w:val="28"/>
              </w:rPr>
              <w:t>8</w:t>
            </w:r>
          </w:p>
        </w:tc>
        <w:tc>
          <w:tcPr>
            <w:tcW w:w="7618" w:type="dxa"/>
          </w:tcPr>
          <w:p w:rsidR="0005176B" w:rsidRPr="007C57B6" w:rsidRDefault="0005176B" w:rsidP="008A5CBE">
            <w:pPr>
              <w:widowControl w:val="0"/>
              <w:jc w:val="both"/>
              <w:rPr>
                <w:sz w:val="28"/>
              </w:rPr>
            </w:pPr>
            <w:r w:rsidRPr="007C57B6">
              <w:rPr>
                <w:sz w:val="28"/>
              </w:rPr>
              <w:t>управляющая компания специальной экономической зоны «Национальный индустриальный нефтехимический технопарк» – по объектам обложения в течение</w:t>
            </w:r>
            <w:r>
              <w:rPr>
                <w:sz w:val="28"/>
              </w:rPr>
              <w:t xml:space="preserve"> </w:t>
            </w:r>
            <w:r w:rsidRPr="007C57B6">
              <w:rPr>
                <w:sz w:val="28"/>
              </w:rPr>
              <w:t>десяти налоговых периодов, включая налоговый период, в котором возникло налоговое обязательство по соответствующему объекту</w:t>
            </w:r>
          </w:p>
        </w:tc>
      </w:tr>
      <w:tr w:rsidR="0005176B" w:rsidTr="008A5CBE">
        <w:tc>
          <w:tcPr>
            <w:tcW w:w="2235" w:type="dxa"/>
          </w:tcPr>
          <w:p w:rsidR="0005176B" w:rsidRDefault="0005176B" w:rsidP="008A5CBE">
            <w:pPr>
              <w:widowControl w:val="0"/>
              <w:jc w:val="center"/>
              <w:rPr>
                <w:sz w:val="28"/>
                <w:szCs w:val="28"/>
              </w:rPr>
            </w:pPr>
            <w:r w:rsidRPr="007C57B6">
              <w:rPr>
                <w:sz w:val="28"/>
              </w:rPr>
              <w:t>9</w:t>
            </w:r>
          </w:p>
        </w:tc>
        <w:tc>
          <w:tcPr>
            <w:tcW w:w="7618" w:type="dxa"/>
          </w:tcPr>
          <w:p w:rsidR="0005176B" w:rsidRPr="007C57B6" w:rsidRDefault="005A0C03" w:rsidP="008A5CBE">
            <w:pPr>
              <w:widowControl w:val="0"/>
              <w:jc w:val="both"/>
              <w:rPr>
                <w:sz w:val="28"/>
              </w:rPr>
            </w:pPr>
            <w:r w:rsidRPr="00D566C2">
              <w:rPr>
                <w:sz w:val="28"/>
                <w:szCs w:val="28"/>
                <w:lang w:val="kk-KZ"/>
              </w:rPr>
              <w:t>Алматы және Астана қалаларының әуеайлақтарындағы ұшу-қону жолақтарын және әуежайларындағы терминалдарды қоспағанда, әуеайлақтардағы ұшу-қону жолақтары және әуежайлардағы терминалдар бойынша заңды тұлғалар</w:t>
            </w:r>
          </w:p>
        </w:tc>
      </w:tr>
      <w:tr w:rsidR="0005176B" w:rsidTr="008A5CBE">
        <w:tc>
          <w:tcPr>
            <w:tcW w:w="2235" w:type="dxa"/>
          </w:tcPr>
          <w:p w:rsidR="0005176B" w:rsidRDefault="0005176B" w:rsidP="008A5CBE">
            <w:pPr>
              <w:widowControl w:val="0"/>
              <w:jc w:val="center"/>
              <w:rPr>
                <w:sz w:val="28"/>
                <w:szCs w:val="28"/>
              </w:rPr>
            </w:pPr>
            <w:r w:rsidRPr="007C57B6">
              <w:rPr>
                <w:sz w:val="28"/>
              </w:rPr>
              <w:lastRenderedPageBreak/>
              <w:t>10</w:t>
            </w:r>
          </w:p>
        </w:tc>
        <w:tc>
          <w:tcPr>
            <w:tcW w:w="7618" w:type="dxa"/>
          </w:tcPr>
          <w:p w:rsidR="0005176B" w:rsidRPr="007C57B6" w:rsidRDefault="005A0C03" w:rsidP="008A5CBE">
            <w:pPr>
              <w:widowControl w:val="0"/>
              <w:jc w:val="both"/>
              <w:rPr>
                <w:sz w:val="28"/>
              </w:rPr>
            </w:pPr>
            <w:r w:rsidRPr="00D566C2">
              <w:rPr>
                <w:sz w:val="28"/>
                <w:szCs w:val="28"/>
                <w:lang w:val="kk-KZ"/>
              </w:rPr>
              <w:t>технологиялық парктер Қазақстан Республикасының </w:t>
            </w:r>
            <w:hyperlink r:id="rId26" w:anchor="z250" w:history="1">
              <w:r w:rsidRPr="00D566C2">
                <w:rPr>
                  <w:sz w:val="28"/>
                  <w:szCs w:val="28"/>
                  <w:lang w:val="kk-KZ"/>
                </w:rPr>
                <w:t>Кәсіпкерлік кодексінде</w:t>
              </w:r>
            </w:hyperlink>
            <w:r w:rsidRPr="00D566C2">
              <w:rPr>
                <w:sz w:val="28"/>
                <w:szCs w:val="28"/>
                <w:lang w:val="kk-KZ"/>
              </w:rPr>
              <w:t> көзделген қызметтің негізгі түрін өздері жүзеге асырған кезде пайдаланатын объектілер бойынша</w:t>
            </w:r>
          </w:p>
        </w:tc>
      </w:tr>
      <w:tr w:rsidR="0005176B" w:rsidTr="008A5CBE">
        <w:tc>
          <w:tcPr>
            <w:tcW w:w="2235" w:type="dxa"/>
          </w:tcPr>
          <w:p w:rsidR="0005176B" w:rsidRDefault="0005176B" w:rsidP="008A5CBE">
            <w:pPr>
              <w:widowControl w:val="0"/>
              <w:jc w:val="center"/>
              <w:rPr>
                <w:sz w:val="28"/>
                <w:szCs w:val="28"/>
              </w:rPr>
            </w:pPr>
            <w:r w:rsidRPr="007C57B6">
              <w:rPr>
                <w:sz w:val="28"/>
                <w:szCs w:val="28"/>
              </w:rPr>
              <w:t>1</w:t>
            </w:r>
            <w:r w:rsidRPr="007C57B6">
              <w:rPr>
                <w:sz w:val="28"/>
                <w:szCs w:val="28"/>
                <w:lang w:val="kk-KZ"/>
              </w:rPr>
              <w:t>1</w:t>
            </w:r>
          </w:p>
        </w:tc>
        <w:tc>
          <w:tcPr>
            <w:tcW w:w="7618" w:type="dxa"/>
          </w:tcPr>
          <w:p w:rsidR="0005176B" w:rsidRPr="007C57B6" w:rsidRDefault="005A0C03" w:rsidP="008A5CBE">
            <w:pPr>
              <w:widowControl w:val="0"/>
              <w:jc w:val="both"/>
              <w:rPr>
                <w:sz w:val="28"/>
              </w:rPr>
            </w:pPr>
            <w:r w:rsidRPr="00D566C2">
              <w:rPr>
                <w:sz w:val="28"/>
                <w:szCs w:val="28"/>
                <w:lang w:val="kk-KZ"/>
              </w:rPr>
              <w:t>Қазақстан Республикасының аумағында халықаралық арнаулы көрмені ұйымдастыру мен өткізу бойынша қызметті іске асыратын ұйымдар</w:t>
            </w:r>
          </w:p>
        </w:tc>
      </w:tr>
      <w:tr w:rsidR="0005176B" w:rsidTr="008A5CBE">
        <w:tc>
          <w:tcPr>
            <w:tcW w:w="2235" w:type="dxa"/>
          </w:tcPr>
          <w:p w:rsidR="0005176B" w:rsidRDefault="0005176B" w:rsidP="008A5CBE">
            <w:pPr>
              <w:widowControl w:val="0"/>
              <w:jc w:val="center"/>
              <w:rPr>
                <w:sz w:val="28"/>
                <w:szCs w:val="28"/>
              </w:rPr>
            </w:pPr>
            <w:r w:rsidRPr="007C57B6">
              <w:rPr>
                <w:sz w:val="28"/>
              </w:rPr>
              <w:t>1</w:t>
            </w:r>
            <w:r w:rsidRPr="007C57B6">
              <w:rPr>
                <w:sz w:val="28"/>
                <w:lang w:val="kk-KZ"/>
              </w:rPr>
              <w:t>2</w:t>
            </w:r>
          </w:p>
        </w:tc>
        <w:tc>
          <w:tcPr>
            <w:tcW w:w="7618" w:type="dxa"/>
          </w:tcPr>
          <w:p w:rsidR="0005176B" w:rsidRPr="007C57B6" w:rsidRDefault="005A0C03" w:rsidP="008A5CBE">
            <w:pPr>
              <w:widowControl w:val="0"/>
              <w:jc w:val="both"/>
              <w:rPr>
                <w:sz w:val="28"/>
              </w:rPr>
            </w:pPr>
            <w:r w:rsidRPr="00D566C2">
              <w:rPr>
                <w:sz w:val="28"/>
                <w:szCs w:val="28"/>
                <w:lang w:val="kk-KZ"/>
              </w:rPr>
              <w:t>Салық кодексінің 291-бабы 1-тармағында айқындалған заңды тұлғалар</w:t>
            </w:r>
          </w:p>
        </w:tc>
      </w:tr>
      <w:tr w:rsidR="0005176B" w:rsidTr="008A5CBE">
        <w:tc>
          <w:tcPr>
            <w:tcW w:w="2235" w:type="dxa"/>
          </w:tcPr>
          <w:p w:rsidR="0005176B" w:rsidRDefault="0005176B" w:rsidP="008A5CBE">
            <w:pPr>
              <w:widowControl w:val="0"/>
              <w:jc w:val="center"/>
              <w:rPr>
                <w:sz w:val="28"/>
                <w:szCs w:val="28"/>
              </w:rPr>
            </w:pPr>
            <w:r w:rsidRPr="007C57B6">
              <w:rPr>
                <w:sz w:val="28"/>
              </w:rPr>
              <w:t>1</w:t>
            </w:r>
            <w:r w:rsidRPr="007C57B6">
              <w:rPr>
                <w:sz w:val="28"/>
                <w:lang w:val="kk-KZ"/>
              </w:rPr>
              <w:t>3</w:t>
            </w:r>
          </w:p>
        </w:tc>
        <w:tc>
          <w:tcPr>
            <w:tcW w:w="7618" w:type="dxa"/>
          </w:tcPr>
          <w:p w:rsidR="0005176B" w:rsidRPr="007C57B6" w:rsidRDefault="005A0C03" w:rsidP="008A5CBE">
            <w:pPr>
              <w:widowControl w:val="0"/>
              <w:jc w:val="both"/>
              <w:rPr>
                <w:sz w:val="28"/>
              </w:rPr>
            </w:pPr>
            <w:r w:rsidRPr="00D566C2">
              <w:rPr>
                <w:sz w:val="28"/>
                <w:szCs w:val="28"/>
                <w:lang w:val="kk-KZ"/>
              </w:rPr>
              <w:t>Салық кодексінің 79-тарауында белгіленген ережелерді ескере отырып, арнайы экономикалық аймақтар аумақтарында қызметін жүзеге асыратын ұйымдар</w:t>
            </w:r>
          </w:p>
        </w:tc>
      </w:tr>
      <w:tr w:rsidR="0005176B" w:rsidTr="008A5CBE">
        <w:tc>
          <w:tcPr>
            <w:tcW w:w="2235" w:type="dxa"/>
          </w:tcPr>
          <w:p w:rsidR="0005176B" w:rsidRDefault="0005176B" w:rsidP="008A5CBE">
            <w:pPr>
              <w:widowControl w:val="0"/>
              <w:jc w:val="center"/>
              <w:rPr>
                <w:sz w:val="28"/>
                <w:szCs w:val="28"/>
              </w:rPr>
            </w:pPr>
            <w:r w:rsidRPr="007C57B6">
              <w:rPr>
                <w:sz w:val="28"/>
              </w:rPr>
              <w:t>1</w:t>
            </w:r>
            <w:r w:rsidRPr="007C57B6">
              <w:rPr>
                <w:sz w:val="28"/>
                <w:lang w:val="kk-KZ"/>
              </w:rPr>
              <w:t>4</w:t>
            </w:r>
          </w:p>
        </w:tc>
        <w:tc>
          <w:tcPr>
            <w:tcW w:w="7618" w:type="dxa"/>
          </w:tcPr>
          <w:p w:rsidR="0005176B" w:rsidRPr="007C57B6" w:rsidRDefault="005A0C03" w:rsidP="008A5CBE">
            <w:pPr>
              <w:widowControl w:val="0"/>
              <w:jc w:val="both"/>
              <w:rPr>
                <w:sz w:val="28"/>
              </w:rPr>
            </w:pPr>
            <w:r w:rsidRPr="00D566C2">
              <w:rPr>
                <w:sz w:val="28"/>
                <w:szCs w:val="28"/>
                <w:lang w:val="kk-KZ"/>
              </w:rPr>
              <w:t>салықты өңірлерді дамытудың  мемлекеттік және (немесе) үкіметтік тұрғын үй құрылысы бағдарламасының қатысушысы болып табылатын жеке тұлғаға тұрғынжайды ұзақ мерзімді мүліктік жалдау шарттары бойынша осы бағдарламаны іске асыру щеңберінде мемлекеттік жоспарлау жөніндегі мемлекеттік уәкілетті орган бекіткен тізбеде айқындалған салық салу объектілері бойынша берілген заңды тұлғалар</w:t>
            </w:r>
          </w:p>
        </w:tc>
      </w:tr>
    </w:tbl>
    <w:p w:rsidR="0005176B" w:rsidRDefault="0005176B" w:rsidP="0005176B">
      <w:pPr>
        <w:widowControl w:val="0"/>
        <w:jc w:val="both"/>
        <w:rPr>
          <w:sz w:val="28"/>
          <w:szCs w:val="28"/>
        </w:rPr>
      </w:pPr>
    </w:p>
    <w:p w:rsidR="0005176B" w:rsidRPr="009328AE" w:rsidRDefault="0005176B" w:rsidP="0005176B">
      <w:pPr>
        <w:widowControl w:val="0"/>
        <w:jc w:val="both"/>
        <w:rPr>
          <w:sz w:val="28"/>
          <w:szCs w:val="28"/>
        </w:rPr>
      </w:pPr>
    </w:p>
    <w:p w:rsidR="0005176B" w:rsidRPr="000F074E" w:rsidRDefault="0005176B" w:rsidP="000F074E">
      <w:pPr>
        <w:widowControl w:val="0"/>
        <w:tabs>
          <w:tab w:val="left" w:pos="0"/>
          <w:tab w:val="left" w:pos="709"/>
        </w:tabs>
        <w:suppressAutoHyphens/>
        <w:spacing w:after="0" w:line="240" w:lineRule="auto"/>
        <w:jc w:val="both"/>
        <w:rPr>
          <w:rFonts w:ascii="Times New Roman" w:hAnsi="Times New Roman" w:cs="Times New Roman"/>
          <w:sz w:val="28"/>
          <w:szCs w:val="28"/>
        </w:rPr>
      </w:pPr>
    </w:p>
    <w:sectPr w:rsidR="0005176B" w:rsidRPr="000F074E" w:rsidSect="000F074E">
      <w:headerReference w:type="default" r:id="rId27"/>
      <w:pgSz w:w="11906" w:h="16838"/>
      <w:pgMar w:top="1418" w:right="851" w:bottom="1418" w:left="1418" w:header="709" w:footer="709" w:gutter="0"/>
      <w:pgNumType w:start="7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DC" w:rsidRDefault="006313DC" w:rsidP="00B8443A">
      <w:pPr>
        <w:spacing w:after="0" w:line="240" w:lineRule="auto"/>
      </w:pPr>
      <w:r>
        <w:separator/>
      </w:r>
    </w:p>
  </w:endnote>
  <w:endnote w:type="continuationSeparator" w:id="0">
    <w:p w:rsidR="006313DC" w:rsidRDefault="006313DC" w:rsidP="00B8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DC" w:rsidRDefault="006313DC" w:rsidP="00B8443A">
      <w:pPr>
        <w:spacing w:after="0" w:line="240" w:lineRule="auto"/>
      </w:pPr>
      <w:r>
        <w:separator/>
      </w:r>
    </w:p>
  </w:footnote>
  <w:footnote w:type="continuationSeparator" w:id="0">
    <w:p w:rsidR="006313DC" w:rsidRDefault="006313DC" w:rsidP="00B8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055555"/>
      <w:docPartObj>
        <w:docPartGallery w:val="Page Numbers (Top of Page)"/>
        <w:docPartUnique/>
      </w:docPartObj>
    </w:sdtPr>
    <w:sdtEndPr>
      <w:rPr>
        <w:rFonts w:ascii="Times New Roman" w:hAnsi="Times New Roman" w:cs="Times New Roman"/>
        <w:sz w:val="28"/>
        <w:szCs w:val="28"/>
      </w:rPr>
    </w:sdtEndPr>
    <w:sdtContent>
      <w:p w:rsidR="000F074E" w:rsidRPr="006359AE" w:rsidRDefault="000F074E">
        <w:pPr>
          <w:pStyle w:val="a6"/>
          <w:jc w:val="center"/>
          <w:rPr>
            <w:rFonts w:ascii="Times New Roman" w:hAnsi="Times New Roman" w:cs="Times New Roman"/>
            <w:sz w:val="28"/>
            <w:szCs w:val="28"/>
          </w:rPr>
        </w:pPr>
        <w:r w:rsidRPr="006359AE">
          <w:rPr>
            <w:rFonts w:ascii="Times New Roman" w:hAnsi="Times New Roman" w:cs="Times New Roman"/>
            <w:sz w:val="28"/>
            <w:szCs w:val="28"/>
          </w:rPr>
          <w:fldChar w:fldCharType="begin"/>
        </w:r>
        <w:r w:rsidRPr="006359AE">
          <w:rPr>
            <w:rFonts w:ascii="Times New Roman" w:hAnsi="Times New Roman" w:cs="Times New Roman"/>
            <w:sz w:val="28"/>
            <w:szCs w:val="28"/>
          </w:rPr>
          <w:instrText>PAGE   \* MERGEFORMAT</w:instrText>
        </w:r>
        <w:r w:rsidRPr="006359AE">
          <w:rPr>
            <w:rFonts w:ascii="Times New Roman" w:hAnsi="Times New Roman" w:cs="Times New Roman"/>
            <w:sz w:val="28"/>
            <w:szCs w:val="28"/>
          </w:rPr>
          <w:fldChar w:fldCharType="separate"/>
        </w:r>
        <w:r w:rsidR="004F2E9C">
          <w:rPr>
            <w:rFonts w:ascii="Times New Roman" w:hAnsi="Times New Roman" w:cs="Times New Roman"/>
            <w:noProof/>
            <w:sz w:val="28"/>
            <w:szCs w:val="28"/>
          </w:rPr>
          <w:t>744</w:t>
        </w:r>
        <w:r w:rsidRPr="006359AE">
          <w:rPr>
            <w:rFonts w:ascii="Times New Roman" w:hAnsi="Times New Roman" w:cs="Times New Roman"/>
            <w:sz w:val="28"/>
            <w:szCs w:val="28"/>
          </w:rPr>
          <w:fldChar w:fldCharType="end"/>
        </w:r>
      </w:p>
    </w:sdtContent>
  </w:sdt>
  <w:p w:rsidR="000F074E" w:rsidRDefault="000F07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7DE"/>
    <w:multiLevelType w:val="hybridMultilevel"/>
    <w:tmpl w:val="2278D25C"/>
    <w:lvl w:ilvl="0" w:tplc="EC088746">
      <w:start w:val="30"/>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F751FE1"/>
    <w:multiLevelType w:val="hybridMultilevel"/>
    <w:tmpl w:val="C57A89AA"/>
    <w:lvl w:ilvl="0" w:tplc="04190011">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E456418"/>
    <w:multiLevelType w:val="hybridMultilevel"/>
    <w:tmpl w:val="923EFBDC"/>
    <w:lvl w:ilvl="0" w:tplc="C6AE904A">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5617AB"/>
    <w:multiLevelType w:val="hybridMultilevel"/>
    <w:tmpl w:val="A5DE9FDE"/>
    <w:lvl w:ilvl="0" w:tplc="6EFC140E">
      <w:start w:val="27"/>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23C7417E"/>
    <w:multiLevelType w:val="hybridMultilevel"/>
    <w:tmpl w:val="01CE8076"/>
    <w:lvl w:ilvl="0" w:tplc="E026B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C14AE2"/>
    <w:multiLevelType w:val="hybridMultilevel"/>
    <w:tmpl w:val="84A67EB2"/>
    <w:lvl w:ilvl="0" w:tplc="5260818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E30946"/>
    <w:multiLevelType w:val="hybridMultilevel"/>
    <w:tmpl w:val="1696CDF6"/>
    <w:lvl w:ilvl="0" w:tplc="E132CE22">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C63CE2"/>
    <w:multiLevelType w:val="hybridMultilevel"/>
    <w:tmpl w:val="D88CEDDA"/>
    <w:lvl w:ilvl="0" w:tplc="E5FC8384">
      <w:start w:val="2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2850E4"/>
    <w:multiLevelType w:val="hybridMultilevel"/>
    <w:tmpl w:val="408A3F6E"/>
    <w:lvl w:ilvl="0" w:tplc="7CE4A6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613441"/>
    <w:multiLevelType w:val="hybridMultilevel"/>
    <w:tmpl w:val="E084BD56"/>
    <w:lvl w:ilvl="0" w:tplc="FFFFFFF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560"/>
        </w:tabs>
        <w:ind w:left="1560" w:hanging="360"/>
      </w:pPr>
      <w:rPr>
        <w:rFonts w:cs="Times New Roman"/>
      </w:rPr>
    </w:lvl>
    <w:lvl w:ilvl="2" w:tplc="0419001B">
      <w:start w:val="1"/>
      <w:numFmt w:val="decimal"/>
      <w:lvlText w:val="%3."/>
      <w:lvlJc w:val="left"/>
      <w:pPr>
        <w:tabs>
          <w:tab w:val="num" w:pos="2280"/>
        </w:tabs>
        <w:ind w:left="2280" w:hanging="36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decimal"/>
      <w:lvlText w:val="%5."/>
      <w:lvlJc w:val="left"/>
      <w:pPr>
        <w:tabs>
          <w:tab w:val="num" w:pos="3720"/>
        </w:tabs>
        <w:ind w:left="3720" w:hanging="360"/>
      </w:pPr>
      <w:rPr>
        <w:rFonts w:cs="Times New Roman"/>
      </w:rPr>
    </w:lvl>
    <w:lvl w:ilvl="5" w:tplc="0419001B">
      <w:start w:val="1"/>
      <w:numFmt w:val="decimal"/>
      <w:lvlText w:val="%6."/>
      <w:lvlJc w:val="left"/>
      <w:pPr>
        <w:tabs>
          <w:tab w:val="num" w:pos="4440"/>
        </w:tabs>
        <w:ind w:left="4440" w:hanging="36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decimal"/>
      <w:lvlText w:val="%8."/>
      <w:lvlJc w:val="left"/>
      <w:pPr>
        <w:tabs>
          <w:tab w:val="num" w:pos="5880"/>
        </w:tabs>
        <w:ind w:left="5880" w:hanging="360"/>
      </w:pPr>
      <w:rPr>
        <w:rFonts w:cs="Times New Roman"/>
      </w:rPr>
    </w:lvl>
    <w:lvl w:ilvl="8" w:tplc="0419001B">
      <w:start w:val="1"/>
      <w:numFmt w:val="decimal"/>
      <w:lvlText w:val="%9."/>
      <w:lvlJc w:val="left"/>
      <w:pPr>
        <w:tabs>
          <w:tab w:val="num" w:pos="6600"/>
        </w:tabs>
        <w:ind w:left="6600" w:hanging="360"/>
      </w:pPr>
      <w:rPr>
        <w:rFonts w:cs="Times New Roman"/>
      </w:rPr>
    </w:lvl>
  </w:abstractNum>
  <w:abstractNum w:abstractNumId="10">
    <w:nsid w:val="426600EE"/>
    <w:multiLevelType w:val="hybridMultilevel"/>
    <w:tmpl w:val="9FC82370"/>
    <w:lvl w:ilvl="0" w:tplc="FFFFFFF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666"/>
        </w:tabs>
        <w:ind w:left="666" w:hanging="360"/>
      </w:pPr>
      <w:rPr>
        <w:rFonts w:ascii="Symbol" w:hAnsi="Symbol" w:hint="default"/>
      </w:rPr>
    </w:lvl>
    <w:lvl w:ilvl="2" w:tplc="FFFFFFFF">
      <w:start w:val="1"/>
      <w:numFmt w:val="decimal"/>
      <w:lvlText w:val="%3."/>
      <w:lvlJc w:val="left"/>
      <w:pPr>
        <w:tabs>
          <w:tab w:val="num" w:pos="1386"/>
        </w:tabs>
        <w:ind w:left="1386" w:hanging="360"/>
      </w:pPr>
      <w:rPr>
        <w:rFonts w:cs="Times New Roman"/>
      </w:rPr>
    </w:lvl>
    <w:lvl w:ilvl="3" w:tplc="FFFFFFFF">
      <w:start w:val="1"/>
      <w:numFmt w:val="decimal"/>
      <w:lvlText w:val="%4."/>
      <w:lvlJc w:val="left"/>
      <w:pPr>
        <w:tabs>
          <w:tab w:val="num" w:pos="2106"/>
        </w:tabs>
        <w:ind w:left="2106" w:hanging="360"/>
      </w:pPr>
      <w:rPr>
        <w:rFonts w:cs="Times New Roman"/>
      </w:rPr>
    </w:lvl>
    <w:lvl w:ilvl="4" w:tplc="FFFFFFFF">
      <w:start w:val="1"/>
      <w:numFmt w:val="decimal"/>
      <w:lvlText w:val="%5."/>
      <w:lvlJc w:val="left"/>
      <w:pPr>
        <w:tabs>
          <w:tab w:val="num" w:pos="2826"/>
        </w:tabs>
        <w:ind w:left="2826" w:hanging="360"/>
      </w:pPr>
      <w:rPr>
        <w:rFonts w:cs="Times New Roman"/>
      </w:rPr>
    </w:lvl>
    <w:lvl w:ilvl="5" w:tplc="FFFFFFFF">
      <w:start w:val="1"/>
      <w:numFmt w:val="decimal"/>
      <w:lvlText w:val="%6."/>
      <w:lvlJc w:val="left"/>
      <w:pPr>
        <w:tabs>
          <w:tab w:val="num" w:pos="3546"/>
        </w:tabs>
        <w:ind w:left="3546" w:hanging="360"/>
      </w:pPr>
      <w:rPr>
        <w:rFonts w:cs="Times New Roman"/>
      </w:rPr>
    </w:lvl>
    <w:lvl w:ilvl="6" w:tplc="FFFFFFFF">
      <w:start w:val="1"/>
      <w:numFmt w:val="decimal"/>
      <w:lvlText w:val="%7."/>
      <w:lvlJc w:val="left"/>
      <w:pPr>
        <w:tabs>
          <w:tab w:val="num" w:pos="4266"/>
        </w:tabs>
        <w:ind w:left="4266" w:hanging="360"/>
      </w:pPr>
      <w:rPr>
        <w:rFonts w:cs="Times New Roman"/>
      </w:rPr>
    </w:lvl>
    <w:lvl w:ilvl="7" w:tplc="FFFFFFFF">
      <w:start w:val="1"/>
      <w:numFmt w:val="decimal"/>
      <w:lvlText w:val="%8."/>
      <w:lvlJc w:val="left"/>
      <w:pPr>
        <w:tabs>
          <w:tab w:val="num" w:pos="4986"/>
        </w:tabs>
        <w:ind w:left="4986" w:hanging="360"/>
      </w:pPr>
      <w:rPr>
        <w:rFonts w:cs="Times New Roman"/>
      </w:rPr>
    </w:lvl>
    <w:lvl w:ilvl="8" w:tplc="FFFFFFFF">
      <w:start w:val="1"/>
      <w:numFmt w:val="decimal"/>
      <w:lvlText w:val="%9."/>
      <w:lvlJc w:val="left"/>
      <w:pPr>
        <w:tabs>
          <w:tab w:val="num" w:pos="5706"/>
        </w:tabs>
        <w:ind w:left="5706" w:hanging="360"/>
      </w:pPr>
      <w:rPr>
        <w:rFonts w:cs="Times New Roman"/>
      </w:rPr>
    </w:lvl>
  </w:abstractNum>
  <w:abstractNum w:abstractNumId="11">
    <w:nsid w:val="44A9599F"/>
    <w:multiLevelType w:val="hybridMultilevel"/>
    <w:tmpl w:val="BF14F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406A2B"/>
    <w:multiLevelType w:val="hybridMultilevel"/>
    <w:tmpl w:val="141832AC"/>
    <w:lvl w:ilvl="0" w:tplc="0F56D620">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9CF06D1"/>
    <w:multiLevelType w:val="hybridMultilevel"/>
    <w:tmpl w:val="B114F188"/>
    <w:lvl w:ilvl="0" w:tplc="76A045F8">
      <w:start w:val="1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2"/>
  </w:num>
  <w:num w:numId="10">
    <w:abstractNumId w:val="8"/>
  </w:num>
  <w:num w:numId="11">
    <w:abstractNumId w:val="3"/>
  </w:num>
  <w:num w:numId="12">
    <w:abstractNumId w:val="4"/>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A8"/>
    <w:rsid w:val="000221DA"/>
    <w:rsid w:val="00022724"/>
    <w:rsid w:val="00026679"/>
    <w:rsid w:val="000367DD"/>
    <w:rsid w:val="00041F58"/>
    <w:rsid w:val="0005176B"/>
    <w:rsid w:val="0005192F"/>
    <w:rsid w:val="000711E3"/>
    <w:rsid w:val="00075B9E"/>
    <w:rsid w:val="00081D48"/>
    <w:rsid w:val="00082E15"/>
    <w:rsid w:val="00085799"/>
    <w:rsid w:val="00095B53"/>
    <w:rsid w:val="000A0892"/>
    <w:rsid w:val="000A2D0A"/>
    <w:rsid w:val="000B5397"/>
    <w:rsid w:val="000C177C"/>
    <w:rsid w:val="000D1FB5"/>
    <w:rsid w:val="000D4F07"/>
    <w:rsid w:val="000D7474"/>
    <w:rsid w:val="000E62BA"/>
    <w:rsid w:val="000E6316"/>
    <w:rsid w:val="000E68DB"/>
    <w:rsid w:val="000F074E"/>
    <w:rsid w:val="000F39D5"/>
    <w:rsid w:val="0010367B"/>
    <w:rsid w:val="00111B11"/>
    <w:rsid w:val="0011213C"/>
    <w:rsid w:val="00120813"/>
    <w:rsid w:val="00121C7C"/>
    <w:rsid w:val="001303A8"/>
    <w:rsid w:val="00130FA9"/>
    <w:rsid w:val="001367D5"/>
    <w:rsid w:val="00145B58"/>
    <w:rsid w:val="00161F28"/>
    <w:rsid w:val="001707AF"/>
    <w:rsid w:val="00172492"/>
    <w:rsid w:val="0017725D"/>
    <w:rsid w:val="001806F7"/>
    <w:rsid w:val="00190AF5"/>
    <w:rsid w:val="00190D2E"/>
    <w:rsid w:val="001B0D11"/>
    <w:rsid w:val="001B3CBF"/>
    <w:rsid w:val="001C67E6"/>
    <w:rsid w:val="001D0F6C"/>
    <w:rsid w:val="001D1701"/>
    <w:rsid w:val="001D1DBE"/>
    <w:rsid w:val="001D5D7E"/>
    <w:rsid w:val="001E3B24"/>
    <w:rsid w:val="001E6576"/>
    <w:rsid w:val="001F077B"/>
    <w:rsid w:val="001F3306"/>
    <w:rsid w:val="001F5A8E"/>
    <w:rsid w:val="002102E0"/>
    <w:rsid w:val="002118B2"/>
    <w:rsid w:val="00212108"/>
    <w:rsid w:val="00225FE1"/>
    <w:rsid w:val="00227A8C"/>
    <w:rsid w:val="00241F2F"/>
    <w:rsid w:val="0024774E"/>
    <w:rsid w:val="00247A9E"/>
    <w:rsid w:val="00266DCE"/>
    <w:rsid w:val="002709DB"/>
    <w:rsid w:val="00275713"/>
    <w:rsid w:val="00282A73"/>
    <w:rsid w:val="002A0596"/>
    <w:rsid w:val="002A6AEE"/>
    <w:rsid w:val="002C1296"/>
    <w:rsid w:val="002C4564"/>
    <w:rsid w:val="002C6963"/>
    <w:rsid w:val="002D1CA6"/>
    <w:rsid w:val="002D4D41"/>
    <w:rsid w:val="002E3028"/>
    <w:rsid w:val="002E59E6"/>
    <w:rsid w:val="002F434C"/>
    <w:rsid w:val="002F49EB"/>
    <w:rsid w:val="002F5D93"/>
    <w:rsid w:val="002F7FF4"/>
    <w:rsid w:val="00332DB0"/>
    <w:rsid w:val="00337975"/>
    <w:rsid w:val="003420C7"/>
    <w:rsid w:val="0034643E"/>
    <w:rsid w:val="00364592"/>
    <w:rsid w:val="003710F8"/>
    <w:rsid w:val="003755DD"/>
    <w:rsid w:val="00377F0C"/>
    <w:rsid w:val="00383F9A"/>
    <w:rsid w:val="00392364"/>
    <w:rsid w:val="003A3148"/>
    <w:rsid w:val="003A3581"/>
    <w:rsid w:val="003B4817"/>
    <w:rsid w:val="003B4CBA"/>
    <w:rsid w:val="003B63A2"/>
    <w:rsid w:val="003C5C50"/>
    <w:rsid w:val="003C797E"/>
    <w:rsid w:val="003D4A30"/>
    <w:rsid w:val="003D500F"/>
    <w:rsid w:val="003D5DA1"/>
    <w:rsid w:val="003E5544"/>
    <w:rsid w:val="003F2DDB"/>
    <w:rsid w:val="003F75BE"/>
    <w:rsid w:val="00400EFC"/>
    <w:rsid w:val="00403EEC"/>
    <w:rsid w:val="004105E3"/>
    <w:rsid w:val="00420084"/>
    <w:rsid w:val="0042522D"/>
    <w:rsid w:val="00433E6A"/>
    <w:rsid w:val="00441507"/>
    <w:rsid w:val="00441D9F"/>
    <w:rsid w:val="004444CB"/>
    <w:rsid w:val="00451408"/>
    <w:rsid w:val="00455277"/>
    <w:rsid w:val="004656A5"/>
    <w:rsid w:val="0049456B"/>
    <w:rsid w:val="004A0966"/>
    <w:rsid w:val="004A291D"/>
    <w:rsid w:val="004B0293"/>
    <w:rsid w:val="004B4466"/>
    <w:rsid w:val="004B4C6B"/>
    <w:rsid w:val="004C0CDE"/>
    <w:rsid w:val="004E0764"/>
    <w:rsid w:val="004E7006"/>
    <w:rsid w:val="004F2E9C"/>
    <w:rsid w:val="004F565F"/>
    <w:rsid w:val="00503489"/>
    <w:rsid w:val="005062D3"/>
    <w:rsid w:val="00507CD9"/>
    <w:rsid w:val="0051426F"/>
    <w:rsid w:val="00532407"/>
    <w:rsid w:val="0054256B"/>
    <w:rsid w:val="00543430"/>
    <w:rsid w:val="00544CFB"/>
    <w:rsid w:val="005455D7"/>
    <w:rsid w:val="00553F99"/>
    <w:rsid w:val="00556224"/>
    <w:rsid w:val="0056263D"/>
    <w:rsid w:val="00565FCD"/>
    <w:rsid w:val="005825A7"/>
    <w:rsid w:val="00585E19"/>
    <w:rsid w:val="005A0C03"/>
    <w:rsid w:val="005A6525"/>
    <w:rsid w:val="005A7B55"/>
    <w:rsid w:val="005B1316"/>
    <w:rsid w:val="005B40FA"/>
    <w:rsid w:val="005C28FE"/>
    <w:rsid w:val="005C4B86"/>
    <w:rsid w:val="005C6B95"/>
    <w:rsid w:val="005D2CB1"/>
    <w:rsid w:val="005E0B4B"/>
    <w:rsid w:val="005E3667"/>
    <w:rsid w:val="005F1814"/>
    <w:rsid w:val="005F296A"/>
    <w:rsid w:val="0060647E"/>
    <w:rsid w:val="0061493E"/>
    <w:rsid w:val="00616BA0"/>
    <w:rsid w:val="0062219D"/>
    <w:rsid w:val="006257C8"/>
    <w:rsid w:val="00625E81"/>
    <w:rsid w:val="006313DC"/>
    <w:rsid w:val="00633739"/>
    <w:rsid w:val="006359AE"/>
    <w:rsid w:val="00637853"/>
    <w:rsid w:val="00647542"/>
    <w:rsid w:val="00667784"/>
    <w:rsid w:val="00671551"/>
    <w:rsid w:val="00683022"/>
    <w:rsid w:val="006950FF"/>
    <w:rsid w:val="0069609C"/>
    <w:rsid w:val="00697BEA"/>
    <w:rsid w:val="006A3ADC"/>
    <w:rsid w:val="006A4870"/>
    <w:rsid w:val="006A50EB"/>
    <w:rsid w:val="006C4D63"/>
    <w:rsid w:val="006E2CAF"/>
    <w:rsid w:val="006E4206"/>
    <w:rsid w:val="006E429C"/>
    <w:rsid w:val="006E6E95"/>
    <w:rsid w:val="006E7795"/>
    <w:rsid w:val="006F0C2D"/>
    <w:rsid w:val="007012BC"/>
    <w:rsid w:val="0070157E"/>
    <w:rsid w:val="00705914"/>
    <w:rsid w:val="00716DF4"/>
    <w:rsid w:val="00724E35"/>
    <w:rsid w:val="007608D9"/>
    <w:rsid w:val="00760B14"/>
    <w:rsid w:val="007716A8"/>
    <w:rsid w:val="00772152"/>
    <w:rsid w:val="00772FBA"/>
    <w:rsid w:val="0077648E"/>
    <w:rsid w:val="007913F6"/>
    <w:rsid w:val="00792330"/>
    <w:rsid w:val="00793644"/>
    <w:rsid w:val="007A03E0"/>
    <w:rsid w:val="007A1478"/>
    <w:rsid w:val="007B15AA"/>
    <w:rsid w:val="007C5245"/>
    <w:rsid w:val="007D405E"/>
    <w:rsid w:val="007D715E"/>
    <w:rsid w:val="007F077B"/>
    <w:rsid w:val="007F631D"/>
    <w:rsid w:val="007F6E6B"/>
    <w:rsid w:val="00801DA8"/>
    <w:rsid w:val="008120AB"/>
    <w:rsid w:val="00814E5C"/>
    <w:rsid w:val="008161C2"/>
    <w:rsid w:val="00827806"/>
    <w:rsid w:val="00835D85"/>
    <w:rsid w:val="0084285E"/>
    <w:rsid w:val="00846D28"/>
    <w:rsid w:val="00851E02"/>
    <w:rsid w:val="008541C5"/>
    <w:rsid w:val="00854B44"/>
    <w:rsid w:val="00854B8B"/>
    <w:rsid w:val="008637A7"/>
    <w:rsid w:val="00870E67"/>
    <w:rsid w:val="008818CA"/>
    <w:rsid w:val="00892891"/>
    <w:rsid w:val="00897FDA"/>
    <w:rsid w:val="008A48A1"/>
    <w:rsid w:val="008A5CBE"/>
    <w:rsid w:val="008C4A5F"/>
    <w:rsid w:val="008C52D0"/>
    <w:rsid w:val="008D4431"/>
    <w:rsid w:val="008D7166"/>
    <w:rsid w:val="008F3E58"/>
    <w:rsid w:val="00900026"/>
    <w:rsid w:val="009031C3"/>
    <w:rsid w:val="00913465"/>
    <w:rsid w:val="009153C3"/>
    <w:rsid w:val="00921E47"/>
    <w:rsid w:val="00925206"/>
    <w:rsid w:val="00934544"/>
    <w:rsid w:val="0094483F"/>
    <w:rsid w:val="0095042F"/>
    <w:rsid w:val="00951B34"/>
    <w:rsid w:val="0095492C"/>
    <w:rsid w:val="009767BB"/>
    <w:rsid w:val="0098117C"/>
    <w:rsid w:val="009826E2"/>
    <w:rsid w:val="0098555A"/>
    <w:rsid w:val="009A0BE3"/>
    <w:rsid w:val="009A6A33"/>
    <w:rsid w:val="009B0327"/>
    <w:rsid w:val="009C05CD"/>
    <w:rsid w:val="009D1493"/>
    <w:rsid w:val="009D184D"/>
    <w:rsid w:val="009D3108"/>
    <w:rsid w:val="009E0EB1"/>
    <w:rsid w:val="009E60A4"/>
    <w:rsid w:val="009F6CB4"/>
    <w:rsid w:val="00A01281"/>
    <w:rsid w:val="00A15143"/>
    <w:rsid w:val="00A2084D"/>
    <w:rsid w:val="00A31B06"/>
    <w:rsid w:val="00A32ECF"/>
    <w:rsid w:val="00A33D6B"/>
    <w:rsid w:val="00A41C79"/>
    <w:rsid w:val="00A54967"/>
    <w:rsid w:val="00A610CB"/>
    <w:rsid w:val="00A67CEF"/>
    <w:rsid w:val="00A86C7E"/>
    <w:rsid w:val="00A92847"/>
    <w:rsid w:val="00A94FB2"/>
    <w:rsid w:val="00A9505A"/>
    <w:rsid w:val="00A97A12"/>
    <w:rsid w:val="00AA2402"/>
    <w:rsid w:val="00AA3369"/>
    <w:rsid w:val="00AA369B"/>
    <w:rsid w:val="00AB37F5"/>
    <w:rsid w:val="00AC1F99"/>
    <w:rsid w:val="00AC57A3"/>
    <w:rsid w:val="00AE1688"/>
    <w:rsid w:val="00AE19AB"/>
    <w:rsid w:val="00AE27F3"/>
    <w:rsid w:val="00AE32F8"/>
    <w:rsid w:val="00AE3AA6"/>
    <w:rsid w:val="00AE40B2"/>
    <w:rsid w:val="00B02BD3"/>
    <w:rsid w:val="00B06139"/>
    <w:rsid w:val="00B15C4B"/>
    <w:rsid w:val="00B17D78"/>
    <w:rsid w:val="00B236A1"/>
    <w:rsid w:val="00B36711"/>
    <w:rsid w:val="00B45A54"/>
    <w:rsid w:val="00B45F29"/>
    <w:rsid w:val="00B5085C"/>
    <w:rsid w:val="00B601CC"/>
    <w:rsid w:val="00B73C45"/>
    <w:rsid w:val="00B75EB0"/>
    <w:rsid w:val="00B80798"/>
    <w:rsid w:val="00B8443A"/>
    <w:rsid w:val="00B84834"/>
    <w:rsid w:val="00B84C9C"/>
    <w:rsid w:val="00B85D7F"/>
    <w:rsid w:val="00B92D5B"/>
    <w:rsid w:val="00BB3773"/>
    <w:rsid w:val="00BC15A8"/>
    <w:rsid w:val="00BC2411"/>
    <w:rsid w:val="00BC3699"/>
    <w:rsid w:val="00BD1704"/>
    <w:rsid w:val="00BD215E"/>
    <w:rsid w:val="00BE51F9"/>
    <w:rsid w:val="00BF5A03"/>
    <w:rsid w:val="00BF5B5E"/>
    <w:rsid w:val="00C03CA6"/>
    <w:rsid w:val="00C15B3E"/>
    <w:rsid w:val="00C27502"/>
    <w:rsid w:val="00C32A69"/>
    <w:rsid w:val="00C34275"/>
    <w:rsid w:val="00C47B33"/>
    <w:rsid w:val="00C56059"/>
    <w:rsid w:val="00C57B4A"/>
    <w:rsid w:val="00C64303"/>
    <w:rsid w:val="00C761C8"/>
    <w:rsid w:val="00C8392E"/>
    <w:rsid w:val="00C9786E"/>
    <w:rsid w:val="00CA12B5"/>
    <w:rsid w:val="00CA50F7"/>
    <w:rsid w:val="00CB225A"/>
    <w:rsid w:val="00CB49EE"/>
    <w:rsid w:val="00CC6446"/>
    <w:rsid w:val="00CD0988"/>
    <w:rsid w:val="00CD27C4"/>
    <w:rsid w:val="00CD3648"/>
    <w:rsid w:val="00CD5E93"/>
    <w:rsid w:val="00CE7E47"/>
    <w:rsid w:val="00CF225C"/>
    <w:rsid w:val="00CF7BD4"/>
    <w:rsid w:val="00D02B16"/>
    <w:rsid w:val="00D12D36"/>
    <w:rsid w:val="00D177C4"/>
    <w:rsid w:val="00D177FB"/>
    <w:rsid w:val="00D20363"/>
    <w:rsid w:val="00D264DB"/>
    <w:rsid w:val="00D2671D"/>
    <w:rsid w:val="00D3137C"/>
    <w:rsid w:val="00D33608"/>
    <w:rsid w:val="00D41CE3"/>
    <w:rsid w:val="00D42490"/>
    <w:rsid w:val="00D467DD"/>
    <w:rsid w:val="00D61874"/>
    <w:rsid w:val="00D62BE9"/>
    <w:rsid w:val="00D777AC"/>
    <w:rsid w:val="00D825E2"/>
    <w:rsid w:val="00DA2C5D"/>
    <w:rsid w:val="00DA4233"/>
    <w:rsid w:val="00DA605B"/>
    <w:rsid w:val="00DB10B0"/>
    <w:rsid w:val="00DB12A0"/>
    <w:rsid w:val="00DB1F40"/>
    <w:rsid w:val="00DB6B2A"/>
    <w:rsid w:val="00DD5A9A"/>
    <w:rsid w:val="00DE1789"/>
    <w:rsid w:val="00DE2546"/>
    <w:rsid w:val="00DE325E"/>
    <w:rsid w:val="00DE51A8"/>
    <w:rsid w:val="00DF252A"/>
    <w:rsid w:val="00DF42F1"/>
    <w:rsid w:val="00E00354"/>
    <w:rsid w:val="00E01F4D"/>
    <w:rsid w:val="00E06647"/>
    <w:rsid w:val="00E119B6"/>
    <w:rsid w:val="00E516A6"/>
    <w:rsid w:val="00E5564A"/>
    <w:rsid w:val="00E65893"/>
    <w:rsid w:val="00E6759A"/>
    <w:rsid w:val="00E749EF"/>
    <w:rsid w:val="00E85892"/>
    <w:rsid w:val="00E93C54"/>
    <w:rsid w:val="00E95649"/>
    <w:rsid w:val="00E9693D"/>
    <w:rsid w:val="00EC1587"/>
    <w:rsid w:val="00ED598F"/>
    <w:rsid w:val="00EE0DE7"/>
    <w:rsid w:val="00EF41F1"/>
    <w:rsid w:val="00EF5100"/>
    <w:rsid w:val="00F26E89"/>
    <w:rsid w:val="00F31BB2"/>
    <w:rsid w:val="00F34356"/>
    <w:rsid w:val="00F351DB"/>
    <w:rsid w:val="00F44FEA"/>
    <w:rsid w:val="00F52472"/>
    <w:rsid w:val="00F551A6"/>
    <w:rsid w:val="00F63AB5"/>
    <w:rsid w:val="00F63BA3"/>
    <w:rsid w:val="00F65C32"/>
    <w:rsid w:val="00F6673B"/>
    <w:rsid w:val="00F6742D"/>
    <w:rsid w:val="00F729CF"/>
    <w:rsid w:val="00F758B1"/>
    <w:rsid w:val="00F90D0D"/>
    <w:rsid w:val="00F927E9"/>
    <w:rsid w:val="00F972F8"/>
    <w:rsid w:val="00FA3C2F"/>
    <w:rsid w:val="00FA452A"/>
    <w:rsid w:val="00FA6A4F"/>
    <w:rsid w:val="00FA77A7"/>
    <w:rsid w:val="00FB0D26"/>
    <w:rsid w:val="00FB5917"/>
    <w:rsid w:val="00FB7981"/>
    <w:rsid w:val="00FD5DC9"/>
    <w:rsid w:val="00FF3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 w:type="paragraph" w:styleId="a4">
    <w:name w:val="Balloon Text"/>
    <w:basedOn w:val="a"/>
    <w:link w:val="a5"/>
    <w:uiPriority w:val="99"/>
    <w:semiHidden/>
    <w:unhideWhenUsed/>
    <w:rsid w:val="001D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7E"/>
    <w:rPr>
      <w:rFonts w:ascii="Tahoma" w:hAnsi="Tahoma" w:cs="Tahoma"/>
      <w:sz w:val="16"/>
      <w:szCs w:val="16"/>
    </w:rPr>
  </w:style>
  <w:style w:type="paragraph" w:styleId="a6">
    <w:name w:val="header"/>
    <w:basedOn w:val="a"/>
    <w:link w:val="a7"/>
    <w:uiPriority w:val="99"/>
    <w:unhideWhenUsed/>
    <w:rsid w:val="00B84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443A"/>
  </w:style>
  <w:style w:type="paragraph" w:styleId="a8">
    <w:name w:val="footer"/>
    <w:basedOn w:val="a"/>
    <w:link w:val="a9"/>
    <w:uiPriority w:val="99"/>
    <w:unhideWhenUsed/>
    <w:rsid w:val="00B84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443A"/>
  </w:style>
  <w:style w:type="paragraph" w:styleId="aa">
    <w:name w:val="List Paragraph"/>
    <w:basedOn w:val="a"/>
    <w:uiPriority w:val="34"/>
    <w:qFormat/>
    <w:rsid w:val="002C1296"/>
    <w:pPr>
      <w:ind w:left="720"/>
      <w:contextualSpacing/>
    </w:pPr>
  </w:style>
  <w:style w:type="paragraph" w:styleId="ab">
    <w:name w:val="Body Text Indent"/>
    <w:basedOn w:val="a"/>
    <w:link w:val="ac"/>
    <w:rsid w:val="00E003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00354"/>
    <w:rPr>
      <w:rFonts w:ascii="Times New Roman" w:eastAsia="Times New Roman" w:hAnsi="Times New Roman" w:cs="Times New Roman"/>
      <w:sz w:val="28"/>
      <w:szCs w:val="20"/>
      <w:lang w:eastAsia="ru-RU"/>
    </w:rPr>
  </w:style>
  <w:style w:type="character" w:customStyle="1" w:styleId="ad">
    <w:name w:val="a"/>
    <w:basedOn w:val="a0"/>
    <w:rsid w:val="00616BA0"/>
    <w:rPr>
      <w:color w:val="333399"/>
      <w:u w:val="single"/>
    </w:rPr>
  </w:style>
  <w:style w:type="character" w:customStyle="1" w:styleId="s2">
    <w:name w:val="s2"/>
    <w:basedOn w:val="a0"/>
    <w:rsid w:val="00616BA0"/>
    <w:rPr>
      <w:rFonts w:ascii="Courier New" w:hAnsi="Courier New" w:cs="Courier New" w:hint="default"/>
      <w:b/>
      <w:bCs/>
      <w:i w:val="0"/>
      <w:iCs w:val="0"/>
      <w:strike w:val="0"/>
      <w:dstrike w:val="0"/>
      <w:color w:val="000080"/>
      <w:sz w:val="28"/>
      <w:szCs w:val="28"/>
      <w:u w:val="none"/>
      <w:effect w:val="none"/>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CA1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0">
    <w:name w:val="S1"/>
    <w:basedOn w:val="a0"/>
    <w:rsid w:val="005B40FA"/>
    <w:rPr>
      <w:rFonts w:ascii="Courier New" w:hAnsi="Courier New" w:cs="Courier New" w:hint="default"/>
      <w:b/>
      <w:bCs/>
      <w:i w:val="0"/>
      <w:iCs w:val="0"/>
      <w:strike w:val="0"/>
      <w:dstrike w:val="0"/>
      <w:color w:val="000000"/>
      <w:sz w:val="28"/>
      <w:szCs w:val="28"/>
      <w:u w:val="none"/>
      <w:effect w:val="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A15143"/>
    <w:rPr>
      <w:rFonts w:ascii="Times New Roman" w:hAnsi="Times New Roman" w:cs="Times New Roman"/>
      <w:sz w:val="24"/>
      <w:szCs w:val="24"/>
      <w:lang w:eastAsia="ru-RU"/>
    </w:rPr>
  </w:style>
  <w:style w:type="table" w:styleId="af0">
    <w:name w:val="Table Grid"/>
    <w:basedOn w:val="a1"/>
    <w:rsid w:val="00051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 w:type="paragraph" w:styleId="a4">
    <w:name w:val="Balloon Text"/>
    <w:basedOn w:val="a"/>
    <w:link w:val="a5"/>
    <w:uiPriority w:val="99"/>
    <w:semiHidden/>
    <w:unhideWhenUsed/>
    <w:rsid w:val="001D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7E"/>
    <w:rPr>
      <w:rFonts w:ascii="Tahoma" w:hAnsi="Tahoma" w:cs="Tahoma"/>
      <w:sz w:val="16"/>
      <w:szCs w:val="16"/>
    </w:rPr>
  </w:style>
  <w:style w:type="paragraph" w:styleId="a6">
    <w:name w:val="header"/>
    <w:basedOn w:val="a"/>
    <w:link w:val="a7"/>
    <w:uiPriority w:val="99"/>
    <w:unhideWhenUsed/>
    <w:rsid w:val="00B84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443A"/>
  </w:style>
  <w:style w:type="paragraph" w:styleId="a8">
    <w:name w:val="footer"/>
    <w:basedOn w:val="a"/>
    <w:link w:val="a9"/>
    <w:uiPriority w:val="99"/>
    <w:unhideWhenUsed/>
    <w:rsid w:val="00B84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443A"/>
  </w:style>
  <w:style w:type="paragraph" w:styleId="aa">
    <w:name w:val="List Paragraph"/>
    <w:basedOn w:val="a"/>
    <w:uiPriority w:val="34"/>
    <w:qFormat/>
    <w:rsid w:val="002C1296"/>
    <w:pPr>
      <w:ind w:left="720"/>
      <w:contextualSpacing/>
    </w:pPr>
  </w:style>
  <w:style w:type="paragraph" w:styleId="ab">
    <w:name w:val="Body Text Indent"/>
    <w:basedOn w:val="a"/>
    <w:link w:val="ac"/>
    <w:rsid w:val="00E003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00354"/>
    <w:rPr>
      <w:rFonts w:ascii="Times New Roman" w:eastAsia="Times New Roman" w:hAnsi="Times New Roman" w:cs="Times New Roman"/>
      <w:sz w:val="28"/>
      <w:szCs w:val="20"/>
      <w:lang w:eastAsia="ru-RU"/>
    </w:rPr>
  </w:style>
  <w:style w:type="character" w:customStyle="1" w:styleId="ad">
    <w:name w:val="a"/>
    <w:basedOn w:val="a0"/>
    <w:rsid w:val="00616BA0"/>
    <w:rPr>
      <w:color w:val="333399"/>
      <w:u w:val="single"/>
    </w:rPr>
  </w:style>
  <w:style w:type="character" w:customStyle="1" w:styleId="s2">
    <w:name w:val="s2"/>
    <w:basedOn w:val="a0"/>
    <w:rsid w:val="00616BA0"/>
    <w:rPr>
      <w:rFonts w:ascii="Courier New" w:hAnsi="Courier New" w:cs="Courier New" w:hint="default"/>
      <w:b/>
      <w:bCs/>
      <w:i w:val="0"/>
      <w:iCs w:val="0"/>
      <w:strike w:val="0"/>
      <w:dstrike w:val="0"/>
      <w:color w:val="000080"/>
      <w:sz w:val="28"/>
      <w:szCs w:val="28"/>
      <w:u w:val="none"/>
      <w:effect w:val="none"/>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CA1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0">
    <w:name w:val="S1"/>
    <w:basedOn w:val="a0"/>
    <w:rsid w:val="005B40FA"/>
    <w:rPr>
      <w:rFonts w:ascii="Courier New" w:hAnsi="Courier New" w:cs="Courier New" w:hint="default"/>
      <w:b/>
      <w:bCs/>
      <w:i w:val="0"/>
      <w:iCs w:val="0"/>
      <w:strike w:val="0"/>
      <w:dstrike w:val="0"/>
      <w:color w:val="000000"/>
      <w:sz w:val="28"/>
      <w:szCs w:val="28"/>
      <w:u w:val="none"/>
      <w:effect w:val="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A15143"/>
    <w:rPr>
      <w:rFonts w:ascii="Times New Roman" w:hAnsi="Times New Roman" w:cs="Times New Roman"/>
      <w:sz w:val="24"/>
      <w:szCs w:val="24"/>
      <w:lang w:eastAsia="ru-RU"/>
    </w:rPr>
  </w:style>
  <w:style w:type="table" w:styleId="af0">
    <w:name w:val="Table Grid"/>
    <w:basedOn w:val="a1"/>
    <w:rsid w:val="000517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472">
      <w:bodyDiv w:val="1"/>
      <w:marLeft w:val="0"/>
      <w:marRight w:val="0"/>
      <w:marTop w:val="0"/>
      <w:marBottom w:val="0"/>
      <w:divBdr>
        <w:top w:val="none" w:sz="0" w:space="0" w:color="auto"/>
        <w:left w:val="none" w:sz="0" w:space="0" w:color="auto"/>
        <w:bottom w:val="none" w:sz="0" w:space="0" w:color="auto"/>
        <w:right w:val="none" w:sz="0" w:space="0" w:color="auto"/>
      </w:divBdr>
      <w:divsChild>
        <w:div w:id="2120878826">
          <w:marLeft w:val="0"/>
          <w:marRight w:val="0"/>
          <w:marTop w:val="0"/>
          <w:marBottom w:val="0"/>
          <w:divBdr>
            <w:top w:val="none" w:sz="0" w:space="0" w:color="auto"/>
            <w:left w:val="none" w:sz="0" w:space="0" w:color="auto"/>
            <w:bottom w:val="none" w:sz="0" w:space="0" w:color="auto"/>
            <w:right w:val="none" w:sz="0" w:space="0" w:color="auto"/>
          </w:divBdr>
        </w:div>
      </w:divsChild>
    </w:div>
    <w:div w:id="799568260">
      <w:bodyDiv w:val="1"/>
      <w:marLeft w:val="0"/>
      <w:marRight w:val="0"/>
      <w:marTop w:val="0"/>
      <w:marBottom w:val="0"/>
      <w:divBdr>
        <w:top w:val="none" w:sz="0" w:space="0" w:color="auto"/>
        <w:left w:val="none" w:sz="0" w:space="0" w:color="auto"/>
        <w:bottom w:val="none" w:sz="0" w:space="0" w:color="auto"/>
        <w:right w:val="none" w:sz="0" w:space="0" w:color="auto"/>
      </w:divBdr>
      <w:divsChild>
        <w:div w:id="1415321953">
          <w:marLeft w:val="0"/>
          <w:marRight w:val="0"/>
          <w:marTop w:val="0"/>
          <w:marBottom w:val="0"/>
          <w:divBdr>
            <w:top w:val="none" w:sz="0" w:space="0" w:color="auto"/>
            <w:left w:val="none" w:sz="0" w:space="0" w:color="auto"/>
            <w:bottom w:val="none" w:sz="0" w:space="0" w:color="auto"/>
            <w:right w:val="none" w:sz="0" w:space="0" w:color="auto"/>
          </w:divBdr>
        </w:div>
      </w:divsChild>
    </w:div>
    <w:div w:id="9362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23502.690000%20" TargetMode="External"/><Relationship Id="rId18" Type="http://schemas.openxmlformats.org/officeDocument/2006/relationships/hyperlink" Target="jl:30366245.3870200%20" TargetMode="External"/><Relationship Id="rId26" Type="http://schemas.openxmlformats.org/officeDocument/2006/relationships/hyperlink" Target="http://adilet.zan.kz/kaz/docs/K1500000375" TargetMode="External"/><Relationship Id="rId3" Type="http://schemas.openxmlformats.org/officeDocument/2006/relationships/styles" Target="styles.xml"/><Relationship Id="rId21" Type="http://schemas.openxmlformats.org/officeDocument/2006/relationships/hyperlink" Target="jl:30366245.4070000%20" TargetMode="External"/><Relationship Id="rId7" Type="http://schemas.openxmlformats.org/officeDocument/2006/relationships/footnotes" Target="footnotes.xml"/><Relationship Id="rId12" Type="http://schemas.openxmlformats.org/officeDocument/2006/relationships/hyperlink" Target="jl:30366245.3940000%20" TargetMode="External"/><Relationship Id="rId17" Type="http://schemas.openxmlformats.org/officeDocument/2006/relationships/hyperlink" Target="jl:30366245.3860000%20" TargetMode="External"/><Relationship Id="rId25" Type="http://schemas.openxmlformats.org/officeDocument/2006/relationships/hyperlink" Target="http://adilet.zan.kz/kaz/docs/K080000099_" TargetMode="External"/><Relationship Id="rId2" Type="http://schemas.openxmlformats.org/officeDocument/2006/relationships/numbering" Target="numbering.xml"/><Relationship Id="rId16" Type="http://schemas.openxmlformats.org/officeDocument/2006/relationships/hyperlink" Target="jl:30366245.3870000%20" TargetMode="External"/><Relationship Id="rId20" Type="http://schemas.openxmlformats.org/officeDocument/2006/relationships/hyperlink" Target="jl:30366245.387060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3730000%20" TargetMode="External"/><Relationship Id="rId24" Type="http://schemas.openxmlformats.org/officeDocument/2006/relationships/hyperlink" Target="jl:40862484.0%20" TargetMode="External"/><Relationship Id="rId5" Type="http://schemas.openxmlformats.org/officeDocument/2006/relationships/settings" Target="settings.xml"/><Relationship Id="rId15" Type="http://schemas.openxmlformats.org/officeDocument/2006/relationships/hyperlink" Target="jl:30366245.3740200%20" TargetMode="External"/><Relationship Id="rId23" Type="http://schemas.openxmlformats.org/officeDocument/2006/relationships/hyperlink" Target="jl:40862484.0%20" TargetMode="External"/><Relationship Id="rId28" Type="http://schemas.openxmlformats.org/officeDocument/2006/relationships/fontTable" Target="fontTable.xml"/><Relationship Id="rId10" Type="http://schemas.openxmlformats.org/officeDocument/2006/relationships/hyperlink" Target="jl:30366245.0%20" TargetMode="External"/><Relationship Id="rId19" Type="http://schemas.openxmlformats.org/officeDocument/2006/relationships/hyperlink" Target="jl:30366245.3870500%20" TargetMode="External"/><Relationship Id="rId4" Type="http://schemas.microsoft.com/office/2007/relationships/stylesWithEffects" Target="stylesWithEffects.xml"/><Relationship Id="rId9" Type="http://schemas.openxmlformats.org/officeDocument/2006/relationships/hyperlink" Target="jl:31664204.0%20" TargetMode="External"/><Relationship Id="rId14" Type="http://schemas.openxmlformats.org/officeDocument/2006/relationships/hyperlink" Target="jl:40862484.0%20" TargetMode="External"/><Relationship Id="rId22" Type="http://schemas.openxmlformats.org/officeDocument/2006/relationships/hyperlink" Target="jl:30366245.4070000%2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A236-D874-4B53-86B1-F1A6D6E8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5184</Words>
  <Characters>29555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Бейсеналиев Дархан Сайыпжамалович</dc:creator>
  <cp:lastModifiedBy>Момышева Эльмира</cp:lastModifiedBy>
  <cp:revision>3</cp:revision>
  <cp:lastPrinted>2017-09-20T05:43:00Z</cp:lastPrinted>
  <dcterms:created xsi:type="dcterms:W3CDTF">2018-03-06T05:21:00Z</dcterms:created>
  <dcterms:modified xsi:type="dcterms:W3CDTF">2018-12-26T04:16:00Z</dcterms:modified>
</cp:coreProperties>
</file>