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7C" w:rsidRDefault="00DB437C" w:rsidP="00D24BA2">
      <w:pPr>
        <w:ind w:left="5103"/>
        <w:jc w:val="center"/>
        <w:rPr>
          <w:szCs w:val="28"/>
        </w:rPr>
      </w:pPr>
      <w:r>
        <w:rPr>
          <w:rStyle w:val="s0"/>
        </w:rPr>
        <w:t xml:space="preserve">Приложение </w:t>
      </w:r>
      <w:r w:rsidR="00D24BA2">
        <w:rPr>
          <w:rStyle w:val="s0"/>
        </w:rPr>
        <w:t>47</w:t>
      </w:r>
    </w:p>
    <w:p w:rsidR="00DB437C" w:rsidRDefault="00DB437C" w:rsidP="00D24BA2">
      <w:pPr>
        <w:ind w:left="5103"/>
        <w:jc w:val="center"/>
        <w:rPr>
          <w:szCs w:val="28"/>
        </w:rPr>
      </w:pPr>
      <w:r w:rsidRPr="00AD3005">
        <w:rPr>
          <w:rStyle w:val="s0"/>
        </w:rPr>
        <w:t xml:space="preserve">к </w:t>
      </w:r>
      <w:hyperlink r:id="rId8" w:history="1">
        <w:r w:rsidRPr="00A41700">
          <w:rPr>
            <w:rStyle w:val="s0"/>
          </w:rPr>
          <w:t>приказу</w:t>
        </w:r>
      </w:hyperlink>
      <w:r>
        <w:rPr>
          <w:rStyle w:val="s0"/>
        </w:rPr>
        <w:t xml:space="preserve"> Министра</w:t>
      </w:r>
      <w:r w:rsidR="00D24BA2">
        <w:rPr>
          <w:rStyle w:val="s0"/>
        </w:rPr>
        <w:t xml:space="preserve"> </w:t>
      </w:r>
      <w:r>
        <w:rPr>
          <w:rStyle w:val="s0"/>
        </w:rPr>
        <w:t>финансов</w:t>
      </w:r>
    </w:p>
    <w:p w:rsidR="00DB437C" w:rsidRDefault="00DB437C" w:rsidP="00D24BA2">
      <w:pPr>
        <w:ind w:left="5103"/>
        <w:jc w:val="center"/>
        <w:rPr>
          <w:szCs w:val="28"/>
        </w:rPr>
      </w:pPr>
      <w:r>
        <w:rPr>
          <w:rStyle w:val="s0"/>
        </w:rPr>
        <w:t>Республики Казахстан</w:t>
      </w:r>
    </w:p>
    <w:p w:rsidR="00DB437C" w:rsidRDefault="007F6EBC" w:rsidP="00B3709B">
      <w:pPr>
        <w:widowControl w:val="0"/>
        <w:ind w:left="5529"/>
        <w:rPr>
          <w:szCs w:val="28"/>
          <w:lang w:eastAsia="ko-KR"/>
        </w:rPr>
      </w:pPr>
      <w:r w:rsidRPr="007F6EBC">
        <w:rPr>
          <w:rStyle w:val="s0"/>
        </w:rPr>
        <w:t>от «12» февраля 2018 года № 166</w:t>
      </w:r>
      <w:bookmarkStart w:id="0" w:name="_GoBack"/>
      <w:bookmarkEnd w:id="0"/>
    </w:p>
    <w:p w:rsidR="00DB437C" w:rsidRDefault="00DB437C" w:rsidP="00DB437C">
      <w:pPr>
        <w:widowControl w:val="0"/>
        <w:ind w:firstLine="567"/>
        <w:rPr>
          <w:szCs w:val="28"/>
          <w:lang w:eastAsia="ko-KR"/>
        </w:rPr>
      </w:pPr>
    </w:p>
    <w:p w:rsidR="00B3709B" w:rsidRDefault="00B3709B" w:rsidP="00DB437C">
      <w:pPr>
        <w:widowControl w:val="0"/>
        <w:ind w:firstLine="567"/>
        <w:rPr>
          <w:szCs w:val="28"/>
          <w:lang w:eastAsia="ko-KR"/>
        </w:rPr>
      </w:pPr>
    </w:p>
    <w:p w:rsidR="0001054A" w:rsidRDefault="00DB437C" w:rsidP="00DB437C">
      <w:pPr>
        <w:pStyle w:val="1"/>
        <w:keepNext w:val="0"/>
        <w:ind w:firstLine="567"/>
        <w:rPr>
          <w:szCs w:val="28"/>
        </w:rPr>
      </w:pPr>
      <w:r w:rsidRPr="00D11082">
        <w:rPr>
          <w:szCs w:val="28"/>
        </w:rPr>
        <w:t>Правила</w:t>
      </w:r>
    </w:p>
    <w:p w:rsidR="00DB437C" w:rsidRPr="00D11082" w:rsidRDefault="00DB437C" w:rsidP="00DB437C">
      <w:pPr>
        <w:pStyle w:val="1"/>
        <w:keepNext w:val="0"/>
        <w:ind w:firstLine="567"/>
        <w:rPr>
          <w:szCs w:val="28"/>
        </w:rPr>
      </w:pPr>
      <w:r w:rsidRPr="00D11082">
        <w:rPr>
          <w:szCs w:val="28"/>
        </w:rPr>
        <w:t xml:space="preserve">составления налоговой отчетности </w:t>
      </w:r>
    </w:p>
    <w:p w:rsidR="0001054A" w:rsidRDefault="000E6214" w:rsidP="00DB437C">
      <w:pPr>
        <w:pStyle w:val="1"/>
        <w:keepNext w:val="0"/>
        <w:ind w:firstLine="567"/>
        <w:rPr>
          <w:szCs w:val="28"/>
        </w:rPr>
      </w:pPr>
      <w:r>
        <w:rPr>
          <w:szCs w:val="28"/>
        </w:rPr>
        <w:t>«Д</w:t>
      </w:r>
      <w:r w:rsidR="00DB437C" w:rsidRPr="00D11082">
        <w:rPr>
          <w:szCs w:val="28"/>
        </w:rPr>
        <w:t>еклараци</w:t>
      </w:r>
      <w:r>
        <w:rPr>
          <w:szCs w:val="28"/>
        </w:rPr>
        <w:t xml:space="preserve">я </w:t>
      </w:r>
      <w:r w:rsidR="00DB437C" w:rsidRPr="00DB437C">
        <w:rPr>
          <w:szCs w:val="28"/>
        </w:rPr>
        <w:t>по альтернативному налогу на недропользование</w:t>
      </w:r>
    </w:p>
    <w:p w:rsidR="00DB437C" w:rsidRPr="00D11082" w:rsidRDefault="00DB437C" w:rsidP="00DB437C">
      <w:pPr>
        <w:pStyle w:val="1"/>
        <w:keepNext w:val="0"/>
        <w:ind w:firstLine="567"/>
        <w:rPr>
          <w:szCs w:val="28"/>
        </w:rPr>
      </w:pPr>
      <w:r w:rsidRPr="00D11082">
        <w:rPr>
          <w:szCs w:val="28"/>
        </w:rPr>
        <w:t xml:space="preserve">(форма </w:t>
      </w:r>
      <w:r w:rsidR="00034556">
        <w:rPr>
          <w:szCs w:val="28"/>
        </w:rPr>
        <w:t>600</w:t>
      </w:r>
      <w:r w:rsidRPr="00D11082">
        <w:rPr>
          <w:szCs w:val="28"/>
        </w:rPr>
        <w:t>.00)</w:t>
      </w:r>
      <w:r w:rsidR="000E6214">
        <w:rPr>
          <w:szCs w:val="28"/>
        </w:rPr>
        <w:t>»</w:t>
      </w:r>
    </w:p>
    <w:p w:rsidR="00DB437C" w:rsidRDefault="00DB437C" w:rsidP="00DB437C">
      <w:pPr>
        <w:widowControl w:val="0"/>
        <w:ind w:firstLine="567"/>
        <w:jc w:val="both"/>
        <w:rPr>
          <w:rFonts w:eastAsia="Batang"/>
          <w:snapToGrid w:val="0"/>
          <w:szCs w:val="28"/>
          <w:lang w:eastAsia="ko-KR"/>
        </w:rPr>
      </w:pPr>
    </w:p>
    <w:p w:rsidR="00DB437C" w:rsidRPr="00D11082" w:rsidRDefault="00DB437C" w:rsidP="00DB437C">
      <w:pPr>
        <w:widowControl w:val="0"/>
        <w:ind w:firstLine="567"/>
        <w:jc w:val="both"/>
        <w:rPr>
          <w:rFonts w:eastAsia="Batang"/>
          <w:snapToGrid w:val="0"/>
          <w:szCs w:val="28"/>
          <w:lang w:eastAsia="ko-KR"/>
        </w:rPr>
      </w:pPr>
    </w:p>
    <w:p w:rsidR="00DB437C" w:rsidRPr="00D11082" w:rsidRDefault="00887F73" w:rsidP="00887F73">
      <w:pPr>
        <w:pStyle w:val="a3"/>
        <w:ind w:left="567" w:firstLine="0"/>
        <w:jc w:val="center"/>
        <w:rPr>
          <w:rFonts w:ascii="Times New Roman" w:eastAsia="Batang" w:hAnsi="Times New Roman"/>
          <w:b/>
          <w:bCs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bCs/>
          <w:color w:val="auto"/>
          <w:sz w:val="28"/>
          <w:szCs w:val="28"/>
          <w:lang w:val="ru-RU" w:eastAsia="ko-KR"/>
        </w:rPr>
        <w:t xml:space="preserve">Глава 1. </w:t>
      </w:r>
      <w:r w:rsidR="00DB437C" w:rsidRPr="00D11082">
        <w:rPr>
          <w:rFonts w:ascii="Times New Roman" w:eastAsia="Batang" w:hAnsi="Times New Roman"/>
          <w:b/>
          <w:bCs/>
          <w:color w:val="auto"/>
          <w:sz w:val="28"/>
          <w:szCs w:val="28"/>
          <w:lang w:eastAsia="ko-KR"/>
        </w:rPr>
        <w:t>Общие положения</w:t>
      </w:r>
    </w:p>
    <w:p w:rsidR="00DB437C" w:rsidRPr="00D11082" w:rsidRDefault="00DB437C" w:rsidP="00DB437C">
      <w:pPr>
        <w:widowControl w:val="0"/>
        <w:ind w:firstLine="567"/>
        <w:jc w:val="both"/>
        <w:rPr>
          <w:rFonts w:eastAsia="Batang"/>
          <w:snapToGrid w:val="0"/>
          <w:szCs w:val="28"/>
          <w:lang w:eastAsia="ko-KR"/>
        </w:rPr>
      </w:pPr>
    </w:p>
    <w:p w:rsidR="00D4630C" w:rsidRPr="00D4630C" w:rsidRDefault="00DB437C" w:rsidP="008A4E26">
      <w:pPr>
        <w:pStyle w:val="a3"/>
        <w:numPr>
          <w:ilvl w:val="0"/>
          <w:numId w:val="4"/>
        </w:numPr>
        <w:shd w:val="clear" w:color="auto" w:fill="FFFFFF" w:themeFill="background1"/>
        <w:tabs>
          <w:tab w:val="num" w:pos="0"/>
          <w:tab w:val="left" w:pos="900"/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Настоящие Правила </w:t>
      </w:r>
      <w:r w:rsidRPr="00694C32">
        <w:rPr>
          <w:rFonts w:ascii="Times New Roman" w:eastAsia="Batang" w:hAnsi="Times New Roman"/>
          <w:sz w:val="28"/>
          <w:szCs w:val="28"/>
          <w:lang w:eastAsia="ko-KR"/>
        </w:rPr>
        <w:t xml:space="preserve">составления налоговой отчетности </w:t>
      </w:r>
      <w:r w:rsidR="000E6214">
        <w:rPr>
          <w:rFonts w:ascii="Times New Roman" w:eastAsia="Batang" w:hAnsi="Times New Roman"/>
          <w:sz w:val="28"/>
          <w:szCs w:val="28"/>
          <w:lang w:val="ru-RU" w:eastAsia="ko-KR"/>
        </w:rPr>
        <w:t>«Д</w:t>
      </w:r>
      <w:r w:rsidRPr="00694C32">
        <w:rPr>
          <w:rFonts w:ascii="Times New Roman" w:eastAsia="Batang" w:hAnsi="Times New Roman"/>
          <w:sz w:val="28"/>
          <w:szCs w:val="28"/>
          <w:lang w:eastAsia="ko-KR"/>
        </w:rPr>
        <w:t>еклараци</w:t>
      </w:r>
      <w:r w:rsidR="000E6214">
        <w:rPr>
          <w:rFonts w:ascii="Times New Roman" w:eastAsia="Batang" w:hAnsi="Times New Roman"/>
          <w:sz w:val="28"/>
          <w:szCs w:val="28"/>
          <w:lang w:val="ru-RU" w:eastAsia="ko-KR"/>
        </w:rPr>
        <w:t xml:space="preserve">я </w:t>
      </w:r>
      <w:r w:rsidRPr="00694C32">
        <w:rPr>
          <w:rFonts w:ascii="Times New Roman" w:eastAsia="Batang" w:hAnsi="Times New Roman"/>
          <w:sz w:val="28"/>
          <w:szCs w:val="28"/>
          <w:lang w:eastAsia="ko-KR"/>
        </w:rPr>
        <w:t xml:space="preserve">по </w:t>
      </w:r>
      <w:r w:rsidRPr="00694C32">
        <w:rPr>
          <w:rStyle w:val="s0"/>
          <w:color w:val="auto"/>
        </w:rPr>
        <w:t>альтернативно</w:t>
      </w:r>
      <w:r w:rsidRPr="00694C32">
        <w:rPr>
          <w:rStyle w:val="s0"/>
          <w:color w:val="auto"/>
          <w:lang w:val="ru-RU"/>
        </w:rPr>
        <w:t>му</w:t>
      </w:r>
      <w:r w:rsidRPr="00694C32">
        <w:rPr>
          <w:rStyle w:val="s0"/>
          <w:color w:val="auto"/>
        </w:rPr>
        <w:t xml:space="preserve"> налог</w:t>
      </w:r>
      <w:r w:rsidRPr="00694C32">
        <w:rPr>
          <w:rStyle w:val="s0"/>
          <w:color w:val="auto"/>
          <w:lang w:val="ru-RU"/>
        </w:rPr>
        <w:t>у</w:t>
      </w:r>
      <w:r w:rsidRPr="00694C32">
        <w:rPr>
          <w:rStyle w:val="s0"/>
          <w:color w:val="auto"/>
        </w:rPr>
        <w:t xml:space="preserve"> на недропользование </w:t>
      </w:r>
      <w:r w:rsidRPr="00694C32">
        <w:rPr>
          <w:rFonts w:ascii="Times New Roman" w:eastAsia="Batang" w:hAnsi="Times New Roman"/>
          <w:sz w:val="28"/>
          <w:szCs w:val="28"/>
          <w:lang w:eastAsia="ko-KR"/>
        </w:rPr>
        <w:t xml:space="preserve">(форма </w:t>
      </w:r>
      <w:r w:rsidR="00F52E4B">
        <w:rPr>
          <w:rFonts w:ascii="Times New Roman" w:eastAsia="Batang" w:hAnsi="Times New Roman"/>
          <w:sz w:val="28"/>
          <w:szCs w:val="28"/>
          <w:lang w:val="ru-RU" w:eastAsia="ko-KR"/>
        </w:rPr>
        <w:t>600</w:t>
      </w:r>
      <w:r w:rsidRPr="00694C32">
        <w:rPr>
          <w:rFonts w:ascii="Times New Roman" w:eastAsia="Batang" w:hAnsi="Times New Roman"/>
          <w:sz w:val="28"/>
          <w:szCs w:val="28"/>
          <w:lang w:eastAsia="ko-KR"/>
        </w:rPr>
        <w:t>.00)</w:t>
      </w:r>
      <w:r w:rsidR="000E6214">
        <w:rPr>
          <w:rFonts w:ascii="Times New Roman" w:eastAsia="Batang" w:hAnsi="Times New Roman"/>
          <w:sz w:val="28"/>
          <w:szCs w:val="28"/>
          <w:lang w:val="ru-RU" w:eastAsia="ko-KR"/>
        </w:rPr>
        <w:t>»</w:t>
      </w:r>
      <w:r w:rsidR="008D6CA2">
        <w:rPr>
          <w:rFonts w:ascii="Times New Roman" w:eastAsia="Batang" w:hAnsi="Times New Roman"/>
          <w:sz w:val="28"/>
          <w:szCs w:val="28"/>
          <w:lang w:val="ru-RU" w:eastAsia="ko-KR"/>
        </w:rPr>
        <w:br/>
      </w:r>
      <w:r w:rsidR="00C63ED4"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(далее – </w:t>
      </w:r>
      <w:r w:rsidR="00C63ED4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Правила) </w:t>
      </w:r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разработаны в соответствии с Кодексом Республики Казахстан от </w:t>
      </w:r>
      <w:r w:rsidR="00F52E4B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25 декабря 2017 года</w:t>
      </w:r>
      <w:r w:rsidR="008D6CA2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</w:t>
      </w:r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>«О налогах и других обязательных платежах в бюджет» (Налоговый кодекс)</w:t>
      </w:r>
      <w:r w:rsidRPr="00694C32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и </w:t>
      </w:r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определяют порядок составления формы налоговой отчетности </w:t>
      </w:r>
      <w:r w:rsidR="000E6214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«Д</w:t>
      </w:r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>еклараци</w:t>
      </w:r>
      <w:r w:rsidR="000E6214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я </w:t>
      </w:r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по </w:t>
      </w:r>
      <w:r w:rsidRPr="00694C32">
        <w:rPr>
          <w:rStyle w:val="s0"/>
          <w:color w:val="auto"/>
        </w:rPr>
        <w:t>альтернативно</w:t>
      </w:r>
      <w:r w:rsidRPr="00694C32">
        <w:rPr>
          <w:rStyle w:val="s0"/>
          <w:color w:val="auto"/>
          <w:lang w:val="ru-RU"/>
        </w:rPr>
        <w:t>му</w:t>
      </w:r>
      <w:r w:rsidRPr="00694C32">
        <w:rPr>
          <w:rStyle w:val="s0"/>
          <w:color w:val="auto"/>
        </w:rPr>
        <w:t xml:space="preserve"> налог</w:t>
      </w:r>
      <w:r w:rsidRPr="00694C32">
        <w:rPr>
          <w:rStyle w:val="s0"/>
          <w:color w:val="auto"/>
          <w:lang w:val="ru-RU"/>
        </w:rPr>
        <w:t>у</w:t>
      </w:r>
      <w:r w:rsidRPr="00694C32">
        <w:rPr>
          <w:rStyle w:val="s0"/>
          <w:color w:val="auto"/>
        </w:rPr>
        <w:t xml:space="preserve"> на недропользование</w:t>
      </w:r>
      <w:r w:rsidR="000E6214">
        <w:rPr>
          <w:rStyle w:val="s0"/>
          <w:color w:val="auto"/>
          <w:lang w:val="ru-RU"/>
        </w:rPr>
        <w:t xml:space="preserve">» </w:t>
      </w:r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(далее – декларация), предназначенной для исчисления </w:t>
      </w:r>
      <w:r w:rsidRPr="00694C32">
        <w:rPr>
          <w:rStyle w:val="s0"/>
          <w:color w:val="auto"/>
        </w:rPr>
        <w:t>альтернативно</w:t>
      </w:r>
      <w:r w:rsidRPr="00694C32">
        <w:rPr>
          <w:rStyle w:val="s0"/>
          <w:color w:val="auto"/>
          <w:lang w:val="ru-RU"/>
        </w:rPr>
        <w:t>го</w:t>
      </w:r>
      <w:r w:rsidRPr="00694C32">
        <w:rPr>
          <w:rStyle w:val="s0"/>
          <w:color w:val="auto"/>
        </w:rPr>
        <w:t xml:space="preserve"> налог</w:t>
      </w:r>
      <w:r w:rsidRPr="00694C32">
        <w:rPr>
          <w:rStyle w:val="s0"/>
          <w:color w:val="auto"/>
          <w:lang w:val="ru-RU"/>
        </w:rPr>
        <w:t>а</w:t>
      </w:r>
      <w:r w:rsidRPr="00694C32">
        <w:rPr>
          <w:rStyle w:val="s0"/>
          <w:color w:val="auto"/>
        </w:rPr>
        <w:t xml:space="preserve"> на недропользование</w:t>
      </w:r>
      <w:r w:rsidRPr="00694C3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. </w:t>
      </w:r>
    </w:p>
    <w:p w:rsidR="008A4E26" w:rsidRPr="00694C32" w:rsidRDefault="008A4E26" w:rsidP="008A4E26">
      <w:pPr>
        <w:pStyle w:val="a3"/>
        <w:numPr>
          <w:ilvl w:val="0"/>
          <w:numId w:val="4"/>
        </w:numPr>
        <w:shd w:val="clear" w:color="auto" w:fill="FFFFFF" w:themeFill="background1"/>
        <w:tabs>
          <w:tab w:val="num" w:pos="0"/>
          <w:tab w:val="left" w:pos="900"/>
          <w:tab w:val="left" w:pos="1080"/>
        </w:tabs>
        <w:ind w:left="0" w:firstLine="709"/>
        <w:rPr>
          <w:rStyle w:val="s0"/>
        </w:rPr>
      </w:pPr>
      <w:r w:rsidRPr="00887F73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Декларация составляется </w:t>
      </w:r>
      <w:proofErr w:type="gramStart"/>
      <w:r w:rsidRPr="00887F73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юридическими</w:t>
      </w:r>
      <w:proofErr w:type="gramEnd"/>
      <w:r w:rsidR="00D4630C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</w:t>
      </w:r>
      <w:r w:rsidRPr="00887F73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лицами-</w:t>
      </w:r>
      <w:proofErr w:type="spellStart"/>
      <w:r w:rsidRPr="00887F73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недропользователям</w:t>
      </w:r>
      <w:r w:rsidR="00694C32" w:rsidRPr="00887F73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и</w:t>
      </w:r>
      <w:proofErr w:type="spellEnd"/>
      <w:r w:rsidR="00694C32" w:rsidRPr="00887F73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в соответствии со стать</w:t>
      </w:r>
      <w:r w:rsidR="0001054A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е</w:t>
      </w:r>
      <w:r w:rsidR="00694C32" w:rsidRPr="00887F73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й 766 Налогового кодекса.</w:t>
      </w:r>
    </w:p>
    <w:p w:rsidR="00DB437C" w:rsidRPr="00D11082" w:rsidRDefault="00DB437C" w:rsidP="00DB437C">
      <w:pPr>
        <w:pStyle w:val="a3"/>
        <w:numPr>
          <w:ilvl w:val="0"/>
          <w:numId w:val="4"/>
        </w:numPr>
        <w:tabs>
          <w:tab w:val="num" w:pos="0"/>
          <w:tab w:val="left" w:pos="900"/>
          <w:tab w:val="left" w:pos="108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При заполнении декларации не допускаются исправления, подчистки и помарки. </w:t>
      </w:r>
    </w:p>
    <w:p w:rsidR="00DB437C" w:rsidRPr="00D11082" w:rsidRDefault="00DB437C" w:rsidP="00DB437C">
      <w:pPr>
        <w:pStyle w:val="a3"/>
        <w:numPr>
          <w:ilvl w:val="0"/>
          <w:numId w:val="4"/>
        </w:numPr>
        <w:tabs>
          <w:tab w:val="num" w:pos="0"/>
          <w:tab w:val="left" w:pos="900"/>
          <w:tab w:val="left" w:pos="108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При отсутствии показателей соответствующие ячейки декларации не заполняются.</w:t>
      </w:r>
    </w:p>
    <w:p w:rsidR="00DB437C" w:rsidRPr="00D11082" w:rsidRDefault="00DB437C" w:rsidP="00DB437C">
      <w:pPr>
        <w:pStyle w:val="a3"/>
        <w:numPr>
          <w:ilvl w:val="0"/>
          <w:numId w:val="4"/>
        </w:numPr>
        <w:tabs>
          <w:tab w:val="num" w:pos="0"/>
          <w:tab w:val="left" w:pos="900"/>
          <w:tab w:val="left" w:pos="108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В настоящих Правилах применяются следующие арифметические знаки: «+» </w:t>
      </w:r>
      <w:r w:rsidRPr="00D11082">
        <w:rPr>
          <w:rFonts w:ascii="Times New Roman" w:hAnsi="Times New Roman"/>
          <w:color w:val="auto"/>
          <w:sz w:val="28"/>
          <w:szCs w:val="28"/>
        </w:rPr>
        <w:t>–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плюс; «–» </w:t>
      </w:r>
      <w:r w:rsidRPr="00D11082">
        <w:rPr>
          <w:rFonts w:ascii="Times New Roman" w:hAnsi="Times New Roman"/>
          <w:color w:val="auto"/>
          <w:sz w:val="28"/>
          <w:szCs w:val="28"/>
        </w:rPr>
        <w:t>–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минус; «х» </w:t>
      </w:r>
      <w:r w:rsidRPr="00D11082">
        <w:rPr>
          <w:rFonts w:ascii="Times New Roman" w:hAnsi="Times New Roman"/>
          <w:color w:val="auto"/>
          <w:sz w:val="28"/>
          <w:szCs w:val="28"/>
        </w:rPr>
        <w:t>–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умножение; «/» </w:t>
      </w:r>
      <w:r w:rsidRPr="00D11082">
        <w:rPr>
          <w:rFonts w:ascii="Times New Roman" w:hAnsi="Times New Roman"/>
          <w:color w:val="auto"/>
          <w:sz w:val="28"/>
          <w:szCs w:val="28"/>
        </w:rPr>
        <w:t>–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деление; «=» </w:t>
      </w:r>
      <w:r w:rsidRPr="00D11082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равно.</w:t>
      </w:r>
    </w:p>
    <w:p w:rsidR="00DB437C" w:rsidRPr="00D11082" w:rsidRDefault="00DB437C" w:rsidP="00DB437C">
      <w:pPr>
        <w:pStyle w:val="a3"/>
        <w:numPr>
          <w:ilvl w:val="0"/>
          <w:numId w:val="4"/>
        </w:numPr>
        <w:tabs>
          <w:tab w:val="num" w:pos="0"/>
          <w:tab w:val="left" w:pos="900"/>
          <w:tab w:val="left" w:pos="108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Отрицательные значения сумм обозначаются знаком «–» в первой левой ячейке соответствующей строки (графы) декларации.</w:t>
      </w:r>
    </w:p>
    <w:p w:rsidR="00DB437C" w:rsidRPr="00D11082" w:rsidRDefault="00DB437C" w:rsidP="00DB437C">
      <w:pPr>
        <w:pStyle w:val="a3"/>
        <w:numPr>
          <w:ilvl w:val="0"/>
          <w:numId w:val="4"/>
        </w:numPr>
        <w:tabs>
          <w:tab w:val="num" w:pos="0"/>
          <w:tab w:val="left" w:pos="900"/>
          <w:tab w:val="left" w:pos="108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При составлении декларации: </w:t>
      </w:r>
    </w:p>
    <w:p w:rsidR="00DB437C" w:rsidRPr="00D11082" w:rsidRDefault="00DB437C" w:rsidP="00DB437C">
      <w:pPr>
        <w:pStyle w:val="a3"/>
        <w:ind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DB437C" w:rsidRPr="00D11082" w:rsidRDefault="00DB437C" w:rsidP="00DB437C">
      <w:pPr>
        <w:pStyle w:val="a3"/>
        <w:ind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2) </w:t>
      </w:r>
      <w:r w:rsidR="0001054A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в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электронно</w:t>
      </w:r>
      <w:r w:rsidR="00D566E0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й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</w:t>
      </w:r>
      <w:r w:rsidR="00D566E0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форме 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– заполняется в соответствии со статьей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208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Налогового кодекса.</w:t>
      </w:r>
    </w:p>
    <w:p w:rsidR="00DB437C" w:rsidRPr="00D11082" w:rsidRDefault="00DB437C" w:rsidP="00DB437C">
      <w:pPr>
        <w:pStyle w:val="a3"/>
        <w:numPr>
          <w:ilvl w:val="0"/>
          <w:numId w:val="4"/>
        </w:numPr>
        <w:tabs>
          <w:tab w:val="num" w:pos="0"/>
          <w:tab w:val="left" w:pos="900"/>
          <w:tab w:val="left" w:pos="108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Декларация </w:t>
      </w:r>
      <w:r w:rsidR="00D566E0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составляется, 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подписывается</w:t>
      </w:r>
      <w:r w:rsidR="00D566E0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, заверяется (печатью в установленных законодательством Республики Казахстан случаях либо электронной цифровой подписью) 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налогоплательщиком </w:t>
      </w:r>
      <w:r w:rsidR="00D566E0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(налоговым агентом) на бумажном и (или) электронном носителях на казахском и (или) русском языках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, в соответствии с пунктом</w:t>
      </w:r>
      <w:r w:rsidR="00D566E0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2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статьи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204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Налогового кодекса.</w:t>
      </w:r>
    </w:p>
    <w:p w:rsidR="00DB437C" w:rsidRPr="00D11082" w:rsidRDefault="000C1BCF" w:rsidP="00DB437C">
      <w:pPr>
        <w:pStyle w:val="a3"/>
        <w:numPr>
          <w:ilvl w:val="0"/>
          <w:numId w:val="4"/>
        </w:numPr>
        <w:tabs>
          <w:tab w:val="num" w:pos="0"/>
          <w:tab w:val="left" w:pos="900"/>
          <w:tab w:val="left" w:pos="108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/>
          <w:color w:val="auto"/>
          <w:sz w:val="28"/>
          <w:szCs w:val="28"/>
          <w:lang w:eastAsia="ko-KR"/>
        </w:rPr>
        <w:lastRenderedPageBreak/>
        <w:t xml:space="preserve"> При представлении декларации:</w:t>
      </w:r>
    </w:p>
    <w:p w:rsidR="00DB437C" w:rsidRPr="00D11082" w:rsidRDefault="00DB437C" w:rsidP="00DB437C">
      <w:pPr>
        <w:pStyle w:val="a3"/>
        <w:ind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1) в явочном порядке на бумажном носителе </w:t>
      </w:r>
      <w:r w:rsidRPr="00D11082">
        <w:rPr>
          <w:rFonts w:ascii="Times New Roman" w:hAnsi="Times New Roman"/>
          <w:color w:val="auto"/>
          <w:sz w:val="28"/>
          <w:szCs w:val="28"/>
        </w:rPr>
        <w:t>–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составляется в двух экземплярах, один экземпляр возвращается налогоплательщику </w:t>
      </w:r>
      <w:r w:rsidR="0001054A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(налоговому агенту) 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с отметкой </w:t>
      </w:r>
      <w:r w:rsidR="0098702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фамилии, имени, отчества (</w:t>
      </w:r>
      <w:r w:rsidR="0001054A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при его наличии</w:t>
      </w:r>
      <w:r w:rsidR="000C1BCF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)</w:t>
      </w:r>
      <w:r w:rsidR="000C1BCF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br/>
      </w:r>
      <w:r w:rsidR="0098702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и подписью работника 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органа</w:t>
      </w:r>
      <w:r w:rsidRPr="008773F6">
        <w:rPr>
          <w:rFonts w:ascii="Times New Roman" w:hAnsi="Times New Roman"/>
          <w:sz w:val="28"/>
          <w:szCs w:val="28"/>
        </w:rPr>
        <w:t xml:space="preserve"> </w:t>
      </w:r>
      <w:r w:rsidRPr="00CB395F">
        <w:rPr>
          <w:rFonts w:ascii="Times New Roman" w:hAnsi="Times New Roman"/>
          <w:sz w:val="28"/>
          <w:szCs w:val="28"/>
        </w:rPr>
        <w:t>государственных доходов</w:t>
      </w:r>
      <w:r w:rsidR="00987027">
        <w:rPr>
          <w:rFonts w:ascii="Times New Roman" w:hAnsi="Times New Roman"/>
          <w:sz w:val="28"/>
          <w:szCs w:val="28"/>
          <w:lang w:val="ru-RU"/>
        </w:rPr>
        <w:t>, принявшего декларацию и оттиском печати (штампа)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;</w:t>
      </w:r>
    </w:p>
    <w:p w:rsidR="00DB437C" w:rsidRPr="00D11082" w:rsidRDefault="00DB437C" w:rsidP="00DB437C">
      <w:pPr>
        <w:pStyle w:val="a3"/>
        <w:ind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2) по почте заказным письмом с уведомлением на бумажном</w:t>
      </w:r>
      <w:r w:rsidR="000C1BCF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br/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носителе </w:t>
      </w:r>
      <w:r w:rsidRPr="00D11082">
        <w:rPr>
          <w:rFonts w:ascii="Times New Roman" w:hAnsi="Times New Roman"/>
          <w:color w:val="auto"/>
          <w:sz w:val="28"/>
          <w:szCs w:val="28"/>
        </w:rPr>
        <w:t>–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налогоплательщик </w:t>
      </w:r>
      <w:r w:rsidR="0098702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(налоговый агент) 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получает уведомление почтовой или иной организации связи;</w:t>
      </w:r>
    </w:p>
    <w:p w:rsidR="00DB437C" w:rsidRPr="00D11082" w:rsidRDefault="00DB437C" w:rsidP="00DB437C">
      <w:pPr>
        <w:pStyle w:val="a3"/>
        <w:ind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3) в электронно</w:t>
      </w:r>
      <w:r w:rsidR="0098702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й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</w:t>
      </w:r>
      <w:r w:rsidR="0098702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форме, допускающем компьютерную обработку информации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Pr="00CB395F">
        <w:rPr>
          <w:rFonts w:ascii="Times New Roman" w:hAnsi="Times New Roman"/>
          <w:sz w:val="28"/>
          <w:szCs w:val="28"/>
        </w:rPr>
        <w:t>государственных доходов</w:t>
      </w: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.</w:t>
      </w:r>
    </w:p>
    <w:p w:rsidR="00DB437C" w:rsidRDefault="00DB437C" w:rsidP="00DB437C">
      <w:pPr>
        <w:pStyle w:val="a3"/>
        <w:tabs>
          <w:tab w:val="left" w:pos="900"/>
          <w:tab w:val="left" w:pos="1440"/>
          <w:tab w:val="left" w:pos="2160"/>
          <w:tab w:val="left" w:pos="2520"/>
        </w:tabs>
        <w:ind w:left="709"/>
        <w:rPr>
          <w:rFonts w:ascii="Times New Roman" w:eastAsia="Batang" w:hAnsi="Times New Roman"/>
          <w:b/>
          <w:color w:val="auto"/>
          <w:sz w:val="28"/>
          <w:szCs w:val="28"/>
          <w:lang w:val="ru-RU" w:eastAsia="ko-KR"/>
        </w:rPr>
      </w:pPr>
    </w:p>
    <w:p w:rsidR="000C1BCF" w:rsidRPr="000C1BCF" w:rsidRDefault="000C1BCF" w:rsidP="00DB437C">
      <w:pPr>
        <w:pStyle w:val="a3"/>
        <w:tabs>
          <w:tab w:val="left" w:pos="900"/>
          <w:tab w:val="left" w:pos="1440"/>
          <w:tab w:val="left" w:pos="2160"/>
          <w:tab w:val="left" w:pos="2520"/>
        </w:tabs>
        <w:ind w:left="709"/>
        <w:rPr>
          <w:rFonts w:ascii="Times New Roman" w:eastAsia="Batang" w:hAnsi="Times New Roman"/>
          <w:b/>
          <w:color w:val="auto"/>
          <w:sz w:val="28"/>
          <w:szCs w:val="28"/>
          <w:lang w:val="ru-RU" w:eastAsia="ko-KR"/>
        </w:rPr>
      </w:pPr>
    </w:p>
    <w:p w:rsidR="00DB437C" w:rsidRPr="00D11082" w:rsidRDefault="0024718B" w:rsidP="0024718B">
      <w:pPr>
        <w:pStyle w:val="a3"/>
        <w:tabs>
          <w:tab w:val="left" w:pos="900"/>
          <w:tab w:val="left" w:pos="1440"/>
          <w:tab w:val="left" w:pos="2160"/>
          <w:tab w:val="left" w:pos="2520"/>
        </w:tabs>
        <w:ind w:left="709" w:firstLine="0"/>
        <w:jc w:val="center"/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color w:val="auto"/>
          <w:sz w:val="28"/>
          <w:szCs w:val="28"/>
          <w:lang w:val="ru-RU" w:eastAsia="ko-KR"/>
        </w:rPr>
        <w:t>Глава 2. Пояснение по заполнению декларации (</w:t>
      </w:r>
      <w:r w:rsidR="00DB437C" w:rsidRPr="00D11082"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  <w:t xml:space="preserve">форма </w:t>
      </w:r>
      <w:r>
        <w:rPr>
          <w:rFonts w:ascii="Times New Roman" w:eastAsia="Batang" w:hAnsi="Times New Roman"/>
          <w:b/>
          <w:color w:val="auto"/>
          <w:sz w:val="28"/>
          <w:szCs w:val="28"/>
          <w:lang w:val="ru-RU" w:eastAsia="ko-KR"/>
        </w:rPr>
        <w:t>60</w:t>
      </w:r>
      <w:r w:rsidR="00DB437C" w:rsidRPr="00D11082"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  <w:t>0.00)</w:t>
      </w:r>
    </w:p>
    <w:p w:rsidR="00DB437C" w:rsidRPr="00D11082" w:rsidRDefault="00DB437C" w:rsidP="00DB437C">
      <w:pPr>
        <w:pStyle w:val="a3"/>
        <w:ind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</w:p>
    <w:p w:rsidR="00DB437C" w:rsidRPr="00D11082" w:rsidRDefault="00DB437C" w:rsidP="00DB437C">
      <w:pPr>
        <w:pStyle w:val="a3"/>
        <w:numPr>
          <w:ilvl w:val="0"/>
          <w:numId w:val="4"/>
        </w:numPr>
        <w:tabs>
          <w:tab w:val="num" w:pos="0"/>
          <w:tab w:val="left" w:pos="900"/>
          <w:tab w:val="left" w:pos="108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В разделе «Общая информация о налогоплательщике» налогоплательщик указывает следующие данные:</w:t>
      </w:r>
    </w:p>
    <w:p w:rsidR="00DB437C" w:rsidRPr="00D11082" w:rsidRDefault="00AE564E" w:rsidP="00DB437C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б</w:t>
      </w:r>
      <w:r w:rsidRPr="00D11082">
        <w:rPr>
          <w:szCs w:val="28"/>
        </w:rPr>
        <w:t>изнес-идентификационный</w:t>
      </w:r>
      <w:proofErr w:type="gramEnd"/>
      <w:r w:rsidRPr="00D11082">
        <w:rPr>
          <w:szCs w:val="28"/>
        </w:rPr>
        <w:t xml:space="preserve"> номер </w:t>
      </w:r>
      <w:r>
        <w:rPr>
          <w:rStyle w:val="s0"/>
        </w:rPr>
        <w:t xml:space="preserve">(далее – </w:t>
      </w:r>
      <w:r w:rsidR="00DB437C" w:rsidRPr="00D11082">
        <w:rPr>
          <w:rStyle w:val="s0"/>
        </w:rPr>
        <w:t>БИН</w:t>
      </w:r>
      <w:r>
        <w:rPr>
          <w:rStyle w:val="s0"/>
        </w:rPr>
        <w:t>)</w:t>
      </w:r>
      <w:r w:rsidR="00BB115A">
        <w:rPr>
          <w:rStyle w:val="s0"/>
        </w:rPr>
        <w:t xml:space="preserve"> </w:t>
      </w:r>
      <w:r w:rsidR="00BB115A" w:rsidRPr="00D11082">
        <w:rPr>
          <w:szCs w:val="28"/>
        </w:rPr>
        <w:t>налогоплательщика</w:t>
      </w:r>
      <w:r w:rsidR="00BB115A">
        <w:rPr>
          <w:szCs w:val="28"/>
        </w:rPr>
        <w:t xml:space="preserve">. </w:t>
      </w:r>
      <w:r w:rsidR="00DB437C" w:rsidRPr="00D11082">
        <w:rPr>
          <w:szCs w:val="28"/>
        </w:rPr>
        <w:t xml:space="preserve">При исполнении налогового обязательства доверительным управляющим в строке указывается </w:t>
      </w:r>
      <w:r w:rsidR="00F03734">
        <w:rPr>
          <w:szCs w:val="28"/>
        </w:rPr>
        <w:t xml:space="preserve">БИН </w:t>
      </w:r>
      <w:r w:rsidR="00DB437C" w:rsidRPr="00D11082">
        <w:rPr>
          <w:szCs w:val="28"/>
        </w:rPr>
        <w:t>налогоплательщика-доверительного управляющего;</w:t>
      </w:r>
    </w:p>
    <w:p w:rsidR="00DB437C" w:rsidRPr="00D11082" w:rsidRDefault="00DB437C" w:rsidP="00DB437C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Batang"/>
          <w:szCs w:val="28"/>
          <w:lang w:eastAsia="ko-KR"/>
        </w:rPr>
      </w:pPr>
      <w:r w:rsidRPr="00D11082">
        <w:rPr>
          <w:rFonts w:eastAsia="Batang"/>
          <w:szCs w:val="28"/>
          <w:lang w:eastAsia="ko-KR"/>
        </w:rPr>
        <w:t xml:space="preserve">налоговый </w:t>
      </w:r>
      <w:r w:rsidRPr="00D11082">
        <w:rPr>
          <w:szCs w:val="28"/>
        </w:rPr>
        <w:t>период, за к</w:t>
      </w:r>
      <w:r w:rsidR="000C1BCF">
        <w:rPr>
          <w:szCs w:val="28"/>
        </w:rPr>
        <w:t>оторый представляется налоговая</w:t>
      </w:r>
      <w:r w:rsidR="000C1BCF">
        <w:rPr>
          <w:szCs w:val="28"/>
        </w:rPr>
        <w:br/>
      </w:r>
      <w:r w:rsidRPr="00D11082">
        <w:rPr>
          <w:szCs w:val="28"/>
        </w:rPr>
        <w:t xml:space="preserve">отчетность </w:t>
      </w:r>
      <w:r w:rsidRPr="00D11082">
        <w:rPr>
          <w:rFonts w:eastAsia="Batang"/>
          <w:szCs w:val="28"/>
          <w:lang w:eastAsia="ko-KR"/>
        </w:rPr>
        <w:t>– отчетный налоговый период, за который представляется декларация (указывается арабскими цифрами);</w:t>
      </w:r>
    </w:p>
    <w:p w:rsidR="00DB437C" w:rsidRPr="00D11082" w:rsidRDefault="00DB437C" w:rsidP="00DB437C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Batang"/>
          <w:szCs w:val="28"/>
          <w:lang w:eastAsia="ko-KR"/>
        </w:rPr>
      </w:pPr>
      <w:r w:rsidRPr="00D11082">
        <w:rPr>
          <w:rFonts w:eastAsia="Batang"/>
          <w:szCs w:val="28"/>
          <w:lang w:eastAsia="ko-KR"/>
        </w:rPr>
        <w:t>наименование налогоплательщика</w:t>
      </w:r>
      <w:r w:rsidR="00F03734">
        <w:rPr>
          <w:rFonts w:eastAsia="Batang"/>
          <w:szCs w:val="28"/>
          <w:lang w:eastAsia="ko-KR"/>
        </w:rPr>
        <w:t xml:space="preserve"> </w:t>
      </w:r>
      <w:r w:rsidR="00F03734" w:rsidRPr="00D11082">
        <w:rPr>
          <w:rFonts w:eastAsia="Batang"/>
          <w:szCs w:val="28"/>
          <w:lang w:eastAsia="ko-KR"/>
        </w:rPr>
        <w:t>в соответствии с учредительными документами</w:t>
      </w:r>
      <w:r w:rsidRPr="00D11082">
        <w:rPr>
          <w:rFonts w:eastAsia="Batang"/>
          <w:szCs w:val="28"/>
          <w:lang w:eastAsia="ko-KR"/>
        </w:rPr>
        <w:t xml:space="preserve">. </w:t>
      </w:r>
    </w:p>
    <w:p w:rsidR="00DB437C" w:rsidRPr="00D11082" w:rsidRDefault="00DB437C" w:rsidP="00DB437C">
      <w:pPr>
        <w:widowControl w:val="0"/>
        <w:ind w:firstLine="709"/>
        <w:jc w:val="both"/>
        <w:rPr>
          <w:rFonts w:eastAsia="Batang"/>
          <w:szCs w:val="28"/>
          <w:lang w:eastAsia="ko-KR"/>
        </w:rPr>
      </w:pPr>
      <w:r w:rsidRPr="00D11082">
        <w:rPr>
          <w:rFonts w:eastAsia="Batang"/>
          <w:szCs w:val="28"/>
          <w:lang w:eastAsia="ko-KR"/>
        </w:rPr>
        <w:t xml:space="preserve">При исполнении налогового обязательства доверительным управляющим в строке указывается наименование юридического </w:t>
      </w:r>
      <w:proofErr w:type="gramStart"/>
      <w:r w:rsidRPr="00D11082">
        <w:rPr>
          <w:rFonts w:eastAsia="Batang"/>
          <w:szCs w:val="28"/>
          <w:lang w:eastAsia="ko-KR"/>
        </w:rPr>
        <w:t>лица-доверительного</w:t>
      </w:r>
      <w:proofErr w:type="gramEnd"/>
      <w:r w:rsidRPr="00D11082">
        <w:rPr>
          <w:rFonts w:eastAsia="Batang"/>
          <w:szCs w:val="28"/>
          <w:lang w:eastAsia="ko-KR"/>
        </w:rPr>
        <w:t xml:space="preserve"> управляющего в соответстви</w:t>
      </w:r>
      <w:r w:rsidR="000C1BCF">
        <w:rPr>
          <w:rFonts w:eastAsia="Batang"/>
          <w:szCs w:val="28"/>
          <w:lang w:eastAsia="ko-KR"/>
        </w:rPr>
        <w:t>и с учредительными документами;</w:t>
      </w:r>
    </w:p>
    <w:p w:rsidR="00DB437C" w:rsidRPr="00D11082" w:rsidRDefault="00DB437C" w:rsidP="00DB437C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Batang"/>
          <w:szCs w:val="28"/>
          <w:lang w:eastAsia="ko-KR"/>
        </w:rPr>
      </w:pPr>
      <w:r w:rsidRPr="00D11082">
        <w:rPr>
          <w:rFonts w:eastAsia="Batang"/>
          <w:szCs w:val="28"/>
          <w:lang w:eastAsia="ko-KR"/>
        </w:rPr>
        <w:t>код валюты</w:t>
      </w:r>
      <w:r w:rsidR="00F03734">
        <w:rPr>
          <w:rFonts w:eastAsia="Batang"/>
          <w:szCs w:val="28"/>
          <w:lang w:eastAsia="ko-KR"/>
        </w:rPr>
        <w:t xml:space="preserve"> </w:t>
      </w:r>
      <w:r w:rsidRPr="000E0538">
        <w:rPr>
          <w:szCs w:val="28"/>
        </w:rPr>
        <w:t xml:space="preserve">в соответствии с приложением 23 </w:t>
      </w:r>
      <w:bookmarkStart w:id="1" w:name="sub1001584866"/>
      <w:r w:rsidRPr="000E0538">
        <w:rPr>
          <w:szCs w:val="28"/>
        </w:rPr>
        <w:t>«</w:t>
      </w:r>
      <w:r w:rsidRPr="000E0538">
        <w:rPr>
          <w:bCs/>
          <w:szCs w:val="28"/>
        </w:rPr>
        <w:t>Классификатор валют</w:t>
      </w:r>
      <w:r w:rsidRPr="000E0538">
        <w:rPr>
          <w:szCs w:val="28"/>
        </w:rPr>
        <w:t xml:space="preserve">», утвержденным </w:t>
      </w:r>
      <w:bookmarkEnd w:id="1"/>
      <w:r>
        <w:t>решением</w:t>
      </w:r>
      <w:r w:rsidRPr="000E0538">
        <w:rPr>
          <w:szCs w:val="28"/>
        </w:rPr>
        <w:t xml:space="preserve"> Комиссии Таможенного союза от 20 сентября</w:t>
      </w:r>
      <w:r w:rsidR="0001054A">
        <w:rPr>
          <w:szCs w:val="28"/>
        </w:rPr>
        <w:br/>
      </w:r>
      <w:r w:rsidRPr="000E0538">
        <w:rPr>
          <w:szCs w:val="28"/>
        </w:rPr>
        <w:t>2010 года № 378 «</w:t>
      </w:r>
      <w:r w:rsidRPr="000E0538">
        <w:rPr>
          <w:bCs/>
          <w:szCs w:val="28"/>
        </w:rPr>
        <w:t>О классификаторах, используемых для заполнения таможенных деклараций</w:t>
      </w:r>
      <w:r w:rsidRPr="000E0538">
        <w:rPr>
          <w:szCs w:val="28"/>
        </w:rPr>
        <w:t>»</w:t>
      </w:r>
      <w:r w:rsidRPr="000E0538">
        <w:rPr>
          <w:rFonts w:eastAsia="Batang"/>
          <w:snapToGrid w:val="0"/>
          <w:szCs w:val="28"/>
          <w:lang w:eastAsia="ko-KR"/>
        </w:rPr>
        <w:t>;</w:t>
      </w:r>
    </w:p>
    <w:p w:rsidR="00DB437C" w:rsidRPr="00D11082" w:rsidRDefault="00DB437C" w:rsidP="00DB437C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Batang"/>
          <w:szCs w:val="28"/>
          <w:lang w:eastAsia="ko-KR"/>
        </w:rPr>
      </w:pPr>
      <w:r w:rsidRPr="00D11082">
        <w:rPr>
          <w:rFonts w:eastAsia="Batang"/>
          <w:szCs w:val="28"/>
          <w:lang w:eastAsia="ko-KR"/>
        </w:rPr>
        <w:t xml:space="preserve">вид </w:t>
      </w:r>
      <w:r>
        <w:rPr>
          <w:rFonts w:eastAsia="Batang"/>
          <w:szCs w:val="28"/>
          <w:lang w:eastAsia="ko-KR"/>
        </w:rPr>
        <w:t>д</w:t>
      </w:r>
      <w:r w:rsidRPr="00D11082">
        <w:rPr>
          <w:rFonts w:eastAsia="Batang"/>
          <w:szCs w:val="28"/>
          <w:lang w:eastAsia="ko-KR"/>
        </w:rPr>
        <w:t>екларации.</w:t>
      </w:r>
    </w:p>
    <w:p w:rsidR="00DB437C" w:rsidRPr="00D11082" w:rsidRDefault="00DB437C" w:rsidP="001F0A2E">
      <w:pPr>
        <w:widowControl w:val="0"/>
        <w:ind w:firstLine="567"/>
        <w:jc w:val="both"/>
        <w:rPr>
          <w:rFonts w:eastAsia="Batang"/>
          <w:szCs w:val="28"/>
          <w:lang w:eastAsia="ko-KR"/>
        </w:rPr>
      </w:pPr>
      <w:r w:rsidRPr="00D11082">
        <w:rPr>
          <w:rFonts w:eastAsia="Batang"/>
          <w:szCs w:val="28"/>
          <w:lang w:eastAsia="ko-KR"/>
        </w:rPr>
        <w:t xml:space="preserve">Соответствующие ячейки отмечаются с учетом отнесения декларации к видам налоговой отчетности, указанным в статье </w:t>
      </w:r>
      <w:r>
        <w:rPr>
          <w:rFonts w:eastAsia="Batang"/>
          <w:szCs w:val="28"/>
          <w:lang w:eastAsia="ko-KR"/>
        </w:rPr>
        <w:t>206</w:t>
      </w:r>
      <w:r w:rsidRPr="00D11082">
        <w:rPr>
          <w:rFonts w:eastAsia="Batang"/>
          <w:szCs w:val="28"/>
          <w:lang w:eastAsia="ko-KR"/>
        </w:rPr>
        <w:t xml:space="preserve"> Налогового кодекса;</w:t>
      </w:r>
    </w:p>
    <w:p w:rsidR="00DB437C" w:rsidRPr="00D11082" w:rsidRDefault="00DB437C" w:rsidP="00DB437C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Batang"/>
          <w:szCs w:val="28"/>
          <w:lang w:eastAsia="ko-KR"/>
        </w:rPr>
      </w:pPr>
      <w:r w:rsidRPr="00D11082">
        <w:rPr>
          <w:rFonts w:eastAsia="Batang"/>
          <w:szCs w:val="28"/>
          <w:lang w:eastAsia="ko-KR"/>
        </w:rPr>
        <w:t xml:space="preserve">номер и дата уведомления. </w:t>
      </w:r>
    </w:p>
    <w:p w:rsidR="00DB437C" w:rsidRDefault="00DB437C" w:rsidP="001F0A2E">
      <w:pPr>
        <w:widowControl w:val="0"/>
        <w:ind w:firstLine="567"/>
        <w:jc w:val="both"/>
        <w:rPr>
          <w:rFonts w:eastAsia="Batang"/>
          <w:szCs w:val="28"/>
          <w:lang w:eastAsia="ko-KR"/>
        </w:rPr>
      </w:pPr>
      <w:r w:rsidRPr="00D11082">
        <w:rPr>
          <w:rFonts w:eastAsia="Batang"/>
          <w:szCs w:val="28"/>
          <w:lang w:eastAsia="ko-KR"/>
        </w:rPr>
        <w:t xml:space="preserve">Строки заполняются в случае представления вида декларации, предусмотренного подпунктом 4) пункта 3 статьи </w:t>
      </w:r>
      <w:r>
        <w:rPr>
          <w:rFonts w:eastAsia="Batang"/>
          <w:szCs w:val="28"/>
          <w:lang w:eastAsia="ko-KR"/>
        </w:rPr>
        <w:t>206</w:t>
      </w:r>
      <w:r w:rsidRPr="00D11082">
        <w:rPr>
          <w:rFonts w:eastAsia="Batang"/>
          <w:szCs w:val="28"/>
          <w:lang w:eastAsia="ko-KR"/>
        </w:rPr>
        <w:t xml:space="preserve"> Налогового кодекса;</w:t>
      </w:r>
    </w:p>
    <w:p w:rsidR="00DB437C" w:rsidRPr="000E0538" w:rsidRDefault="001F0A2E" w:rsidP="00DB437C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B437C" w:rsidRPr="000E0538">
        <w:rPr>
          <w:szCs w:val="28"/>
        </w:rPr>
        <w:t>наименование контракта</w:t>
      </w:r>
      <w:r w:rsidR="00DB437C">
        <w:rPr>
          <w:szCs w:val="28"/>
        </w:rPr>
        <w:t xml:space="preserve"> </w:t>
      </w:r>
      <w:r w:rsidR="00DB437C" w:rsidRPr="000E0538">
        <w:rPr>
          <w:szCs w:val="28"/>
        </w:rPr>
        <w:t>и месторождения</w:t>
      </w:r>
      <w:r w:rsidR="00DB437C">
        <w:rPr>
          <w:szCs w:val="28"/>
        </w:rPr>
        <w:t xml:space="preserve"> </w:t>
      </w:r>
      <w:r w:rsidR="00DB437C" w:rsidRPr="000E0538">
        <w:rPr>
          <w:szCs w:val="28"/>
        </w:rPr>
        <w:t>–</w:t>
      </w:r>
      <w:r w:rsidR="00DB437C">
        <w:rPr>
          <w:szCs w:val="28"/>
        </w:rPr>
        <w:t xml:space="preserve"> </w:t>
      </w:r>
      <w:r w:rsidR="00DB437C" w:rsidRPr="000E0538">
        <w:rPr>
          <w:szCs w:val="28"/>
        </w:rPr>
        <w:t>наименование контракта</w:t>
      </w:r>
      <w:r w:rsidR="00DB437C">
        <w:rPr>
          <w:szCs w:val="28"/>
        </w:rPr>
        <w:t xml:space="preserve"> </w:t>
      </w:r>
      <w:r w:rsidR="00DB437C" w:rsidRPr="000E0538">
        <w:rPr>
          <w:szCs w:val="28"/>
        </w:rPr>
        <w:t>на недропользование и месторождения;</w:t>
      </w:r>
    </w:p>
    <w:p w:rsidR="00DB437C" w:rsidRPr="000E0538" w:rsidRDefault="00DB437C" w:rsidP="00DB437C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E0538">
        <w:rPr>
          <w:szCs w:val="28"/>
        </w:rPr>
        <w:lastRenderedPageBreak/>
        <w:t xml:space="preserve"> дата заключения контракта</w:t>
      </w:r>
      <w:r>
        <w:rPr>
          <w:szCs w:val="28"/>
        </w:rPr>
        <w:t xml:space="preserve"> </w:t>
      </w:r>
      <w:r w:rsidRPr="000E0538">
        <w:rPr>
          <w:szCs w:val="28"/>
        </w:rPr>
        <w:t>–</w:t>
      </w:r>
      <w:r>
        <w:rPr>
          <w:szCs w:val="28"/>
        </w:rPr>
        <w:t xml:space="preserve"> </w:t>
      </w:r>
      <w:r w:rsidRPr="000E0538">
        <w:rPr>
          <w:szCs w:val="28"/>
        </w:rPr>
        <w:t>дата заключения контракта на недропользование с уполномоченным государственным органом</w:t>
      </w:r>
      <w:r w:rsidR="0001054A">
        <w:rPr>
          <w:szCs w:val="28"/>
        </w:rPr>
        <w:t>.</w:t>
      </w:r>
    </w:p>
    <w:p w:rsidR="00DB437C" w:rsidRPr="00D11082" w:rsidRDefault="004B394C" w:rsidP="004B394C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ind w:hanging="133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>
        <w:rPr>
          <w:rFonts w:eastAsia="Batang"/>
          <w:szCs w:val="28"/>
          <w:lang w:val="ru-RU" w:eastAsia="ko-KR"/>
        </w:rPr>
        <w:t xml:space="preserve"> </w:t>
      </w:r>
      <w:r w:rsidR="00DB437C"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В разделе «</w:t>
      </w:r>
      <w:r w:rsidR="00DB437C" w:rsidRPr="003950A9">
        <w:rPr>
          <w:color w:val="auto"/>
          <w:sz w:val="28"/>
          <w:szCs w:val="28"/>
        </w:rPr>
        <w:t xml:space="preserve"> </w:t>
      </w:r>
      <w:r w:rsidR="00DB437C" w:rsidRPr="00FD6153">
        <w:rPr>
          <w:rStyle w:val="s0"/>
          <w:color w:val="auto"/>
        </w:rPr>
        <w:t>Альтернативный налог на недропользование</w:t>
      </w:r>
      <w:r w:rsidR="00DB437C" w:rsidRPr="00D11082">
        <w:rPr>
          <w:rFonts w:ascii="Times New Roman" w:eastAsia="Batang" w:hAnsi="Times New Roman"/>
          <w:color w:val="auto"/>
          <w:sz w:val="28"/>
          <w:szCs w:val="28"/>
          <w:lang w:eastAsia="ko-KR"/>
        </w:rPr>
        <w:t>»:</w:t>
      </w:r>
    </w:p>
    <w:p w:rsidR="00DB437C" w:rsidRPr="00D11082" w:rsidRDefault="00DB437C" w:rsidP="00DB437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right="43" w:firstLine="567"/>
        <w:jc w:val="both"/>
        <w:rPr>
          <w:szCs w:val="28"/>
        </w:rPr>
      </w:pPr>
      <w:r w:rsidRPr="00D11082">
        <w:rPr>
          <w:snapToGrid w:val="0"/>
          <w:szCs w:val="28"/>
        </w:rPr>
        <w:t xml:space="preserve">в строке </w:t>
      </w:r>
      <w:r w:rsidR="00034556">
        <w:rPr>
          <w:snapToGrid w:val="0"/>
          <w:szCs w:val="28"/>
        </w:rPr>
        <w:t>60</w:t>
      </w:r>
      <w:r w:rsidRPr="00D11082">
        <w:rPr>
          <w:snapToGrid w:val="0"/>
          <w:szCs w:val="28"/>
        </w:rPr>
        <w:t xml:space="preserve">0.00.001 указывается </w:t>
      </w:r>
      <w:r w:rsidRPr="003950A9">
        <w:rPr>
          <w:snapToGrid w:val="0"/>
          <w:szCs w:val="28"/>
        </w:rPr>
        <w:t>совокупны</w:t>
      </w:r>
      <w:r>
        <w:rPr>
          <w:snapToGrid w:val="0"/>
          <w:szCs w:val="28"/>
        </w:rPr>
        <w:t>й</w:t>
      </w:r>
      <w:r w:rsidRPr="003950A9">
        <w:rPr>
          <w:snapToGrid w:val="0"/>
          <w:szCs w:val="28"/>
        </w:rPr>
        <w:t xml:space="preserve"> годов</w:t>
      </w:r>
      <w:r>
        <w:rPr>
          <w:snapToGrid w:val="0"/>
          <w:szCs w:val="28"/>
        </w:rPr>
        <w:t>ой</w:t>
      </w:r>
      <w:r w:rsidRPr="003950A9">
        <w:rPr>
          <w:snapToGrid w:val="0"/>
          <w:szCs w:val="28"/>
        </w:rPr>
        <w:t xml:space="preserve"> доход для целей исчисления альтернативного налога на недропользование</w:t>
      </w:r>
      <w:r w:rsidRPr="00D11082">
        <w:rPr>
          <w:snapToGrid w:val="0"/>
          <w:szCs w:val="28"/>
        </w:rPr>
        <w:t>;</w:t>
      </w:r>
    </w:p>
    <w:p w:rsidR="00DB437C" w:rsidRPr="00D11082" w:rsidRDefault="00DB437C" w:rsidP="00DB437C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567"/>
          <w:tab w:val="left" w:pos="1080"/>
        </w:tabs>
        <w:ind w:left="0" w:right="43" w:firstLine="567"/>
        <w:jc w:val="both"/>
        <w:rPr>
          <w:snapToGrid w:val="0"/>
          <w:szCs w:val="28"/>
        </w:rPr>
      </w:pPr>
      <w:r w:rsidRPr="00D11082">
        <w:rPr>
          <w:snapToGrid w:val="0"/>
          <w:szCs w:val="28"/>
        </w:rPr>
        <w:t xml:space="preserve">в строке </w:t>
      </w:r>
      <w:r w:rsidR="00034556">
        <w:rPr>
          <w:snapToGrid w:val="0"/>
          <w:szCs w:val="28"/>
        </w:rPr>
        <w:t>600</w:t>
      </w:r>
      <w:r w:rsidR="00A54FD4">
        <w:rPr>
          <w:snapToGrid w:val="0"/>
          <w:szCs w:val="28"/>
        </w:rPr>
        <w:t>.00.002 указываю</w:t>
      </w:r>
      <w:r w:rsidRPr="00D11082">
        <w:rPr>
          <w:snapToGrid w:val="0"/>
          <w:szCs w:val="28"/>
        </w:rPr>
        <w:t xml:space="preserve">тся </w:t>
      </w:r>
      <w:r w:rsidRPr="003950A9">
        <w:rPr>
          <w:snapToGrid w:val="0"/>
          <w:szCs w:val="28"/>
        </w:rPr>
        <w:t>вычет</w:t>
      </w:r>
      <w:r>
        <w:rPr>
          <w:snapToGrid w:val="0"/>
          <w:szCs w:val="28"/>
        </w:rPr>
        <w:t>ы</w:t>
      </w:r>
      <w:r w:rsidRPr="003950A9">
        <w:rPr>
          <w:snapToGrid w:val="0"/>
          <w:szCs w:val="28"/>
        </w:rPr>
        <w:t xml:space="preserve"> для целей альтернативного налога на недропользование с учетом корректировок, предусмотренных статьей 287 </w:t>
      </w:r>
      <w:r>
        <w:rPr>
          <w:snapToGrid w:val="0"/>
          <w:szCs w:val="28"/>
        </w:rPr>
        <w:t>Налогового к</w:t>
      </w:r>
      <w:r w:rsidRPr="003950A9">
        <w:rPr>
          <w:snapToGrid w:val="0"/>
          <w:szCs w:val="28"/>
        </w:rPr>
        <w:t>одекса</w:t>
      </w:r>
      <w:r w:rsidRPr="00D11082">
        <w:rPr>
          <w:snapToGrid w:val="0"/>
          <w:szCs w:val="28"/>
        </w:rPr>
        <w:t>;</w:t>
      </w:r>
    </w:p>
    <w:p w:rsidR="00DB437C" w:rsidRPr="00D11082" w:rsidRDefault="00DB437C" w:rsidP="00DB437C">
      <w:pPr>
        <w:widowControl w:val="0"/>
        <w:numPr>
          <w:ilvl w:val="0"/>
          <w:numId w:val="2"/>
        </w:numPr>
        <w:tabs>
          <w:tab w:val="clear" w:pos="720"/>
          <w:tab w:val="left" w:pos="1080"/>
        </w:tabs>
        <w:ind w:left="0" w:right="43" w:firstLine="567"/>
        <w:jc w:val="both"/>
        <w:rPr>
          <w:snapToGrid w:val="0"/>
          <w:szCs w:val="28"/>
        </w:rPr>
      </w:pPr>
      <w:r w:rsidRPr="00D11082">
        <w:rPr>
          <w:snapToGrid w:val="0"/>
          <w:szCs w:val="28"/>
        </w:rPr>
        <w:t xml:space="preserve">в строке </w:t>
      </w:r>
      <w:r w:rsidR="00034556">
        <w:rPr>
          <w:snapToGrid w:val="0"/>
          <w:szCs w:val="28"/>
        </w:rPr>
        <w:t>60</w:t>
      </w:r>
      <w:r w:rsidRPr="00D11082">
        <w:rPr>
          <w:snapToGrid w:val="0"/>
          <w:szCs w:val="28"/>
        </w:rPr>
        <w:t xml:space="preserve">0.00.003 указывается </w:t>
      </w:r>
      <w:r>
        <w:rPr>
          <w:snapToGrid w:val="0"/>
          <w:szCs w:val="28"/>
        </w:rPr>
        <w:t>о</w:t>
      </w:r>
      <w:r w:rsidRPr="003950A9">
        <w:rPr>
          <w:snapToGrid w:val="0"/>
          <w:szCs w:val="28"/>
        </w:rPr>
        <w:t>бъект обложения альтернативным налогом на недропользование</w:t>
      </w:r>
      <w:r w:rsidR="00A54FD4">
        <w:rPr>
          <w:snapToGrid w:val="0"/>
          <w:szCs w:val="28"/>
        </w:rPr>
        <w:t xml:space="preserve">, </w:t>
      </w:r>
      <w:r w:rsidRPr="003950A9">
        <w:rPr>
          <w:snapToGrid w:val="0"/>
          <w:szCs w:val="28"/>
        </w:rPr>
        <w:t>определяе</w:t>
      </w:r>
      <w:r>
        <w:rPr>
          <w:snapToGrid w:val="0"/>
          <w:szCs w:val="28"/>
        </w:rPr>
        <w:t>мый</w:t>
      </w:r>
      <w:r w:rsidRPr="003950A9">
        <w:rPr>
          <w:snapToGrid w:val="0"/>
          <w:szCs w:val="28"/>
        </w:rPr>
        <w:t xml:space="preserve"> как разница между совокупным годовым доходом для целей исчисления альтернативного налога на недропользование и вычетами для целей альтернативного налога на недропользование</w:t>
      </w:r>
      <w:r w:rsidRPr="00D11082">
        <w:rPr>
          <w:snapToGrid w:val="0"/>
          <w:szCs w:val="28"/>
        </w:rPr>
        <w:t>;</w:t>
      </w:r>
    </w:p>
    <w:p w:rsidR="00DB437C" w:rsidRPr="00D11082" w:rsidRDefault="00DB437C" w:rsidP="00DB437C">
      <w:pPr>
        <w:widowControl w:val="0"/>
        <w:numPr>
          <w:ilvl w:val="0"/>
          <w:numId w:val="2"/>
        </w:numPr>
        <w:tabs>
          <w:tab w:val="clear" w:pos="720"/>
          <w:tab w:val="left" w:pos="1080"/>
        </w:tabs>
        <w:ind w:left="0" w:right="43" w:firstLine="709"/>
        <w:jc w:val="both"/>
        <w:rPr>
          <w:snapToGrid w:val="0"/>
          <w:szCs w:val="28"/>
        </w:rPr>
      </w:pPr>
      <w:r w:rsidRPr="00D11082">
        <w:rPr>
          <w:snapToGrid w:val="0"/>
          <w:szCs w:val="28"/>
        </w:rPr>
        <w:t xml:space="preserve">в строке </w:t>
      </w:r>
      <w:r w:rsidR="00034556">
        <w:rPr>
          <w:snapToGrid w:val="0"/>
          <w:szCs w:val="28"/>
        </w:rPr>
        <w:t>600</w:t>
      </w:r>
      <w:r w:rsidRPr="00D11082">
        <w:rPr>
          <w:snapToGrid w:val="0"/>
          <w:szCs w:val="28"/>
        </w:rPr>
        <w:t xml:space="preserve">.00.004 указывается </w:t>
      </w:r>
      <w:r>
        <w:rPr>
          <w:snapToGrid w:val="0"/>
          <w:szCs w:val="28"/>
        </w:rPr>
        <w:t xml:space="preserve">ставка для исчисления альтернативного налога </w:t>
      </w:r>
      <w:r w:rsidRPr="003950A9">
        <w:rPr>
          <w:snapToGrid w:val="0"/>
          <w:szCs w:val="28"/>
        </w:rPr>
        <w:t xml:space="preserve">на недропользование </w:t>
      </w:r>
      <w:r w:rsidRPr="00D11082">
        <w:rPr>
          <w:snapToGrid w:val="0"/>
          <w:szCs w:val="28"/>
        </w:rPr>
        <w:t xml:space="preserve">в соответствии со статьей </w:t>
      </w:r>
      <w:r>
        <w:rPr>
          <w:snapToGrid w:val="0"/>
          <w:szCs w:val="28"/>
        </w:rPr>
        <w:t>768</w:t>
      </w:r>
      <w:r w:rsidRPr="00D11082">
        <w:rPr>
          <w:snapToGrid w:val="0"/>
          <w:szCs w:val="28"/>
        </w:rPr>
        <w:t xml:space="preserve"> Налогового кодекса;</w:t>
      </w:r>
    </w:p>
    <w:p w:rsidR="00DB437C" w:rsidRPr="00D11082" w:rsidRDefault="00DB437C" w:rsidP="00DB437C">
      <w:pPr>
        <w:widowControl w:val="0"/>
        <w:numPr>
          <w:ilvl w:val="0"/>
          <w:numId w:val="2"/>
        </w:numPr>
        <w:tabs>
          <w:tab w:val="clear" w:pos="720"/>
          <w:tab w:val="left" w:pos="1080"/>
        </w:tabs>
        <w:ind w:left="0" w:right="43" w:firstLine="709"/>
        <w:jc w:val="both"/>
        <w:rPr>
          <w:snapToGrid w:val="0"/>
          <w:szCs w:val="28"/>
        </w:rPr>
      </w:pPr>
      <w:r w:rsidRPr="00D11082">
        <w:rPr>
          <w:snapToGrid w:val="0"/>
          <w:szCs w:val="28"/>
        </w:rPr>
        <w:t xml:space="preserve">в строке </w:t>
      </w:r>
      <w:r w:rsidR="00034556">
        <w:rPr>
          <w:snapToGrid w:val="0"/>
          <w:szCs w:val="28"/>
        </w:rPr>
        <w:t>60</w:t>
      </w:r>
      <w:r w:rsidRPr="00D11082">
        <w:rPr>
          <w:snapToGrid w:val="0"/>
          <w:szCs w:val="28"/>
        </w:rPr>
        <w:t>0.00.005 указывается</w:t>
      </w:r>
      <w:r>
        <w:rPr>
          <w:snapToGrid w:val="0"/>
          <w:szCs w:val="28"/>
        </w:rPr>
        <w:t xml:space="preserve"> сумма альтернативного налога </w:t>
      </w:r>
      <w:r w:rsidRPr="003950A9">
        <w:rPr>
          <w:snapToGrid w:val="0"/>
          <w:szCs w:val="28"/>
        </w:rPr>
        <w:t>на недропользование</w:t>
      </w:r>
      <w:r w:rsidRPr="00D1108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исчисленного в</w:t>
      </w:r>
      <w:r w:rsidRPr="00D11082">
        <w:rPr>
          <w:snapToGrid w:val="0"/>
          <w:szCs w:val="28"/>
        </w:rPr>
        <w:t xml:space="preserve"> соответствии со статьей </w:t>
      </w:r>
      <w:r>
        <w:rPr>
          <w:snapToGrid w:val="0"/>
          <w:szCs w:val="28"/>
        </w:rPr>
        <w:t>767</w:t>
      </w:r>
      <w:r w:rsidR="00F35724">
        <w:rPr>
          <w:snapToGrid w:val="0"/>
          <w:szCs w:val="28"/>
        </w:rPr>
        <w:br/>
      </w:r>
      <w:r w:rsidR="000C1BCF">
        <w:rPr>
          <w:snapToGrid w:val="0"/>
          <w:szCs w:val="28"/>
        </w:rPr>
        <w:t>Налогового кодекса.</w:t>
      </w:r>
    </w:p>
    <w:p w:rsidR="00DB437C" w:rsidRPr="00D11082" w:rsidRDefault="00DB437C" w:rsidP="00DB437C">
      <w:pPr>
        <w:widowControl w:val="0"/>
        <w:numPr>
          <w:ilvl w:val="0"/>
          <w:numId w:val="4"/>
        </w:numPr>
        <w:tabs>
          <w:tab w:val="clear" w:pos="1905"/>
          <w:tab w:val="num" w:pos="1418"/>
        </w:tabs>
        <w:ind w:right="43"/>
        <w:jc w:val="both"/>
        <w:rPr>
          <w:rStyle w:val="s0"/>
        </w:rPr>
      </w:pPr>
      <w:r w:rsidRPr="00D11082">
        <w:rPr>
          <w:rStyle w:val="s0"/>
        </w:rPr>
        <w:t>В разделе «Ответственность налогоплательщика»:</w:t>
      </w:r>
    </w:p>
    <w:p w:rsidR="00DB437C" w:rsidRPr="00D11082" w:rsidRDefault="00DB437C" w:rsidP="00DB437C">
      <w:pPr>
        <w:pStyle w:val="a3"/>
        <w:numPr>
          <w:ilvl w:val="0"/>
          <w:numId w:val="3"/>
        </w:numPr>
        <w:tabs>
          <w:tab w:val="clear" w:pos="2010"/>
          <w:tab w:val="left" w:pos="108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D11082">
        <w:rPr>
          <w:rFonts w:ascii="Times New Roman" w:hAnsi="Times New Roman"/>
          <w:color w:val="auto"/>
          <w:sz w:val="28"/>
          <w:szCs w:val="28"/>
        </w:rPr>
        <w:t>в поле «</w:t>
      </w:r>
      <w:r w:rsidR="00C63ED4">
        <w:rPr>
          <w:rFonts w:ascii="Times New Roman" w:hAnsi="Times New Roman"/>
          <w:color w:val="auto"/>
          <w:sz w:val="28"/>
          <w:szCs w:val="28"/>
          <w:lang w:val="ru-RU"/>
        </w:rPr>
        <w:t>Фамилия, имя, отчество (при его наличии)</w:t>
      </w:r>
      <w:r w:rsidRPr="00D11082">
        <w:rPr>
          <w:rFonts w:ascii="Times New Roman" w:hAnsi="Times New Roman"/>
          <w:color w:val="auto"/>
          <w:sz w:val="28"/>
          <w:szCs w:val="28"/>
        </w:rPr>
        <w:t xml:space="preserve"> Руководителя» указываются </w:t>
      </w:r>
      <w:r w:rsidR="00C63ED4">
        <w:rPr>
          <w:rFonts w:ascii="Times New Roman" w:hAnsi="Times New Roman"/>
          <w:color w:val="auto"/>
          <w:sz w:val="28"/>
          <w:szCs w:val="28"/>
          <w:lang w:val="ru-RU"/>
        </w:rPr>
        <w:t>фамилия, имя, отчество (при его наличии)</w:t>
      </w:r>
      <w:r w:rsidR="00A54FD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D11082">
        <w:rPr>
          <w:rFonts w:ascii="Times New Roman" w:hAnsi="Times New Roman"/>
          <w:color w:val="auto"/>
          <w:sz w:val="28"/>
          <w:szCs w:val="28"/>
        </w:rPr>
        <w:t>руководителя;</w:t>
      </w:r>
    </w:p>
    <w:p w:rsidR="00DB437C" w:rsidRPr="00D11082" w:rsidRDefault="00DB437C" w:rsidP="000C1BCF">
      <w:pPr>
        <w:pStyle w:val="a3"/>
        <w:numPr>
          <w:ilvl w:val="0"/>
          <w:numId w:val="3"/>
        </w:numPr>
        <w:tabs>
          <w:tab w:val="clear" w:pos="2010"/>
          <w:tab w:val="left" w:pos="1080"/>
          <w:tab w:val="num" w:pos="2127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D11082">
        <w:rPr>
          <w:rFonts w:ascii="Times New Roman" w:hAnsi="Times New Roman"/>
          <w:color w:val="auto"/>
          <w:sz w:val="28"/>
          <w:szCs w:val="28"/>
        </w:rPr>
        <w:t>дата подачи декларации</w:t>
      </w:r>
      <w:r w:rsidR="00261BD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C1BCF" w:rsidRPr="000C1BCF">
        <w:rPr>
          <w:rFonts w:ascii="Times New Roman" w:hAnsi="Times New Roman"/>
          <w:color w:val="auto"/>
          <w:sz w:val="28"/>
          <w:szCs w:val="28"/>
          <w:lang w:val="ru-RU"/>
        </w:rPr>
        <w:t>–</w:t>
      </w:r>
      <w:r w:rsidR="00261BD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61BD7" w:rsidRPr="00D11082">
        <w:rPr>
          <w:rFonts w:ascii="Times New Roman" w:hAnsi="Times New Roman"/>
          <w:color w:val="auto"/>
          <w:sz w:val="28"/>
          <w:szCs w:val="28"/>
        </w:rPr>
        <w:t>дата представления декларации в орган</w:t>
      </w:r>
      <w:r w:rsidR="00261BD7" w:rsidRPr="008773F6">
        <w:rPr>
          <w:rFonts w:ascii="Times New Roman" w:hAnsi="Times New Roman"/>
          <w:sz w:val="28"/>
          <w:szCs w:val="28"/>
        </w:rPr>
        <w:t xml:space="preserve"> </w:t>
      </w:r>
      <w:r w:rsidR="00261BD7" w:rsidRPr="004761EC">
        <w:rPr>
          <w:rFonts w:ascii="Times New Roman" w:hAnsi="Times New Roman"/>
          <w:sz w:val="28"/>
          <w:szCs w:val="28"/>
        </w:rPr>
        <w:t>государственных доходов</w:t>
      </w:r>
      <w:r w:rsidR="00261BD7">
        <w:rPr>
          <w:rFonts w:ascii="Times New Roman" w:hAnsi="Times New Roman"/>
          <w:sz w:val="28"/>
          <w:szCs w:val="28"/>
          <w:lang w:val="ru-RU"/>
        </w:rPr>
        <w:t>;</w:t>
      </w:r>
    </w:p>
    <w:p w:rsidR="00DB437C" w:rsidRPr="00D11082" w:rsidRDefault="00DB437C" w:rsidP="00AD26E4">
      <w:pPr>
        <w:pStyle w:val="a3"/>
        <w:numPr>
          <w:ilvl w:val="0"/>
          <w:numId w:val="3"/>
        </w:numPr>
        <w:tabs>
          <w:tab w:val="clear" w:pos="2010"/>
          <w:tab w:val="left" w:pos="1080"/>
          <w:tab w:val="num" w:pos="241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D11082">
        <w:rPr>
          <w:rFonts w:ascii="Times New Roman" w:hAnsi="Times New Roman"/>
          <w:color w:val="auto"/>
          <w:sz w:val="28"/>
          <w:szCs w:val="28"/>
        </w:rPr>
        <w:t>код органа</w:t>
      </w:r>
      <w:r w:rsidRPr="00506146">
        <w:t xml:space="preserve"> </w:t>
      </w:r>
      <w:r w:rsidRPr="00506146">
        <w:rPr>
          <w:rFonts w:ascii="Times New Roman" w:hAnsi="Times New Roman"/>
          <w:color w:val="auto"/>
          <w:sz w:val="28"/>
          <w:szCs w:val="28"/>
        </w:rPr>
        <w:t>государственных доходов</w:t>
      </w:r>
      <w:r w:rsidR="00261BD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AD26E4" w:rsidRPr="00AD26E4">
        <w:rPr>
          <w:rFonts w:ascii="Times New Roman" w:hAnsi="Times New Roman"/>
          <w:color w:val="auto"/>
          <w:sz w:val="28"/>
          <w:szCs w:val="28"/>
          <w:lang w:val="ru-RU"/>
        </w:rPr>
        <w:t>–</w:t>
      </w:r>
      <w:r w:rsidR="00AD26E4">
        <w:rPr>
          <w:rFonts w:ascii="Times New Roman" w:hAnsi="Times New Roman"/>
          <w:color w:val="auto"/>
          <w:sz w:val="28"/>
          <w:szCs w:val="28"/>
          <w:lang w:val="ru-RU"/>
        </w:rPr>
        <w:t xml:space="preserve"> код органа государственных доходов </w:t>
      </w:r>
      <w:r w:rsidR="00261BD7" w:rsidRPr="00D11082">
        <w:rPr>
          <w:rFonts w:ascii="Times New Roman" w:hAnsi="Times New Roman"/>
          <w:color w:val="auto"/>
          <w:sz w:val="28"/>
          <w:szCs w:val="28"/>
        </w:rPr>
        <w:t>по месту нахождения налогоплательщика</w:t>
      </w:r>
      <w:r w:rsidR="00261BD7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DB437C" w:rsidRPr="00D11082" w:rsidRDefault="00DB437C" w:rsidP="00DB437C">
      <w:pPr>
        <w:pStyle w:val="a3"/>
        <w:numPr>
          <w:ilvl w:val="0"/>
          <w:numId w:val="3"/>
        </w:numPr>
        <w:tabs>
          <w:tab w:val="clear" w:pos="2010"/>
          <w:tab w:val="left" w:pos="108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D11082">
        <w:rPr>
          <w:rFonts w:ascii="Times New Roman" w:hAnsi="Times New Roman"/>
          <w:color w:val="auto"/>
          <w:sz w:val="28"/>
          <w:szCs w:val="28"/>
        </w:rPr>
        <w:t>в поле «</w:t>
      </w:r>
      <w:r w:rsidR="00C63ED4" w:rsidRPr="00C63ED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63ED4">
        <w:rPr>
          <w:rFonts w:ascii="Times New Roman" w:hAnsi="Times New Roman"/>
          <w:color w:val="auto"/>
          <w:sz w:val="28"/>
          <w:szCs w:val="28"/>
          <w:lang w:val="ru-RU"/>
        </w:rPr>
        <w:t>Фамилия, имя, отчество (при его наличии)</w:t>
      </w:r>
      <w:r w:rsidRPr="00D11082">
        <w:rPr>
          <w:rFonts w:ascii="Times New Roman" w:hAnsi="Times New Roman"/>
          <w:color w:val="auto"/>
          <w:sz w:val="28"/>
          <w:szCs w:val="28"/>
        </w:rPr>
        <w:t xml:space="preserve"> должностного лица, принявшего </w:t>
      </w:r>
      <w:r>
        <w:rPr>
          <w:rFonts w:ascii="Times New Roman" w:hAnsi="Times New Roman"/>
          <w:color w:val="auto"/>
          <w:sz w:val="28"/>
          <w:szCs w:val="28"/>
        </w:rPr>
        <w:t>д</w:t>
      </w:r>
      <w:r w:rsidRPr="00D11082">
        <w:rPr>
          <w:rFonts w:ascii="Times New Roman" w:hAnsi="Times New Roman"/>
          <w:color w:val="auto"/>
          <w:sz w:val="28"/>
          <w:szCs w:val="28"/>
        </w:rPr>
        <w:t>екларацию» указываются</w:t>
      </w:r>
      <w:r w:rsidR="00C63ED4" w:rsidRPr="00C63ED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63ED4">
        <w:rPr>
          <w:rFonts w:ascii="Times New Roman" w:hAnsi="Times New Roman"/>
          <w:color w:val="auto"/>
          <w:sz w:val="28"/>
          <w:szCs w:val="28"/>
          <w:lang w:val="ru-RU"/>
        </w:rPr>
        <w:t>Фамилия, имя, отчество (при его наличии)</w:t>
      </w:r>
      <w:r w:rsidR="00261BD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D11082">
        <w:rPr>
          <w:rFonts w:ascii="Times New Roman" w:hAnsi="Times New Roman"/>
          <w:color w:val="auto"/>
          <w:sz w:val="28"/>
          <w:szCs w:val="28"/>
        </w:rPr>
        <w:t>работника органа</w:t>
      </w:r>
      <w:r w:rsidRPr="008773F6">
        <w:rPr>
          <w:rFonts w:ascii="Times New Roman" w:hAnsi="Times New Roman"/>
          <w:sz w:val="28"/>
          <w:szCs w:val="28"/>
        </w:rPr>
        <w:t xml:space="preserve"> </w:t>
      </w:r>
      <w:r w:rsidRPr="00670472">
        <w:rPr>
          <w:rFonts w:ascii="Times New Roman" w:hAnsi="Times New Roman"/>
          <w:sz w:val="28"/>
          <w:szCs w:val="28"/>
        </w:rPr>
        <w:t>государственных доходов</w:t>
      </w:r>
      <w:r w:rsidRPr="00D11082">
        <w:rPr>
          <w:rFonts w:ascii="Times New Roman" w:hAnsi="Times New Roman"/>
          <w:color w:val="auto"/>
          <w:sz w:val="28"/>
          <w:szCs w:val="28"/>
        </w:rPr>
        <w:t>, принявшего декларацию;</w:t>
      </w:r>
    </w:p>
    <w:p w:rsidR="00DB437C" w:rsidRPr="00D11082" w:rsidRDefault="00DB437C" w:rsidP="00DB437C">
      <w:pPr>
        <w:pStyle w:val="a3"/>
        <w:numPr>
          <w:ilvl w:val="0"/>
          <w:numId w:val="3"/>
        </w:numPr>
        <w:tabs>
          <w:tab w:val="clear" w:pos="2010"/>
          <w:tab w:val="left" w:pos="108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D11082">
        <w:rPr>
          <w:rFonts w:ascii="Times New Roman" w:hAnsi="Times New Roman"/>
          <w:color w:val="auto"/>
          <w:sz w:val="28"/>
          <w:szCs w:val="28"/>
        </w:rPr>
        <w:t xml:space="preserve">дата </w:t>
      </w:r>
      <w:r w:rsidR="00F35724">
        <w:rPr>
          <w:rFonts w:ascii="Times New Roman" w:hAnsi="Times New Roman"/>
          <w:color w:val="auto"/>
          <w:sz w:val="28"/>
          <w:szCs w:val="28"/>
          <w:lang w:val="ru-RU"/>
        </w:rPr>
        <w:t>приема</w:t>
      </w:r>
      <w:r w:rsidRPr="00D11082">
        <w:rPr>
          <w:rFonts w:ascii="Times New Roman" w:hAnsi="Times New Roman"/>
          <w:color w:val="auto"/>
          <w:sz w:val="28"/>
          <w:szCs w:val="28"/>
        </w:rPr>
        <w:t xml:space="preserve"> декларации</w:t>
      </w:r>
      <w:r w:rsidR="00261BD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C1BCF" w:rsidRPr="000C1BCF">
        <w:rPr>
          <w:rFonts w:ascii="Times New Roman" w:hAnsi="Times New Roman"/>
          <w:color w:val="auto"/>
          <w:sz w:val="28"/>
          <w:szCs w:val="28"/>
          <w:lang w:val="ru-RU"/>
        </w:rPr>
        <w:t>–</w:t>
      </w:r>
      <w:r w:rsidR="00261BD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61BD7" w:rsidRPr="00D11082">
        <w:rPr>
          <w:rFonts w:ascii="Times New Roman" w:hAnsi="Times New Roman"/>
          <w:color w:val="auto"/>
          <w:sz w:val="28"/>
          <w:szCs w:val="28"/>
        </w:rPr>
        <w:t>дата представления декларации в соответствии с пунктом</w:t>
      </w:r>
      <w:r w:rsidR="00261BD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61BD7" w:rsidRPr="00D11082">
        <w:rPr>
          <w:rFonts w:ascii="Times New Roman" w:hAnsi="Times New Roman"/>
          <w:color w:val="auto"/>
          <w:sz w:val="28"/>
          <w:szCs w:val="28"/>
        </w:rPr>
        <w:t xml:space="preserve">2 статьи </w:t>
      </w:r>
      <w:r w:rsidR="00261BD7">
        <w:rPr>
          <w:rFonts w:ascii="Times New Roman" w:hAnsi="Times New Roman"/>
          <w:color w:val="auto"/>
          <w:sz w:val="28"/>
          <w:szCs w:val="28"/>
          <w:lang w:val="ru-RU"/>
        </w:rPr>
        <w:t xml:space="preserve">209 </w:t>
      </w:r>
      <w:r w:rsidR="00261BD7" w:rsidRPr="00D11082">
        <w:rPr>
          <w:rFonts w:ascii="Times New Roman" w:hAnsi="Times New Roman"/>
          <w:color w:val="auto"/>
          <w:sz w:val="28"/>
          <w:szCs w:val="28"/>
        </w:rPr>
        <w:t>Налогового кодекса</w:t>
      </w:r>
      <w:r w:rsidRPr="00D11082">
        <w:rPr>
          <w:rFonts w:ascii="Times New Roman" w:hAnsi="Times New Roman"/>
          <w:color w:val="auto"/>
          <w:sz w:val="28"/>
          <w:szCs w:val="28"/>
        </w:rPr>
        <w:t>.</w:t>
      </w:r>
    </w:p>
    <w:p w:rsidR="00DB437C" w:rsidRPr="00D11082" w:rsidRDefault="00DB437C" w:rsidP="00DB437C">
      <w:pPr>
        <w:pStyle w:val="a3"/>
        <w:numPr>
          <w:ilvl w:val="0"/>
          <w:numId w:val="3"/>
        </w:numPr>
        <w:tabs>
          <w:tab w:val="clear" w:pos="2010"/>
          <w:tab w:val="left" w:pos="108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D11082">
        <w:rPr>
          <w:rFonts w:ascii="Times New Roman" w:hAnsi="Times New Roman"/>
          <w:color w:val="auto"/>
          <w:sz w:val="28"/>
          <w:szCs w:val="28"/>
        </w:rPr>
        <w:t>входящий номер документа</w:t>
      </w:r>
      <w:r w:rsidR="00261BD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C1BCF" w:rsidRPr="000C1BCF">
        <w:rPr>
          <w:rFonts w:ascii="Times New Roman" w:hAnsi="Times New Roman"/>
          <w:color w:val="auto"/>
          <w:sz w:val="28"/>
          <w:szCs w:val="28"/>
          <w:lang w:val="ru-RU"/>
        </w:rPr>
        <w:t>–</w:t>
      </w:r>
      <w:r w:rsidR="00261BD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61BD7" w:rsidRPr="00D11082">
        <w:rPr>
          <w:rFonts w:ascii="Times New Roman" w:hAnsi="Times New Roman"/>
          <w:color w:val="auto"/>
          <w:sz w:val="28"/>
          <w:szCs w:val="28"/>
        </w:rPr>
        <w:t>регистрационный номер декларации, присваиваемый органом</w:t>
      </w:r>
      <w:r w:rsidR="00261BD7" w:rsidRPr="008773F6">
        <w:rPr>
          <w:rFonts w:ascii="Times New Roman" w:hAnsi="Times New Roman"/>
          <w:sz w:val="28"/>
          <w:szCs w:val="28"/>
        </w:rPr>
        <w:t xml:space="preserve"> </w:t>
      </w:r>
      <w:r w:rsidR="00261BD7" w:rsidRPr="00670472">
        <w:rPr>
          <w:rFonts w:ascii="Times New Roman" w:hAnsi="Times New Roman"/>
          <w:sz w:val="28"/>
          <w:szCs w:val="28"/>
        </w:rPr>
        <w:t>государственных доходов</w:t>
      </w:r>
      <w:r w:rsidR="00261BD7">
        <w:rPr>
          <w:rFonts w:ascii="Times New Roman" w:hAnsi="Times New Roman"/>
          <w:sz w:val="28"/>
          <w:szCs w:val="28"/>
          <w:lang w:val="ru-RU"/>
        </w:rPr>
        <w:t>;</w:t>
      </w:r>
    </w:p>
    <w:p w:rsidR="00E920B1" w:rsidRPr="00A703A5" w:rsidRDefault="00DB437C" w:rsidP="000C1BCF">
      <w:pPr>
        <w:pStyle w:val="a3"/>
        <w:numPr>
          <w:ilvl w:val="0"/>
          <w:numId w:val="3"/>
        </w:numPr>
        <w:tabs>
          <w:tab w:val="clear" w:pos="2010"/>
          <w:tab w:val="left" w:pos="1080"/>
        </w:tabs>
        <w:ind w:left="0" w:firstLine="709"/>
      </w:pPr>
      <w:r w:rsidRPr="000C1BCF">
        <w:rPr>
          <w:rFonts w:ascii="Times New Roman" w:hAnsi="Times New Roman"/>
          <w:color w:val="auto"/>
          <w:sz w:val="28"/>
          <w:szCs w:val="28"/>
        </w:rPr>
        <w:t>дата почтового штемпеля</w:t>
      </w:r>
      <w:r w:rsidR="00F3572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F35724" w:rsidRPr="000C1BCF">
        <w:rPr>
          <w:rFonts w:ascii="Times New Roman" w:hAnsi="Times New Roman"/>
          <w:color w:val="auto"/>
          <w:sz w:val="28"/>
          <w:szCs w:val="28"/>
          <w:lang w:val="ru-RU"/>
        </w:rPr>
        <w:t>–</w:t>
      </w:r>
      <w:r w:rsidR="00261BD7" w:rsidRPr="000C1BCF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AD26E4">
        <w:rPr>
          <w:rFonts w:ascii="Times New Roman" w:hAnsi="Times New Roman"/>
          <w:color w:val="auto"/>
          <w:sz w:val="28"/>
          <w:szCs w:val="28"/>
          <w:lang w:val="ru-RU"/>
        </w:rPr>
        <w:t xml:space="preserve">дата почтового штемпеля, </w:t>
      </w:r>
      <w:r w:rsidRPr="000C1BCF">
        <w:rPr>
          <w:rFonts w:ascii="Times New Roman" w:hAnsi="Times New Roman"/>
          <w:color w:val="auto"/>
          <w:sz w:val="28"/>
          <w:szCs w:val="28"/>
        </w:rPr>
        <w:t>проставленного почтовой или иной организаци</w:t>
      </w:r>
      <w:r w:rsidR="00A703A5">
        <w:rPr>
          <w:rFonts w:ascii="Times New Roman" w:hAnsi="Times New Roman"/>
          <w:color w:val="auto"/>
          <w:sz w:val="28"/>
          <w:szCs w:val="28"/>
          <w:lang w:val="ru-RU"/>
        </w:rPr>
        <w:t>ей</w:t>
      </w:r>
      <w:r w:rsidRPr="000C1BCF">
        <w:rPr>
          <w:rFonts w:ascii="Times New Roman" w:hAnsi="Times New Roman"/>
          <w:color w:val="auto"/>
          <w:sz w:val="28"/>
          <w:szCs w:val="28"/>
        </w:rPr>
        <w:t xml:space="preserve"> связи.</w:t>
      </w:r>
    </w:p>
    <w:p w:rsidR="00A703A5" w:rsidRPr="000C1BCF" w:rsidRDefault="00A703A5" w:rsidP="00A703A5">
      <w:pPr>
        <w:pStyle w:val="a3"/>
        <w:tabs>
          <w:tab w:val="left" w:pos="1080"/>
        </w:tabs>
        <w:ind w:firstLine="709"/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Подпункты 4), 5), 6) и 7) </w:t>
      </w:r>
      <w:r w:rsidR="004F1897">
        <w:rPr>
          <w:rFonts w:ascii="Times New Roman" w:hAnsi="Times New Roman"/>
          <w:color w:val="auto"/>
          <w:sz w:val="28"/>
          <w:szCs w:val="28"/>
          <w:lang w:val="ru-RU"/>
        </w:rPr>
        <w:t xml:space="preserve">настоящего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пункта заполняются работнико</w:t>
      </w:r>
      <w:r w:rsidR="004F1897"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органа государственных доходов, принявшим декларацию на бумажном носителе.</w:t>
      </w:r>
    </w:p>
    <w:sectPr w:rsidR="00A703A5" w:rsidRPr="000C1BCF" w:rsidSect="00B37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709" w:gutter="0"/>
      <w:pgNumType w:start="7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ED" w:rsidRDefault="00F42CED" w:rsidP="001D436F">
      <w:r>
        <w:separator/>
      </w:r>
    </w:p>
  </w:endnote>
  <w:endnote w:type="continuationSeparator" w:id="0">
    <w:p w:rsidR="00F42CED" w:rsidRDefault="00F42CED" w:rsidP="001D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FuturaOr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6F" w:rsidRDefault="001D43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6F" w:rsidRDefault="001D436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6F" w:rsidRDefault="001D43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ED" w:rsidRDefault="00F42CED" w:rsidP="001D436F">
      <w:r>
        <w:separator/>
      </w:r>
    </w:p>
  </w:footnote>
  <w:footnote w:type="continuationSeparator" w:id="0">
    <w:p w:rsidR="00F42CED" w:rsidRDefault="00F42CED" w:rsidP="001D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6F" w:rsidRDefault="001D43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083470"/>
      <w:docPartObj>
        <w:docPartGallery w:val="Page Numbers (Top of Page)"/>
        <w:docPartUnique/>
      </w:docPartObj>
    </w:sdtPr>
    <w:sdtEndPr/>
    <w:sdtContent>
      <w:p w:rsidR="001D436F" w:rsidRDefault="001D43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EBC">
          <w:rPr>
            <w:noProof/>
          </w:rPr>
          <w:t>711</w:t>
        </w:r>
        <w:r>
          <w:fldChar w:fldCharType="end"/>
        </w:r>
      </w:p>
    </w:sdtContent>
  </w:sdt>
  <w:p w:rsidR="001D436F" w:rsidRDefault="001D436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6F" w:rsidRDefault="001D43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3265"/>
    <w:multiLevelType w:val="hybridMultilevel"/>
    <w:tmpl w:val="3A1C9416"/>
    <w:lvl w:ilvl="0" w:tplc="37CE603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811983"/>
    <w:multiLevelType w:val="singleLevel"/>
    <w:tmpl w:val="E82A556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">
    <w:nsid w:val="3B55791C"/>
    <w:multiLevelType w:val="hybridMultilevel"/>
    <w:tmpl w:val="D6D0991C"/>
    <w:lvl w:ilvl="0" w:tplc="FA289CAA">
      <w:start w:val="1"/>
      <w:numFmt w:val="decimal"/>
      <w:lvlText w:val="%1)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08252B"/>
    <w:multiLevelType w:val="hybridMultilevel"/>
    <w:tmpl w:val="921CDF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E559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D38BE"/>
    <w:multiLevelType w:val="hybridMultilevel"/>
    <w:tmpl w:val="8E18B3DE"/>
    <w:lvl w:ilvl="0" w:tplc="3EEA09E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7C"/>
    <w:rsid w:val="0001054A"/>
    <w:rsid w:val="000309CC"/>
    <w:rsid w:val="00034556"/>
    <w:rsid w:val="0004123B"/>
    <w:rsid w:val="0007159F"/>
    <w:rsid w:val="00071EF3"/>
    <w:rsid w:val="000C1BCF"/>
    <w:rsid w:val="000E6214"/>
    <w:rsid w:val="00194D81"/>
    <w:rsid w:val="001D436F"/>
    <w:rsid w:val="001F0A2E"/>
    <w:rsid w:val="00222A02"/>
    <w:rsid w:val="0024718B"/>
    <w:rsid w:val="00261BD7"/>
    <w:rsid w:val="00293F42"/>
    <w:rsid w:val="00346CC0"/>
    <w:rsid w:val="003631E0"/>
    <w:rsid w:val="003A25B3"/>
    <w:rsid w:val="0043778C"/>
    <w:rsid w:val="004B394C"/>
    <w:rsid w:val="004F1897"/>
    <w:rsid w:val="004F691E"/>
    <w:rsid w:val="00641660"/>
    <w:rsid w:val="00694C32"/>
    <w:rsid w:val="006B037C"/>
    <w:rsid w:val="006B3846"/>
    <w:rsid w:val="007374EB"/>
    <w:rsid w:val="0078161E"/>
    <w:rsid w:val="007F6EBC"/>
    <w:rsid w:val="008538EF"/>
    <w:rsid w:val="00887F73"/>
    <w:rsid w:val="008A4E26"/>
    <w:rsid w:val="008D6CA2"/>
    <w:rsid w:val="008F4109"/>
    <w:rsid w:val="00987027"/>
    <w:rsid w:val="009A3654"/>
    <w:rsid w:val="00A54FD4"/>
    <w:rsid w:val="00A703A5"/>
    <w:rsid w:val="00AD26E4"/>
    <w:rsid w:val="00AE564E"/>
    <w:rsid w:val="00B3709B"/>
    <w:rsid w:val="00B508F3"/>
    <w:rsid w:val="00BA69E9"/>
    <w:rsid w:val="00BB0CDD"/>
    <w:rsid w:val="00BB115A"/>
    <w:rsid w:val="00BD57CE"/>
    <w:rsid w:val="00C00597"/>
    <w:rsid w:val="00C10E44"/>
    <w:rsid w:val="00C63ED4"/>
    <w:rsid w:val="00C72F08"/>
    <w:rsid w:val="00D24BA2"/>
    <w:rsid w:val="00D3076E"/>
    <w:rsid w:val="00D4630C"/>
    <w:rsid w:val="00D566E0"/>
    <w:rsid w:val="00DB437C"/>
    <w:rsid w:val="00DC39A7"/>
    <w:rsid w:val="00E260D9"/>
    <w:rsid w:val="00E26343"/>
    <w:rsid w:val="00E54209"/>
    <w:rsid w:val="00F03734"/>
    <w:rsid w:val="00F35724"/>
    <w:rsid w:val="00F42CED"/>
    <w:rsid w:val="00F5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437C"/>
    <w:pPr>
      <w:keepNext/>
      <w:widowControl w:val="0"/>
      <w:jc w:val="center"/>
      <w:outlineLvl w:val="0"/>
    </w:pPr>
    <w:rPr>
      <w:rFonts w:eastAsia="Batang"/>
      <w:b/>
      <w:snapToGrid w:val="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37C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  <w:style w:type="paragraph" w:styleId="a3">
    <w:name w:val="Body Text Indent"/>
    <w:basedOn w:val="a"/>
    <w:link w:val="a4"/>
    <w:rsid w:val="00DB437C"/>
    <w:pPr>
      <w:widowControl w:val="0"/>
      <w:ind w:firstLine="485"/>
      <w:jc w:val="both"/>
    </w:pPr>
    <w:rPr>
      <w:rFonts w:ascii="a_FuturaOrto" w:hAnsi="a_FuturaOrto"/>
      <w:snapToGrid w:val="0"/>
      <w:color w:val="00000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B437C"/>
    <w:rPr>
      <w:rFonts w:ascii="a_FuturaOrto" w:eastAsia="Times New Roman" w:hAnsi="a_FuturaOrto" w:cs="Times New Roman"/>
      <w:snapToGrid w:val="0"/>
      <w:color w:val="000000"/>
      <w:sz w:val="24"/>
      <w:szCs w:val="20"/>
      <w:lang w:val="x-none" w:eastAsia="x-none"/>
    </w:rPr>
  </w:style>
  <w:style w:type="paragraph" w:customStyle="1" w:styleId="11">
    <w:name w:val="Обычный1"/>
    <w:rsid w:val="00DB437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0">
    <w:name w:val="s0"/>
    <w:qFormat/>
    <w:rsid w:val="00DB43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List Paragraph"/>
    <w:basedOn w:val="a"/>
    <w:uiPriority w:val="34"/>
    <w:qFormat/>
    <w:rsid w:val="008A4E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43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43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0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5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437C"/>
    <w:pPr>
      <w:keepNext/>
      <w:widowControl w:val="0"/>
      <w:jc w:val="center"/>
      <w:outlineLvl w:val="0"/>
    </w:pPr>
    <w:rPr>
      <w:rFonts w:eastAsia="Batang"/>
      <w:b/>
      <w:snapToGrid w:val="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37C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  <w:style w:type="paragraph" w:styleId="a3">
    <w:name w:val="Body Text Indent"/>
    <w:basedOn w:val="a"/>
    <w:link w:val="a4"/>
    <w:rsid w:val="00DB437C"/>
    <w:pPr>
      <w:widowControl w:val="0"/>
      <w:ind w:firstLine="485"/>
      <w:jc w:val="both"/>
    </w:pPr>
    <w:rPr>
      <w:rFonts w:ascii="a_FuturaOrto" w:hAnsi="a_FuturaOrto"/>
      <w:snapToGrid w:val="0"/>
      <w:color w:val="00000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B437C"/>
    <w:rPr>
      <w:rFonts w:ascii="a_FuturaOrto" w:eastAsia="Times New Roman" w:hAnsi="a_FuturaOrto" w:cs="Times New Roman"/>
      <w:snapToGrid w:val="0"/>
      <w:color w:val="000000"/>
      <w:sz w:val="24"/>
      <w:szCs w:val="20"/>
      <w:lang w:val="x-none" w:eastAsia="x-none"/>
    </w:rPr>
  </w:style>
  <w:style w:type="paragraph" w:customStyle="1" w:styleId="11">
    <w:name w:val="Обычный1"/>
    <w:rsid w:val="00DB437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0">
    <w:name w:val="s0"/>
    <w:qFormat/>
    <w:rsid w:val="00DB43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List Paragraph"/>
    <w:basedOn w:val="a"/>
    <w:uiPriority w:val="34"/>
    <w:qFormat/>
    <w:rsid w:val="008A4E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43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43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0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653746.0%2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Рахметова Айгерим Мухаметкалиевна</dc:creator>
  <cp:lastModifiedBy>Момышева Эльмира</cp:lastModifiedBy>
  <cp:revision>4</cp:revision>
  <cp:lastPrinted>2018-02-28T20:19:00Z</cp:lastPrinted>
  <dcterms:created xsi:type="dcterms:W3CDTF">2018-02-28T20:19:00Z</dcterms:created>
  <dcterms:modified xsi:type="dcterms:W3CDTF">2018-03-19T13:23:00Z</dcterms:modified>
</cp:coreProperties>
</file>