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A433E1" w:rsidRPr="00AE368C" w:rsidTr="009426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3E1" w:rsidRPr="00AE368C" w:rsidRDefault="00A433E1" w:rsidP="009426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3E1" w:rsidRPr="00AE368C" w:rsidRDefault="00A433E1" w:rsidP="009426CC">
            <w:pPr>
              <w:spacing w:after="0"/>
              <w:jc w:val="center"/>
              <w:rPr>
                <w:lang w:val="ru-RU"/>
              </w:rPr>
            </w:pPr>
            <w:r w:rsidRPr="00AE368C">
              <w:rPr>
                <w:color w:val="000000"/>
                <w:sz w:val="20"/>
                <w:lang w:val="ru-RU"/>
              </w:rPr>
              <w:t>Приложение 4</w:t>
            </w:r>
            <w:r w:rsidRPr="00AE368C">
              <w:rPr>
                <w:lang w:val="ru-RU"/>
              </w:rPr>
              <w:br/>
            </w:r>
            <w:r w:rsidRPr="00AE368C">
              <w:rPr>
                <w:color w:val="000000"/>
                <w:sz w:val="20"/>
                <w:lang w:val="ru-RU"/>
              </w:rPr>
              <w:t>к приказу Министра финансов</w:t>
            </w:r>
            <w:r w:rsidRPr="00AE368C">
              <w:rPr>
                <w:lang w:val="ru-RU"/>
              </w:rPr>
              <w:br/>
            </w:r>
            <w:r w:rsidRPr="00AE368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E368C">
              <w:rPr>
                <w:lang w:val="ru-RU"/>
              </w:rPr>
              <w:br/>
            </w:r>
            <w:r w:rsidRPr="00AE368C">
              <w:rPr>
                <w:color w:val="000000"/>
                <w:sz w:val="20"/>
                <w:lang w:val="ru-RU"/>
              </w:rPr>
              <w:t>от 13 сентября 2021 года № 927</w:t>
            </w:r>
          </w:p>
        </w:tc>
      </w:tr>
    </w:tbl>
    <w:p w:rsidR="00A433E1" w:rsidRPr="00AE368C" w:rsidRDefault="00A433E1" w:rsidP="00A433E1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E368C">
        <w:rPr>
          <w:color w:val="FF0000"/>
          <w:sz w:val="28"/>
          <w:lang w:val="ru-RU"/>
        </w:rPr>
        <w:t xml:space="preserve"> Примечание ИЗПИ!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E368C">
        <w:rPr>
          <w:color w:val="FF0000"/>
          <w:sz w:val="28"/>
          <w:lang w:val="ru-RU"/>
        </w:rPr>
        <w:t xml:space="preserve"> Действие приложения 4 приостановлено до 01.08.2024 приказом Министра финансов РК от 16.07.2024 № 452 (вводится в действие со дня его первого официального опубликования).</w:t>
      </w:r>
    </w:p>
    <w:p w:rsidR="00A433E1" w:rsidRPr="00AE368C" w:rsidRDefault="00A433E1" w:rsidP="00A433E1">
      <w:pPr>
        <w:spacing w:after="0"/>
        <w:jc w:val="center"/>
        <w:rPr>
          <w:lang w:val="ru-RU"/>
        </w:rPr>
      </w:pPr>
      <w:bookmarkStart w:id="0" w:name="_GoBack"/>
      <w:r w:rsidRPr="00AE368C">
        <w:rPr>
          <w:b/>
          <w:color w:val="000000"/>
          <w:lang w:val="ru-RU"/>
        </w:rPr>
        <w:t>Правила составления декларации о доходах и имуществе физического лица</w:t>
      </w:r>
    </w:p>
    <w:p w:rsidR="00A433E1" w:rsidRPr="00AE368C" w:rsidRDefault="00A433E1" w:rsidP="00A433E1">
      <w:pPr>
        <w:spacing w:after="0"/>
        <w:jc w:val="center"/>
        <w:rPr>
          <w:lang w:val="ru-RU"/>
        </w:rPr>
      </w:pPr>
      <w:bookmarkStart w:id="1" w:name="z259"/>
      <w:r w:rsidRPr="00AE368C">
        <w:rPr>
          <w:b/>
          <w:color w:val="000000"/>
          <w:lang w:val="ru-RU"/>
        </w:rPr>
        <w:t>(форма 270.00)</w:t>
      </w:r>
    </w:p>
    <w:bookmarkEnd w:id="1"/>
    <w:bookmarkEnd w:id="0"/>
    <w:p w:rsidR="00A433E1" w:rsidRPr="00AE368C" w:rsidRDefault="00A433E1" w:rsidP="00A433E1">
      <w:pPr>
        <w:spacing w:after="0"/>
        <w:jc w:val="both"/>
        <w:rPr>
          <w:lang w:val="ru-RU"/>
        </w:rPr>
      </w:pPr>
      <w:r w:rsidRPr="00AE368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E368C">
        <w:rPr>
          <w:color w:val="FF0000"/>
          <w:sz w:val="28"/>
          <w:lang w:val="ru-RU"/>
        </w:rPr>
        <w:t xml:space="preserve"> Сноска. Приказ дополнен приложением 4 в соответствии с приказом Министра финансов РК от 29.03.2024 № 169 (вводится в действие по истечении десяти календарных дней после дня его первого официального опубликования).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2" w:name="z260"/>
      <w:r w:rsidRPr="00AE368C">
        <w:rPr>
          <w:b/>
          <w:color w:val="000000"/>
          <w:lang w:val="ru-RU"/>
        </w:rPr>
        <w:t xml:space="preserve"> Глава 1. Общие положения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" w:name="z261"/>
      <w:bookmarkEnd w:id="2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1. Настоящие Правила составления декларации о доходах и имуществе физического лица (форма 270.00) (далее – Правила) разработаны в соответствии с пунктом 2 статьи 206 Кодекса Республики Казахстан "О налогах и других обязательных платежах в бюджет" (Налоговый кодекс) и определяют порядок составления декларации о доходах и имуществе физического лица (далее – Декларация).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" w:name="z262"/>
      <w:bookmarkEnd w:id="3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2. Декларация представляется ежегодно по состоянию на 31 декабря отчетного налогового периода, начиная с года, следующего за годом, в котором в соответствии со статьей 633 Налогового кодекса возникло обязательство по представлению декларации об активах и обязательствах.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5" w:name="z263"/>
      <w:bookmarkEnd w:id="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Декларация (приложение 3) составляется в соответствии с настоящими Правилами и представляется: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" w:name="z264"/>
      <w:bookmarkEnd w:id="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с 2024 года: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" w:name="z265"/>
      <w:bookmarkEnd w:id="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лицами, занимающими ответственную государственную должность, и их супругами;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" w:name="z266"/>
      <w:bookmarkEnd w:id="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лицами, уполномоченными на выполнение государственных функций, и их супругами;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" w:name="z267"/>
      <w:bookmarkEnd w:id="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лицами, приравненными к лицам, уполномоченным на выполнение государственных функций, и их супругами;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" w:name="z268"/>
      <w:bookmarkEnd w:id="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лицами, на которых возложена обязанность по представлению Декларации в соответствии с Конституционным законом Республики Казахстан "О выборах в Республике Казахстан" и законами Республики Казахстан "О банках и банковской деятельности", "О страховой деятельности", "О рынке ценных бумаг", "О противодействии коррупции";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" w:name="z269"/>
      <w:bookmarkEnd w:id="1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работниками государственных учреждений и их супругами;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" w:name="z270"/>
      <w:bookmarkEnd w:id="1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работниками субъектов </w:t>
      </w:r>
      <w:proofErr w:type="spellStart"/>
      <w:r w:rsidRPr="00AE368C">
        <w:rPr>
          <w:color w:val="000000"/>
          <w:sz w:val="28"/>
          <w:lang w:val="ru-RU"/>
        </w:rPr>
        <w:t>квазигосударственного</w:t>
      </w:r>
      <w:proofErr w:type="spellEnd"/>
      <w:r w:rsidRPr="00AE368C">
        <w:rPr>
          <w:color w:val="000000"/>
          <w:sz w:val="28"/>
          <w:lang w:val="ru-RU"/>
        </w:rPr>
        <w:t xml:space="preserve"> сектора и их супругами;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" w:name="z271"/>
      <w:bookmarkEnd w:id="1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с 2025 года: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" w:name="z272"/>
      <w:bookmarkEnd w:id="13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руководителями, учредителями (участниками) юридических лиц и их супругами;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" w:name="z273"/>
      <w:bookmarkEnd w:id="1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индивидуальными предпринимателями и их супругами;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" w:name="z274"/>
      <w:bookmarkEnd w:id="1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начиная с года, следующего году представления декларации об активах и обязательствах физического лица: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" w:name="z275"/>
      <w:bookmarkEnd w:id="1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с 2026 года: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" w:name="z276"/>
      <w:bookmarkEnd w:id="1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совершеннолетними лицами;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" w:name="z277"/>
      <w:bookmarkEnd w:id="1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гражданами Республики Казахстан;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" w:name="z278"/>
      <w:bookmarkEnd w:id="1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</w:t>
      </w:r>
      <w:proofErr w:type="spellStart"/>
      <w:r w:rsidRPr="00AE368C">
        <w:rPr>
          <w:color w:val="000000"/>
          <w:sz w:val="28"/>
          <w:lang w:val="ru-RU"/>
        </w:rPr>
        <w:t>кандасами</w:t>
      </w:r>
      <w:proofErr w:type="spellEnd"/>
      <w:r w:rsidRPr="00AE368C">
        <w:rPr>
          <w:color w:val="000000"/>
          <w:sz w:val="28"/>
          <w:lang w:val="ru-RU"/>
        </w:rPr>
        <w:t>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" w:name="z279"/>
      <w:bookmarkEnd w:id="2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лицами, имеющими вид на жительство;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" w:name="z280"/>
      <w:bookmarkEnd w:id="2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иностранцами или лицами без гражданства, являющимися резидентами Республики Казахстан;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" w:name="z281"/>
      <w:bookmarkEnd w:id="2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иностранцами или лицами без гражданства, являющимися нерезидентами при наличии по состоянию на 31 декабря отчетного налогового периода имущества, по которому права и (или) сделки подлежат государственной или иной регистрации на территории Республики Казахстан, и (или) доли участия в жилищном строительстве на территории Республики Казахстан;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" w:name="z282"/>
      <w:bookmarkEnd w:id="2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несовершеннолетними лицами.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" w:name="z283"/>
      <w:bookmarkEnd w:id="2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При этом несовершеннолетние лица представляют Декларацию при наступлении по состоянию на 31 декабря отчетного налогового периода любого из следующих случаев: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" w:name="z284"/>
      <w:bookmarkEnd w:id="2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наличие на праве собственности имущества, подлежащего государственной или иной регистрации, имущества, по которому права и (или) сделки подлежат государственной или иной регистрации за пределами Республики Казахстан;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" w:name="z285"/>
      <w:bookmarkEnd w:id="2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наличие доли в строительстве недвижимости по договору о долевом участии в строительстве, в том числе за пределами Республики Казахстан;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" w:name="z286"/>
      <w:bookmarkEnd w:id="2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наличие на банковских счетах в иностранных банках, находящихся за пределами Республики Казахстан, суммы денег совокупно превышающей по всем банковским вкладам тысячекратный размер месячного расчетного показателя, установленного законом о республиканском бюджете и действующего на 31 декабря отчетного налогового периода (далее – МРП);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" w:name="z287"/>
      <w:bookmarkEnd w:id="2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наличие суммы задолженности других лиц перед данным лицом (дебиторской задолженности) и (или) суммы задолженности данного лица перед другими лицами (кредиторской задолженности)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0" w:name="z288"/>
      <w:bookmarkEnd w:id="2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Обязательство по представлению Декларации несовершеннолетнего лица и (или) недееспособного или ограниченно дееспособного лица исполняется законным представителем.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1" w:name="z289"/>
      <w:bookmarkEnd w:id="30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3. Декларация предназначена для отражения физическими лицами информации о: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2" w:name="z290"/>
      <w:bookmarkEnd w:id="3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доходах, подлежащих налогообложению физическим лицом самостоятельно, за исключением подлежащих декларированию доходов индивидуального предпринимателя от предпринимательской деятельности;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3" w:name="z291"/>
      <w:bookmarkEnd w:id="3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налоговых вычетах;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4" w:name="z292"/>
      <w:bookmarkEnd w:id="3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приобретении и (или) отчуждении имущества за пределами Республики Казахстан, в том числе на безвозмездной основе;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5" w:name="z293"/>
      <w:bookmarkEnd w:id="3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требовании по зачету и возврату суммы превышения по индивидуальному подоходному налогу (далее – ИПН), в том числе при применении налогового вычета, определенного статьей 351 Налогового кодекса, с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займам, полученным на приобретение жилья в Республике Казахстан (далее – требование по зачету и возврату суммы превышения по ИПН).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6" w:name="z294"/>
      <w:bookmarkEnd w:id="3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Требование по зачету и возврату суммы превышения по ИПН заполняется с 1 января 2025 года.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7" w:name="z295"/>
      <w:bookmarkEnd w:id="3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5) деньгах на банковских счетах в иностранных банках, находящихся за пределами Республики Казахстан, в сумме, в совокупности, превышающей тысячекратный размер МРП;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8" w:name="z296"/>
      <w:bookmarkEnd w:id="3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6) имуществе, имеющемся по состоянию на 31 декабря отчетного налогового периода на праве собственности физического лица: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9" w:name="z297"/>
      <w:bookmarkEnd w:id="3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имуществе, которое подлежит государственной или иной регистрации (учету) либо права и (или) сделки по которому подлежат государственной или иной регистрации (учету) в компетентном органе иностранного государства в соответствии с законодательством иностранного государства;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0" w:name="z298"/>
      <w:bookmarkEnd w:id="3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ценных бумагах, эмитенты которых зарегистрированы за пределами Республики Казахстан, цифровых активах;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1" w:name="z299"/>
      <w:bookmarkEnd w:id="4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инвестиционном золоте;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2" w:name="z300"/>
      <w:bookmarkEnd w:id="4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доле участия в уставном капитале юридического лица, зарегистрированного за пределами Республики Казахстан;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3" w:name="z301"/>
      <w:bookmarkEnd w:id="42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7) задолженности других лиц перед физическим лицом (дебиторской задолженности) и (или) задолженности физического лица перед другими лицами (кредиторской задолженности)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(удостоверенного), за исключением задолженности банкам и организациям, осуществляющим отдельные виды банковских операций, созданным в соответствии с Законом Республики Казахстан "О банках и банковской деятельности в Республике Казахстан" (далее – Закон о банковской деятельности).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4" w:name="z302"/>
      <w:bookmarkEnd w:id="43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4. При заполнении Декларации не допускаются исправления, подчистки и помарки.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5" w:name="z303"/>
      <w:bookmarkEnd w:id="4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5. При отсутствии показателей соответствующие ячейки Декларации не заполняются.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6" w:name="z304"/>
      <w:bookmarkEnd w:id="4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6. Декларация составляется: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7" w:name="z305"/>
      <w:bookmarkEnd w:id="4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на бумажном носителе –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8" w:name="z306"/>
      <w:bookmarkEnd w:id="4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на электронном носителе – посредством системы приема и обработки налоговой отчетности.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49" w:name="z307"/>
      <w:bookmarkEnd w:id="4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7. Декларация, составленная на бумажном носителе, подписывается физическим лицом либо его представителем, действующий на основе нотариально удостоверенной или приравненной к ней доверенности, выданной в соответствии с гражданским законодательством Республики Казахстан, в которой указываются соответствующие полномочия представителя.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50" w:name="z308"/>
      <w:bookmarkEnd w:id="4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Декларация, составленная на электронном носителе, заверяется: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51" w:name="z309"/>
      <w:bookmarkEnd w:id="5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электронной цифровой подписью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52" w:name="z310"/>
      <w:bookmarkEnd w:id="5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с использованием одноразового пароля.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53" w:name="z311"/>
      <w:bookmarkEnd w:id="5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8. Декларация с учетом пункта 6 статьи 208 Налогового кодекса при предоставлении в явочном порядке на бумажном носителе составляется в двух экземплярах.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54" w:name="z312"/>
      <w:bookmarkEnd w:id="53"/>
      <w:r w:rsidRPr="00AE368C">
        <w:rPr>
          <w:b/>
          <w:color w:val="000000"/>
          <w:lang w:val="ru-RU"/>
        </w:rPr>
        <w:t xml:space="preserve"> Глава 2. Порядок составления Декларации о доходах и имуществе физического лица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55" w:name="z313"/>
      <w:bookmarkEnd w:id="54"/>
      <w:r w:rsidRPr="00AE368C">
        <w:rPr>
          <w:b/>
          <w:color w:val="000000"/>
          <w:lang w:val="ru-RU"/>
        </w:rPr>
        <w:t xml:space="preserve"> Параграф 1. Составление Декларации о доходах и имуществе физического лица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56" w:name="z314"/>
      <w:bookmarkEnd w:id="5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9. В разделе А "Общая информация о налогоплательщике" указывается: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57" w:name="z315"/>
      <w:bookmarkEnd w:id="5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строке 1 – индивидуальный идентификационный номер (далее – ИИН)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58" w:name="z316"/>
      <w:bookmarkEnd w:id="5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строке 2 – арабскими цифрами налоговый период, за который представляется Декларация.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59" w:name="z317"/>
      <w:bookmarkEnd w:id="5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Налоговым периодом для представления Декларации является календарный год;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0" w:name="z318"/>
      <w:bookmarkEnd w:id="5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строке 3 – фамилия, имя, отчество (при наличии) (далее – Ф.И.О.) физического лица в соответствии с документами, удостоверяющими личность;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1" w:name="z319"/>
      <w:bookmarkEnd w:id="6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в строке 4 – номер телефона (по желанию) и электронный адрес (по желанию);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2" w:name="z320"/>
      <w:bookmarkEnd w:id="6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5) в строке 5 – ИИН представляемого лица. Заполняется если физическое лицо, составляющее Декларацию, является законным представителем несовершеннолетнего и (или) недееспособного или ограничено дееспособного;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3" w:name="z321"/>
      <w:bookmarkEnd w:id="6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6) в строке 6 – ИИН супруга/супруги;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4" w:name="z322"/>
      <w:bookmarkEnd w:id="6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7) в строке 7 – вид Декларации.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5" w:name="z323"/>
      <w:bookmarkEnd w:id="64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Соответствующая ячейка отмечается с учетом отнесения Декларации к следующим видам налоговой отчетности: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6" w:name="z324"/>
      <w:bookmarkEnd w:id="6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первоначальная – Декларация, представляемая физическим лицом в связи с тем, что установленная обязанность по представлению такой Декларации возникла впервые;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7" w:name="z325"/>
      <w:bookmarkEnd w:id="6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очередная – Декларация, представляемая за последующие налоговые периоды после представления первоначальной Декларации;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8" w:name="z326"/>
      <w:bookmarkEnd w:id="6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дополнительная – Декларация, представляемая физическим лицом при внесении изменений и (или) дополнений в ранее представленную Декларацию за налоговый период, к которой относятся данные изменения и (или) дополнения;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69" w:name="z327"/>
      <w:bookmarkEnd w:id="6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дополнительная по уведомлению – Декларация, представляемая физическим лицом при внесении изменений и (или) дополнений в ранее представленную Декларацию за налоговый период, в которой органом государственных доходов выявлены нарушения по результатам камерального контроля по активам и обязательствам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0" w:name="z328"/>
      <w:bookmarkEnd w:id="6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8) в строке 8 – имеющиеся в наличии доходы и имущество. Отмечаются соответствующие ячейки с учетом представляемых приложений по наличию сведений (все показатели отмечаются при их наличии на отчетную дату):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1" w:name="z329"/>
      <w:bookmarkEnd w:id="70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8А – о доходах, подлежащих налогообложению физическим лицом самостоятельно (имущественный доход, доход из источников за пределами Республики Казахстан, доход домашнего работника, доход медиатора, доход от личного подсобного хозяйства и другие доходы, указанные в статье 321 Налогового кодекса, полученные от лица, не являющегося налоговым агентом);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2" w:name="z330"/>
      <w:bookmarkEnd w:id="7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8</w:t>
      </w:r>
      <w:r>
        <w:rPr>
          <w:color w:val="000000"/>
          <w:sz w:val="28"/>
        </w:rPr>
        <w:t>B</w:t>
      </w:r>
      <w:r w:rsidRPr="00AE368C">
        <w:rPr>
          <w:color w:val="000000"/>
          <w:sz w:val="28"/>
          <w:lang w:val="ru-RU"/>
        </w:rPr>
        <w:t xml:space="preserve"> – требование о зачете и возврате суммы превышения по ИПН;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3" w:name="z331"/>
      <w:bookmarkEnd w:id="7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8С – о доходах лиц, занимающихся частной практикой (частный нотариус, судебный исполнитель, адвокат, профессиональный медиатор);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4" w:name="z332"/>
      <w:bookmarkEnd w:id="7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8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о наличии имущества за пределами Республики Казахстан;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5" w:name="z333"/>
      <w:bookmarkEnd w:id="74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8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– о приобретении (получении) и (или) отчуждении имущества и об источниках покрытия расходов на приобретение имущества в течение отчетного налогового периода, в том числе за пределами Республики Казахстан (заполняется только лицами, на которых в соответствии с Законом Республики Казахстан "О противодействии коррупции" (далее – Закон о коррупции) возложена обязанность по представлению деклараций физических лиц);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6" w:name="z334"/>
      <w:bookmarkEnd w:id="7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8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– о наличии дебиторской/кредиторской задолженности на 31 декабря отчетного налогового периода (за исключением задолженности банкам и организациям, осуществляющим отдельные виды банковских операций, созданным в соответствии с Законом о банковской деятельности);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7" w:name="z335"/>
      <w:bookmarkEnd w:id="7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8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– о наличии финансовой прибыли контролируемой иностранной компании (далее – КИК).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8" w:name="z336"/>
      <w:bookmarkEnd w:id="77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10. В разделе В "Согласие налогоплательщика на раскрытие сведений" налогоплательщик дает согласие на представление банковскими учреждениями сведений о расходах физического лица на погашение вознаграждения по ипотечным жилищным займам, полученным на приобретение жилья в Республике Казахстан.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79" w:name="z337"/>
      <w:bookmarkEnd w:id="7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11. В разделе С "Ответственность налогоплательщика" указывается: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0" w:name="z338"/>
      <w:bookmarkEnd w:id="7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поле "Фамилия, имя, отчество (при наличии) налогоплательщика/законного представителя" – Фамилия, имя, отчество (при наличии) налогоплательщика/законного или уполномоченного представителя в соответствии с документами, удостоверяющими личность;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1" w:name="z339"/>
      <w:bookmarkEnd w:id="8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поле "Дата подачи Декларации" – дата представления Декларации в орган государственных доходов;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2" w:name="z340"/>
      <w:bookmarkEnd w:id="8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поле "Код органа государственных доходов ОГД":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3" w:name="z341"/>
      <w:bookmarkEnd w:id="8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для физических лиц, не зарегистрированных в качестве индивидуального предпринимателя, лица, занимающегося частной практикой – код органа государственных доходов по месту жительства (пребывания);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4" w:name="z342"/>
      <w:bookmarkEnd w:id="8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для физических лиц, зарегистрированных в качестве индивидуального предпринимателя, лица, занимающегося частной практикой – код органа государственных доходов по месту жительства;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5" w:name="z343"/>
      <w:bookmarkEnd w:id="8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в поле "Фамилия, имя, отчество (при наличии) должностного лица, принявшего Декларацию" указываются, Фамилия, имя, отчество (при наличии), работника органа государственных доходов, принявшего декларацию;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6" w:name="z344"/>
      <w:bookmarkEnd w:id="85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5) дата приема Декларации – дата представления Декларации в соответствии с пунктом 2 статьи 209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7" w:name="z345"/>
      <w:bookmarkEnd w:id="8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6) входящий номер документа – регистрационный номер Декларации, присваиваемый органом государственных доходов;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8" w:name="z346"/>
      <w:bookmarkEnd w:id="8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7) дата почтового штемпеля – дата почтового штемпеля, проставленного почтовой или иной организацией связи.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89" w:name="z347"/>
      <w:bookmarkEnd w:id="8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90" w:name="z348"/>
      <w:bookmarkEnd w:id="89"/>
      <w:r w:rsidRPr="00AE368C">
        <w:rPr>
          <w:b/>
          <w:color w:val="000000"/>
          <w:lang w:val="ru-RU"/>
        </w:rPr>
        <w:t xml:space="preserve"> Параграф 2. Составление формы 270.01 (Приложение 1) к Декларации о доходах и имуществе физического лица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1" w:name="z349"/>
      <w:bookmarkEnd w:id="9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12. Приложение 1 "Сведения о доходах, подлежащих налогообложению физическим лицом самостоятельно" заполняется если отмечена строка 8А в Декларации.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2" w:name="z350"/>
      <w:bookmarkEnd w:id="9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13. В разделе А "Общая информация" указывается: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3" w:name="z351"/>
      <w:bookmarkEnd w:id="9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строке 1 – индивидуальный идентификационный номер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4" w:name="z352"/>
      <w:bookmarkEnd w:id="9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строке 2 – арабскими цифрами налоговый период, за который представляется Декларация.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5" w:name="z353"/>
      <w:bookmarkEnd w:id="94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Налоговым периодом для представления Декларации является календарный год.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6" w:name="z354"/>
      <w:bookmarkEnd w:id="9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14. В разделе В "Доход физического лица за календарный год, подлежащий налогообложению физическим лицом самостоятельно":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7" w:name="z355"/>
      <w:bookmarkEnd w:id="9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строке А отражаются суммы имущественного дохода, полученного в Республике Казахстан и за ее пределами, в том числе доход от реализации имущества, находящегося за пределами Республики Казахстан. Данная строка определяется как сумма строк А1, А2, А3, А4, А5;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8" w:name="z356"/>
      <w:bookmarkEnd w:id="9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А1 отражается доход от прироста стоимости как сумма строк 1) и 2):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99" w:name="z357"/>
      <w:bookmarkEnd w:id="98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1) отражается доход от реализации имущества, находящегося в Республике Казахстан, указанного в статье 331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0" w:name="z358"/>
      <w:bookmarkEnd w:id="99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2) отражается доход от реализации имущества, полученного из источников за пределами Республики Казахстан согласно статье 332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1" w:name="z359"/>
      <w:bookmarkEnd w:id="100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А2 отражается доход от прироста стоимости при передаче имущества (кроме денег) в качестве вклада в уставный капитал, согласно статье 333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2" w:name="z360"/>
      <w:bookmarkEnd w:id="10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А3 отражается доход, полученный физическим лицом, не являющимся индивидуальным предпринимателем, от сдачи в имущественный наем (аренду) имущества лицам, не являющимся налоговыми агентами;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3" w:name="z361"/>
      <w:bookmarkEnd w:id="10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А4 отражается доход от уступки права требования, в том числе доли в жилом доме (здании) по договору о долевом участии в жилищном строительстве согласно статье 335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4" w:name="z362"/>
      <w:bookmarkEnd w:id="103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А5 отражается доход от прироста стоимости при реализации указанных в статье 334 Налогового кодекса прочих активов индивидуального предпринимателя, применяющего специальный налоговый режим для субъектов малого бизнеса либо для крестьянских или фермерских хозяйств;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5" w:name="z363"/>
      <w:bookmarkEnd w:id="10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строке </w:t>
      </w:r>
      <w:proofErr w:type="gramStart"/>
      <w:r w:rsidRPr="00AE368C">
        <w:rPr>
          <w:color w:val="000000"/>
          <w:sz w:val="28"/>
          <w:lang w:val="ru-RU"/>
        </w:rPr>
        <w:t>В отражаются</w:t>
      </w:r>
      <w:proofErr w:type="gramEnd"/>
      <w:r w:rsidRPr="00AE368C">
        <w:rPr>
          <w:color w:val="000000"/>
          <w:sz w:val="28"/>
          <w:lang w:val="ru-RU"/>
        </w:rPr>
        <w:t xml:space="preserve"> другие доходы, не подлежащие отражению в строке А, в том числе: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6" w:name="z364"/>
      <w:bookmarkEnd w:id="105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В1 отражается сумма доходов, полученных или подлежащих получению в отчетном налоговом периоде из иностранных источников, определяемых согласно статьям 322-338 Налогового кодекса. В данную строку переносятся итоговые значения строк 1), 2), 3), 4), 5), 6), 7), 8) и 9):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7" w:name="z365"/>
      <w:bookmarkEnd w:id="10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строка 1) предназначена для отражения суммы доходов по трудовым (коллективным) договорам, полученных или подлежащих получению в отчетном налоговом периоде из иностранных источников;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8" w:name="z366"/>
      <w:bookmarkEnd w:id="10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строка 2) предназначена для отражения суммы доходов по договорам гражданско-правового характера предметом которых является оказание услуг, выполнение работ, полученных или подлежащих получению в отчетном налоговом периоде из иностранных источников;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09" w:name="z367"/>
      <w:bookmarkEnd w:id="108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строка 3) предназначена для отражения суммы доходов в виде выигрышей, полученных или подлежащих получению в отчетном налоговом периоде из иностранных источников;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0" w:name="z368"/>
      <w:bookmarkEnd w:id="10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строка 4) предназначена для отражения суммы доходов в виде дивидендов, полученных или подлежащих получению в отчетном налоговом периоде из иностранных источников;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1" w:name="z369"/>
      <w:bookmarkEnd w:id="11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строка 5) предназначена для отражения суммы доходов в виде вознаграждения, полученных или подлежащих получению в отчетном налоговом периоде из иностранных источников;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2" w:name="z370"/>
      <w:bookmarkEnd w:id="11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строка 6) предназначена для отражения суммы доходов в виде стипендии, полученных или подлежащих получению в отчетном налоговом периоде из иностранных источников;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3" w:name="z371"/>
      <w:bookmarkEnd w:id="11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строка 7) предназначена для отражения суммы доходов в виде страховых выплат, полученных или подлежащих получению в отчетном налоговом периоде из иностранных источников;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4" w:name="z372"/>
      <w:bookmarkEnd w:id="11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строка 8) предназначена для отражения суммы доходов в виде пенсионных выплат, полученных или подлежащих получению в отчетном налоговом периоде из иностранных источников;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5" w:name="z373"/>
      <w:bookmarkEnd w:id="11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строка 9) предназначена для отражения других сумм, полученных или подлежащих получению в отчетном налоговом периоде из иностранных источников;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6" w:name="z374"/>
      <w:bookmarkEnd w:id="115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В2 отражается сумма доходов домашних работников, полученных не от налогового агента, согласно пункту 1 статьи 357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7" w:name="z375"/>
      <w:bookmarkEnd w:id="116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В3 отражается сумма доходов, полученных гражданами Республики Казахстан по трудовым договорам (контрактам) и (или) договорам гражданско-правового характера, согласно подпунктам 6) и 7) пункта 1 статьи 363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8" w:name="z376"/>
      <w:bookmarkEnd w:id="117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В4 отражается сумма доходов медиаторов, за исключением профессиональных медиаторов, от лиц, не являющихся налоговыми агентами, согласно пункту 1 статьи 357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19" w:name="z377"/>
      <w:bookmarkEnd w:id="118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В5 отражается сумма доходов от личного подсобного хозяйства, учтенного в книге </w:t>
      </w:r>
      <w:proofErr w:type="spellStart"/>
      <w:r w:rsidRPr="00AE368C">
        <w:rPr>
          <w:color w:val="000000"/>
          <w:sz w:val="28"/>
          <w:lang w:val="ru-RU"/>
        </w:rPr>
        <w:t>похозяйственного</w:t>
      </w:r>
      <w:proofErr w:type="spellEnd"/>
      <w:r w:rsidRPr="00AE368C">
        <w:rPr>
          <w:color w:val="000000"/>
          <w:sz w:val="28"/>
          <w:lang w:val="ru-RU"/>
        </w:rPr>
        <w:t xml:space="preserve"> учета в соответствии с приказом Председателя Агентства Республики Казахстан по статистике от 10 июня 2010 года № 136 "Об утверждении Статистической методологии по ведению </w:t>
      </w:r>
      <w:proofErr w:type="spellStart"/>
      <w:r w:rsidRPr="00AE368C">
        <w:rPr>
          <w:color w:val="000000"/>
          <w:sz w:val="28"/>
          <w:lang w:val="ru-RU"/>
        </w:rPr>
        <w:t>похозяйственного</w:t>
      </w:r>
      <w:proofErr w:type="spellEnd"/>
      <w:r w:rsidRPr="00AE368C">
        <w:rPr>
          <w:color w:val="000000"/>
          <w:sz w:val="28"/>
          <w:lang w:val="ru-RU"/>
        </w:rPr>
        <w:t xml:space="preserve"> учета и форм организации ведения регистрационных записей", подлежащие налогообложению, по которым не произведено удержание ИПН у источника выплаты в связи с представлением налоговому агенту недостоверных сведений лицом, занимающимся личным подсобным хозяйством, согласно пункту 1 статьи 357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0" w:name="z378"/>
      <w:bookmarkEnd w:id="119"/>
      <w:r w:rsidRPr="00AE368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В6 отражается сумма доходов, полученных трудовым иммигрантом-резидентом из источников в Республике Казахстан согласно статье 642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1" w:name="z379"/>
      <w:bookmarkEnd w:id="120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В7 отражается сумма других доходов, полученных от лица, не являющегося налоговым агентом, предусмотренных статьей 321 Налогового кодекса, и не указанные в строках 1 – 6 раздела 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2" w:name="z380"/>
      <w:bookmarkEnd w:id="121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строке С отражается суммарная прибыль КИК и постоянных учреждений КИК (далее – ПУ КИК), определенная согласно статьям 297 и 340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3" w:name="z381"/>
      <w:bookmarkEnd w:id="12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в строке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отражается итоговая сумма доходов, подлежащих налогообложению, определяемой как сумма строк А, В и С;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4" w:name="z382"/>
      <w:bookmarkEnd w:id="12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5) в строке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отражается общая сумма корректировки доходов: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5" w:name="z383"/>
      <w:bookmarkEnd w:id="124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Е1 отражается сумма доходов, исключенных из доходов, подлежащих налогообложению в Республике Казахстан в соответствии со статьей 341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6" w:name="z384"/>
      <w:bookmarkEnd w:id="125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Е2 отражается сумма доходов, исключенных из доходов, подлежащих налогообложению в Республике Казахстан в соответствии со статьей 654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7" w:name="z385"/>
      <w:bookmarkEnd w:id="12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Е3 отражается сумма доходов, не подлежащих налогообложению в Республике Казахстан в соответствии с международными договорами;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8" w:name="z386"/>
      <w:bookmarkEnd w:id="127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Е4 отражается сумма доходов, освобождаемых в соответствии с пунктом 7 статьи 6 Конституционного закона Республики Казахстан "О Международном финансовом центре "Астана";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29" w:name="z387"/>
      <w:bookmarkEnd w:id="128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6) в строке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отражается сумма налоговых вычетов в соответствии со статьей 342 Налогового кодекса при условии, если такие вычеты не произведены при определении дохода, облагаемого у источника выплаты, в том числе: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0" w:name="z388"/>
      <w:bookmarkEnd w:id="12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>1 отражается сумма стандартных налоговых вычетов;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1" w:name="z389"/>
      <w:bookmarkEnd w:id="13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>2 отражается сумма прочих налоговых вычетов;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2" w:name="z390"/>
      <w:bookmarkEnd w:id="13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7) в строке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отражаются облагаемые суммы доходов, определяемые в соответствии с пунктом 1 статьи 357 Налогового кодекса (строка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строка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– строка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>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3" w:name="z391"/>
      <w:bookmarkEnd w:id="13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8) в строке </w:t>
      </w:r>
      <w:r>
        <w:rPr>
          <w:color w:val="000000"/>
          <w:sz w:val="28"/>
        </w:rPr>
        <w:t>H</w:t>
      </w:r>
      <w:r w:rsidRPr="00AE368C">
        <w:rPr>
          <w:color w:val="000000"/>
          <w:sz w:val="28"/>
          <w:lang w:val="ru-RU"/>
        </w:rPr>
        <w:t xml:space="preserve"> отражается сумма исчисленного ИПН;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4" w:name="z392"/>
      <w:bookmarkEnd w:id="133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9) в строке </w:t>
      </w:r>
      <w:r>
        <w:rPr>
          <w:color w:val="000000"/>
          <w:sz w:val="28"/>
        </w:rPr>
        <w:t>I</w:t>
      </w:r>
      <w:r w:rsidRPr="00AE368C">
        <w:rPr>
          <w:color w:val="000000"/>
          <w:sz w:val="28"/>
          <w:lang w:val="ru-RU"/>
        </w:rPr>
        <w:t xml:space="preserve"> отражается сумма зачета иностранного налога с доходов из иностранных источников, определяемые в соответствии с пунктом 1 статьи 359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5" w:name="z393"/>
      <w:bookmarkEnd w:id="134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10) в строке </w:t>
      </w:r>
      <w:r>
        <w:rPr>
          <w:color w:val="000000"/>
          <w:sz w:val="28"/>
        </w:rPr>
        <w:t>J</w:t>
      </w:r>
      <w:r w:rsidRPr="00AE368C">
        <w:rPr>
          <w:color w:val="000000"/>
          <w:sz w:val="28"/>
          <w:lang w:val="ru-RU"/>
        </w:rPr>
        <w:t xml:space="preserve"> отражается сумма зачета иностранного налога с финансовой прибыли КИК или ПУ КИК, определяемые в соответствии с пунктом 2 статьи 359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6" w:name="z394"/>
      <w:bookmarkEnd w:id="135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11) в строке </w:t>
      </w:r>
      <w:proofErr w:type="gramStart"/>
      <w:r w:rsidRPr="00AE368C">
        <w:rPr>
          <w:color w:val="000000"/>
          <w:sz w:val="28"/>
          <w:lang w:val="ru-RU"/>
        </w:rPr>
        <w:t>К</w:t>
      </w:r>
      <w:proofErr w:type="gramEnd"/>
      <w:r w:rsidRPr="00AE368C">
        <w:rPr>
          <w:color w:val="000000"/>
          <w:sz w:val="28"/>
          <w:lang w:val="ru-RU"/>
        </w:rPr>
        <w:t xml:space="preserve"> отражается сумма ИПН, подлежащая уплате за налоговый период по имущественному и другим доходам, определяемая как разница строк </w:t>
      </w:r>
      <w:r>
        <w:rPr>
          <w:color w:val="000000"/>
          <w:sz w:val="28"/>
        </w:rPr>
        <w:t>H</w:t>
      </w:r>
      <w:r w:rsidRPr="00AE368C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</w:t>
      </w:r>
      <w:r w:rsidRPr="00AE368C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J</w:t>
      </w:r>
      <w:r w:rsidRPr="00AE368C">
        <w:rPr>
          <w:color w:val="000000"/>
          <w:sz w:val="28"/>
          <w:lang w:val="ru-RU"/>
        </w:rPr>
        <w:t xml:space="preserve"> (строка </w:t>
      </w:r>
      <w:r>
        <w:rPr>
          <w:color w:val="000000"/>
          <w:sz w:val="28"/>
        </w:rPr>
        <w:t>H</w:t>
      </w:r>
      <w:r w:rsidRPr="00AE368C">
        <w:rPr>
          <w:color w:val="000000"/>
          <w:sz w:val="28"/>
          <w:lang w:val="ru-RU"/>
        </w:rPr>
        <w:t xml:space="preserve"> – строка </w:t>
      </w:r>
      <w:r>
        <w:rPr>
          <w:color w:val="000000"/>
          <w:sz w:val="28"/>
        </w:rPr>
        <w:t>I</w:t>
      </w:r>
      <w:r w:rsidRPr="00AE368C">
        <w:rPr>
          <w:color w:val="000000"/>
          <w:sz w:val="28"/>
          <w:lang w:val="ru-RU"/>
        </w:rPr>
        <w:t xml:space="preserve"> – строка </w:t>
      </w:r>
      <w:r>
        <w:rPr>
          <w:color w:val="000000"/>
          <w:sz w:val="28"/>
        </w:rPr>
        <w:t>J</w:t>
      </w:r>
      <w:r w:rsidRPr="00AE368C">
        <w:rPr>
          <w:color w:val="000000"/>
          <w:sz w:val="28"/>
          <w:lang w:val="ru-RU"/>
        </w:rPr>
        <w:t>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7" w:name="z395"/>
      <w:bookmarkEnd w:id="13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12) в строке "БИН аппаратов </w:t>
      </w:r>
      <w:proofErr w:type="spellStart"/>
      <w:r w:rsidRPr="00AE368C">
        <w:rPr>
          <w:color w:val="000000"/>
          <w:sz w:val="28"/>
          <w:lang w:val="ru-RU"/>
        </w:rPr>
        <w:t>акимов</w:t>
      </w:r>
      <w:proofErr w:type="spellEnd"/>
      <w:r w:rsidRPr="00AE368C">
        <w:rPr>
          <w:color w:val="000000"/>
          <w:sz w:val="28"/>
          <w:lang w:val="ru-RU"/>
        </w:rPr>
        <w:t xml:space="preserve"> городов районного значения, сел, поселков и сельских округов по месту жительства физического лица" указывается бизнес-идентификационный номер (далее – БИН) аппарата </w:t>
      </w:r>
      <w:proofErr w:type="spellStart"/>
      <w:r w:rsidRPr="00AE368C">
        <w:rPr>
          <w:color w:val="000000"/>
          <w:sz w:val="28"/>
          <w:lang w:val="ru-RU"/>
        </w:rPr>
        <w:t>акимов</w:t>
      </w:r>
      <w:proofErr w:type="spellEnd"/>
      <w:r w:rsidRPr="00AE368C">
        <w:rPr>
          <w:color w:val="000000"/>
          <w:sz w:val="28"/>
          <w:lang w:val="ru-RU"/>
        </w:rPr>
        <w:t xml:space="preserve"> городов районного значения, сел, поселков, сельских округов по месту жительства физического лица.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138" w:name="z396"/>
      <w:bookmarkEnd w:id="137"/>
      <w:r w:rsidRPr="00AE368C">
        <w:rPr>
          <w:b/>
          <w:color w:val="000000"/>
          <w:lang w:val="ru-RU"/>
        </w:rPr>
        <w:t xml:space="preserve"> Параграф 3. Составление формы 270.02 (Приложение 2) к Декларации о доходах и имуществе физического лица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39" w:name="z397"/>
      <w:bookmarkEnd w:id="13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15. Приложение 2 "Требования по зачету и возврату суммы превышения по ИПН" заполняется с 1 января 2025 года.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0" w:name="z398"/>
      <w:bookmarkEnd w:id="13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16. Приложение 2 "Требования по зачету и возврату суммы превышения по ИПН" заполняется если отмечена строка 8В в Декларации.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1" w:name="z399"/>
      <w:bookmarkEnd w:id="14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17. В разделе А "Общая информация" указывается: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2" w:name="z400"/>
      <w:bookmarkEnd w:id="14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1 – индивидуальный идентификационный номер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3" w:name="z401"/>
      <w:bookmarkEnd w:id="14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2 – арабскими цифрами налоговый период, за который представляется Декларация.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4" w:name="z402"/>
      <w:bookmarkEnd w:id="14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Налоговым периодом для представления Декларации является календарный год.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5" w:name="z403"/>
      <w:bookmarkEnd w:id="14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18. В разделе В "Требование о зачете превышения по ИПН в сумме:" налогоплательщик, требующий принятие в зачет превышения ИПН указывает сумму превышения;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6" w:name="z404"/>
      <w:bookmarkEnd w:id="14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"Требование о зачете превышения по ИПН в сумме" указывается общая сумма превышения ИПН для зачета.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7" w:name="z405"/>
      <w:bookmarkEnd w:id="14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1 "Имеется налоговая задолженность по":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8" w:name="z406"/>
      <w:bookmarkEnd w:id="14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ячейке "КБК" указывается КБК налога, по которой имеется задолженность;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49" w:name="z407"/>
      <w:bookmarkEnd w:id="14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ячейке "Сумма налога" указывается сумма налога, по которой имеется задолженность;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0" w:name="z408"/>
      <w:bookmarkEnd w:id="14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ячейке "Сумма пени" указывается сумма пени по налогу, по которой имеется задолженность;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1" w:name="z409"/>
      <w:bookmarkEnd w:id="15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в ячейке "Код ОГД" указывается код ОГД городов районного значения, сел, поселков и сельских округов, города областного значения, районов городов республиканского значения.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2" w:name="z410"/>
      <w:bookmarkEnd w:id="15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2 "Предстоящих платежей по":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3" w:name="z411"/>
      <w:bookmarkEnd w:id="15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ячейке "КБК" указывается КБК налога, подлежащего зачету;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4" w:name="z412"/>
      <w:bookmarkEnd w:id="15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ячейке "Сумма налога" указывается сумма налога, подлежащего зачету;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5" w:name="z413"/>
      <w:bookmarkEnd w:id="154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3) в ячейке "Код ОГД" указывается код ОГД городов районного значения, сел, поселков и сельских округов, города областного значения, районов городов республиканского значения.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6" w:name="z414"/>
      <w:bookmarkEnd w:id="15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19. В разделе С "Требование о возврате превышения по ИПН" налогоплательщик, желающий вернуть сумму превышения ИПН: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7" w:name="z415"/>
      <w:bookmarkEnd w:id="15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ячейке "Сумма ИПН, после погашения имеющейся налоговой задолженности, а также внесение в счет предстоящих платежей прошу вернуть на банковский счет" указывает сумму ИПН для возврата на банковский счет;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8" w:name="z416"/>
      <w:bookmarkEnd w:id="15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ячейке "ИКК банка бенефициара (номер счета)" указывает ИКК банка бенефициара и номер банковского счета, куда необходимо перевести сумму превышения по ИПН;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59" w:name="z417"/>
      <w:bookmarkEnd w:id="15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ячейке "Код банка (банковский идентификационный код)" указывается идентификационный код банка, на банковский счет которого необходимо перевести сумму превышения по ИПН.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160" w:name="z418"/>
      <w:bookmarkEnd w:id="159"/>
      <w:r w:rsidRPr="00AE368C">
        <w:rPr>
          <w:b/>
          <w:color w:val="000000"/>
          <w:lang w:val="ru-RU"/>
        </w:rPr>
        <w:t xml:space="preserve"> Параграф 4. Составление формы 270.03 (Приложение 3) к Декларации о доходах и имуществе физического лица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1" w:name="z419"/>
      <w:bookmarkEnd w:id="16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20. Приложение 3 "Сведения о доходах лица, занимающегося частной практикой" заполняется если отмечена строка 8С в Декларации.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2" w:name="z420"/>
      <w:bookmarkEnd w:id="16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21. В разделе А "Общая информация" указывается: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3" w:name="z421"/>
      <w:bookmarkEnd w:id="16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строке 1 – индивидуальный идентификационный номер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4" w:name="z422"/>
      <w:bookmarkEnd w:id="16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строке 2 – арабскими цифрами налоговый период, за который представляется Декларация.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5" w:name="z423"/>
      <w:bookmarkEnd w:id="16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Налоговым периодом для представления Декларации является календарный год.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6" w:name="z424"/>
      <w:bookmarkEnd w:id="16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22. В разделе В "Для заполнения частными нотариусом, судебным исполнителем, адвокатом, профессиональным медиатором" налогоплательщик указывает следующие данные при их наличии в отчетном периоде: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7" w:name="z425"/>
      <w:bookmarkEnd w:id="16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графе </w:t>
      </w:r>
      <w:r>
        <w:rPr>
          <w:color w:val="000000"/>
          <w:sz w:val="28"/>
        </w:rPr>
        <w:t>A</w:t>
      </w:r>
      <w:r w:rsidRPr="00AE368C">
        <w:rPr>
          <w:color w:val="000000"/>
          <w:sz w:val="28"/>
          <w:lang w:val="ru-RU"/>
        </w:rPr>
        <w:t xml:space="preserve"> – период (месяц), в котором получен доход;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8" w:name="z426"/>
      <w:bookmarkEnd w:id="16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графе В – сумма дохода от осуществления деятельности, полученного за каждый месяц отчетного налогового периода;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69" w:name="z427"/>
      <w:bookmarkEnd w:id="16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графе С – сумма ИПН, подлежащего уплате в бюджет, за каждый месяц отчетного налогового периода.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0" w:name="z428"/>
      <w:bookmarkEnd w:id="16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в графе "БИН аппаратов </w:t>
      </w:r>
      <w:proofErr w:type="spellStart"/>
      <w:r w:rsidRPr="00AE368C">
        <w:rPr>
          <w:color w:val="000000"/>
          <w:sz w:val="28"/>
          <w:lang w:val="ru-RU"/>
        </w:rPr>
        <w:t>акимов</w:t>
      </w:r>
      <w:proofErr w:type="spellEnd"/>
      <w:r w:rsidRPr="00AE368C">
        <w:rPr>
          <w:color w:val="000000"/>
          <w:sz w:val="28"/>
          <w:lang w:val="ru-RU"/>
        </w:rPr>
        <w:t xml:space="preserve"> городов районного значения, сел, поселков и сельских округов по месту нахождения лица, занимающегося частной практикой" указывается бизнес-идентификационный номер аппарата </w:t>
      </w:r>
      <w:proofErr w:type="spellStart"/>
      <w:r w:rsidRPr="00AE368C">
        <w:rPr>
          <w:color w:val="000000"/>
          <w:sz w:val="28"/>
          <w:lang w:val="ru-RU"/>
        </w:rPr>
        <w:t>акимов</w:t>
      </w:r>
      <w:proofErr w:type="spellEnd"/>
      <w:r w:rsidRPr="00AE368C">
        <w:rPr>
          <w:color w:val="000000"/>
          <w:sz w:val="28"/>
          <w:lang w:val="ru-RU"/>
        </w:rPr>
        <w:t xml:space="preserve"> городов районного значения, сел, поселков, сельских округов по месту жительства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1" w:name="z429"/>
      <w:bookmarkEnd w:id="17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5) в графе "Код ОГД города областного значения, районов городов республиканского значения по месту нахождения лица, занимающегося частной практикой" указывается код органа государственных доходов города областного </w:t>
      </w:r>
      <w:r w:rsidRPr="00AE368C">
        <w:rPr>
          <w:color w:val="000000"/>
          <w:sz w:val="28"/>
          <w:lang w:val="ru-RU"/>
        </w:rPr>
        <w:lastRenderedPageBreak/>
        <w:t>значения, районов городов республиканского значения по месту нахождения лица, занимающегося частной практикой.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172" w:name="z430"/>
      <w:bookmarkEnd w:id="171"/>
      <w:r w:rsidRPr="00AE368C">
        <w:rPr>
          <w:b/>
          <w:color w:val="000000"/>
          <w:lang w:val="ru-RU"/>
        </w:rPr>
        <w:t xml:space="preserve"> Параграф 5. Составление формы 270.04 (Приложение 4) к Декларации о доходах и имуществе физического лица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3" w:name="z431"/>
      <w:bookmarkEnd w:id="17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23. Приложение 4 "Сведения об имуществе за пределами Республики Казахстан" заполняется если отмечена строка 8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в Декларации.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4" w:name="z432"/>
      <w:bookmarkEnd w:id="17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Приложение 4 "Сведения об имуществе за пределами Республики Казахстан" не заполняется лицами, на которых в соответствии с Законом о коррупции возложена обязанность по представлению данной декларации.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5" w:name="z433"/>
      <w:bookmarkEnd w:id="17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24. В разделе А "Общая информация" указывается: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6" w:name="z434"/>
      <w:bookmarkEnd w:id="17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строке 1 – индивидуальный идентификационный номер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7" w:name="z435"/>
      <w:bookmarkEnd w:id="17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строке 2 – арабскими цифрами налоговый период, за который представляется Декларация.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8" w:name="z436"/>
      <w:bookmarkEnd w:id="17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Налоговым периодом для представления Декларации является календарный год.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79" w:name="z437"/>
      <w:bookmarkEnd w:id="17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25. В разделе </w:t>
      </w:r>
      <w:r>
        <w:rPr>
          <w:color w:val="000000"/>
          <w:sz w:val="28"/>
        </w:rPr>
        <w:t>B</w:t>
      </w:r>
      <w:r w:rsidRPr="00AE368C">
        <w:rPr>
          <w:color w:val="000000"/>
          <w:sz w:val="28"/>
          <w:lang w:val="ru-RU"/>
        </w:rPr>
        <w:t xml:space="preserve"> "Сведения о приобретении, отчуждении и (или) безвозмездно полученном имуществе за пределами Республики Казахстан" налогоплательщик указывает следующие данные при их наличии на отчетную дату: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0" w:name="z438"/>
      <w:bookmarkEnd w:id="17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А – порядковый номер заполняемой строки;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1" w:name="z439"/>
      <w:bookmarkEnd w:id="18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В – способ приобретения/ получения, отчуждения имущества;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2" w:name="z440"/>
      <w:bookmarkEnd w:id="18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С – вид имущества: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3" w:name="z441"/>
      <w:bookmarkEnd w:id="18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имущество, которое подлежит государственной или иной регистрации (учету) либо права и (или) сделки по которому подлежат государственной или иной регистрации (учету) в компетентном органе иностранного государства в соответствии с законодательством иностранного государства;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4" w:name="z442"/>
      <w:bookmarkEnd w:id="18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ценные бумаги, эмитенты которых зарегистрированы за пределами Республики Казахстан, цифровые активы;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5" w:name="z443"/>
      <w:bookmarkEnd w:id="18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инвестиционное золото;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6" w:name="z444"/>
      <w:bookmarkEnd w:id="18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доля участия в уставном капитале юридического лица, зарегистрированного за пределами Республики Казахстан;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7" w:name="z445"/>
      <w:bookmarkEnd w:id="18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количество;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8" w:name="z446"/>
      <w:bookmarkEnd w:id="18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– идентификационный номер имущества, указанного в графе С, на основании правоустанавливающих документов либо номер договора;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89" w:name="z447"/>
      <w:bookmarkEnd w:id="18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– дата государственной или иной регистрации (учету) имущества права и (или) сделки по которому подлежат государственной или иной регистрации (учету) в компетентном органе иностранного государства в соответствии с законодательством иностранного государства;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0" w:name="z448"/>
      <w:bookmarkEnd w:id="18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– идентификационный номер передавшего/получившего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1" w:name="z449"/>
      <w:bookmarkEnd w:id="190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H</w:t>
      </w:r>
      <w:r w:rsidRPr="00AE368C">
        <w:rPr>
          <w:color w:val="000000"/>
          <w:sz w:val="28"/>
          <w:lang w:val="ru-RU"/>
        </w:rPr>
        <w:t xml:space="preserve"> – код страны регистрации имущества. Код страны указывается в соответствии с двузначной буквенной кодировкой, установленной в приложении </w:t>
      </w:r>
      <w:r w:rsidRPr="00AE368C">
        <w:rPr>
          <w:color w:val="000000"/>
          <w:sz w:val="28"/>
          <w:lang w:val="ru-RU"/>
        </w:rPr>
        <w:lastRenderedPageBreak/>
        <w:t>22 "Классификатор стран мира", утвержденным решением Комиссии Таможенного союза от 20 сентября 2010 года № 378 "О классификаторах, используемых для заполнения таможенных деклараций" (далее – решение КТС № 378);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2" w:name="z450"/>
      <w:bookmarkEnd w:id="191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I</w:t>
      </w:r>
      <w:r w:rsidRPr="00AE368C">
        <w:rPr>
          <w:color w:val="000000"/>
          <w:sz w:val="28"/>
          <w:lang w:val="ru-RU"/>
        </w:rPr>
        <w:t xml:space="preserve"> – код валюты, который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3" w:name="z451"/>
      <w:bookmarkEnd w:id="19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J</w:t>
      </w:r>
      <w:r w:rsidRPr="00AE368C">
        <w:rPr>
          <w:color w:val="000000"/>
          <w:sz w:val="28"/>
          <w:lang w:val="ru-RU"/>
        </w:rPr>
        <w:t xml:space="preserve"> – стоимость (цена) имущества.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4" w:name="z452"/>
      <w:bookmarkEnd w:id="19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26. В разделе С "Сведения о деньгах на банковских счетах в иностранных банках, находящихся за пределами Республики Казахстан, в сумме, в совокупности превышающей 1000 МРП" налогоплательщик указывает следующие данные: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5" w:name="z453"/>
      <w:bookmarkEnd w:id="19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А – порядковый номер заполняемой строки;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6" w:name="z454"/>
      <w:bookmarkEnd w:id="19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В – идентификационный номер банковского учреждения;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7" w:name="z455"/>
      <w:bookmarkEnd w:id="19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С – наименование банковского учреждения, в котором хранятся деньги;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8" w:name="z456"/>
      <w:bookmarkEnd w:id="19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код страны регистрации банковского учреждения.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199" w:name="z457"/>
      <w:bookmarkEnd w:id="198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Е – код валюты, который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0" w:name="z458"/>
      <w:bookmarkEnd w:id="19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– сумма денег на банковских счетах в иностранных банках, находящихся за пределами Республики Казахстан, в сумме, в совокупности, превышающей тысячекратный размер МРП.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1" w:name="z459"/>
      <w:bookmarkEnd w:id="20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27. В разделе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"Сведения о наличии дебиторской/кредиторской задолженности за пределами Республики Казахстан на 31 декабря отчетного налогового периода" заполняется если у физического лица имеется задолженность других лиц перед физическим лицом, представляющим Декларацию (дебиторской задолженности), и (или) задолженности физического лица, представляющего Декларацию, перед другими лицами (кредиторской задолженности)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2" w:name="z460"/>
      <w:bookmarkEnd w:id="20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Налогоплательщик указывает следующие данные при наличии документов, указанных в части первой настоящего пункта, на отчетную дату: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3" w:name="z461"/>
      <w:bookmarkEnd w:id="20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А – порядковый номер заполняемой строки;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4" w:name="z462"/>
      <w:bookmarkEnd w:id="20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В – вид задолженности (дебиторская/кредиторская);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5" w:name="z463"/>
      <w:bookmarkEnd w:id="20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С – идентификационный номер дебитора/кредитора;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6" w:name="z464"/>
      <w:bookmarkEnd w:id="205"/>
      <w:r w:rsidRPr="00AE368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код валюты, в которой имеется задолженность. Код валюты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7" w:name="z465"/>
      <w:bookmarkEnd w:id="20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Е – сумма задолженности, включая сумму начисленного вознаграждения (процентов);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8" w:name="z466"/>
      <w:bookmarkEnd w:id="20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– срок возврата согласно договору;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09" w:name="z467"/>
      <w:bookmarkEnd w:id="20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– номер и дата лицензии нотариуса, проводившего нотариальные действия либо решения суда.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0" w:name="z468"/>
      <w:bookmarkEnd w:id="20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28. В разделе Е "Сведения о наличии имущества и активов за пределами Республики Казахстан на 31 декабря отчетного налогового периода" налогоплательщик указывает следующие данные при их наличии на отчетную дату: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1" w:name="z469"/>
      <w:bookmarkEnd w:id="21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А – порядковый номер заполняемой строки;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2" w:name="z470"/>
      <w:bookmarkEnd w:id="21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В – вид имущества: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3" w:name="z471"/>
      <w:bookmarkEnd w:id="21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имущество, которое подлежит государственной или иной регистрации (учету) либо права и (или) сделки по которому подлежат государственной или иной регистрации (учету) в компетентном органе иностранного государства в соответствии с законодательством иностранного государства;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4" w:name="z472"/>
      <w:bookmarkEnd w:id="21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ценные бумаги, эмитенты которых зарегистрированы за пределами Республики Казахстан, цифровые активы;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5" w:name="z473"/>
      <w:bookmarkEnd w:id="21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инвестиционное золото;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6" w:name="z474"/>
      <w:bookmarkEnd w:id="21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доля участия в уставном капитале юридического лица, зарегистрированного за пределами Республики Казахстан;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7" w:name="z475"/>
      <w:bookmarkEnd w:id="21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С – идентификационный номер имущества, указанного в графе В, на основании правоустанавливающих документов;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8" w:name="z476"/>
      <w:bookmarkEnd w:id="217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код страны регистрации имущества.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19" w:name="z477"/>
      <w:bookmarkEnd w:id="21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– адрес регистрации имущества.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220" w:name="z478"/>
      <w:bookmarkEnd w:id="219"/>
      <w:r w:rsidRPr="00AE368C">
        <w:rPr>
          <w:b/>
          <w:color w:val="000000"/>
          <w:lang w:val="ru-RU"/>
        </w:rPr>
        <w:t xml:space="preserve"> Параграф 6. Составление формы 270.05 (Приложение 5) к Декларации о доходах и имуществе физического лица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1" w:name="z479"/>
      <w:bookmarkEnd w:id="22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29. Приложение 5 "Сведения о приобретении (получении) и (или) отчуждении имущества и об источниках покрытия расходов на приобретение имущества" заполняется если отмечена строка 8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в Декларации, только лицами, на которых в соответствии с Законом о коррупции возложена обязанность по представлению данной декларации.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2" w:name="z480"/>
      <w:bookmarkEnd w:id="22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30. В разделе А "Общая информация" указывается: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3" w:name="z481"/>
      <w:bookmarkEnd w:id="22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строке 1 – индивидуальный идентификационный номер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4" w:name="z482"/>
      <w:bookmarkEnd w:id="223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2) в строке 2 – арабскими цифрами налоговый период, за который представляется Декларация. Налоговым периодом для представления Декларации является календарный год.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5" w:name="z483"/>
      <w:bookmarkEnd w:id="22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31. В разделе В "Сведения о приобретении (получении) имущества (в том числе денег) и об источниках покрытия расходов на приобретение имущества" лицо, на которых в соответствии с Законом о коррупции возложена обязанность по представлению деклараций физических лиц указывает следующие данные при их наличии в отчетном периоде: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6" w:name="z484"/>
      <w:bookmarkEnd w:id="22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01 – о приобретенном (полученном) имуществе (в том числе денег):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7" w:name="z485"/>
      <w:bookmarkEnd w:id="22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графе А – порядковый номер заполняемой строки;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8" w:name="z486"/>
      <w:bookmarkEnd w:id="22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графе В – вид приобретенного (полученного) имущества;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29" w:name="z487"/>
      <w:bookmarkEnd w:id="22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графе С – идентификационный номер имущества, указанного в графе В, на основании правоустанавливающих документов при его наличии. При приобретении (получении):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0" w:name="z488"/>
      <w:bookmarkEnd w:id="22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доли участия в юридическом лице указывается идентификационный номер юридического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1" w:name="z489"/>
      <w:bookmarkEnd w:id="23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доли в жилищном строительстве указывается номер договора;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2" w:name="z490"/>
      <w:bookmarkEnd w:id="23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в графе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дата государственной или иной регистрации (учету) имущества права и (или) сделки по которому подлежат государственной или иной регистрации (учету) в компетентном органе иностранного государства в соответствии с законодательством иностранного государства;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3" w:name="z491"/>
      <w:bookmarkEnd w:id="232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5) в графе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– код страны приобретенного имущества.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4" w:name="z492"/>
      <w:bookmarkEnd w:id="23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6) в графе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– адрес местонахождения объекта;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5" w:name="z493"/>
      <w:bookmarkEnd w:id="23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7) в графе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– код валюты.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6" w:name="z494"/>
      <w:bookmarkEnd w:id="235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Код валюты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7" w:name="z495"/>
      <w:bookmarkEnd w:id="23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8) в графе </w:t>
      </w:r>
      <w:r>
        <w:rPr>
          <w:color w:val="000000"/>
          <w:sz w:val="28"/>
        </w:rPr>
        <w:t>H</w:t>
      </w:r>
      <w:r w:rsidRPr="00AE368C">
        <w:rPr>
          <w:color w:val="000000"/>
          <w:sz w:val="28"/>
          <w:lang w:val="ru-RU"/>
        </w:rPr>
        <w:t xml:space="preserve"> – стоимость (цена), по которой приобретено имущество;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8" w:name="z496"/>
      <w:bookmarkEnd w:id="23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строке 02 – об источниках дохода, предназначенного для покрытия расходов на приобретение имущества: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39" w:name="z497"/>
      <w:bookmarkEnd w:id="23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графе </w:t>
      </w:r>
      <w:r>
        <w:rPr>
          <w:color w:val="000000"/>
          <w:sz w:val="28"/>
        </w:rPr>
        <w:t>I</w:t>
      </w:r>
      <w:r w:rsidRPr="00AE368C">
        <w:rPr>
          <w:color w:val="000000"/>
          <w:sz w:val="28"/>
          <w:lang w:val="ru-RU"/>
        </w:rPr>
        <w:t xml:space="preserve"> – источник покрытия расходов;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0" w:name="z498"/>
      <w:bookmarkEnd w:id="23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графе </w:t>
      </w:r>
      <w:r>
        <w:rPr>
          <w:color w:val="000000"/>
          <w:sz w:val="28"/>
        </w:rPr>
        <w:t>J</w:t>
      </w:r>
      <w:r w:rsidRPr="00AE368C">
        <w:rPr>
          <w:color w:val="000000"/>
          <w:sz w:val="28"/>
          <w:lang w:val="ru-RU"/>
        </w:rPr>
        <w:t xml:space="preserve"> – идентификационный номер источника дохода, предназначенного для покрытия расходов на приобретение имущества;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1" w:name="z499"/>
      <w:bookmarkEnd w:id="24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графе </w:t>
      </w:r>
      <w:r>
        <w:rPr>
          <w:color w:val="000000"/>
          <w:sz w:val="28"/>
        </w:rPr>
        <w:t>K</w:t>
      </w:r>
      <w:r w:rsidRPr="00AE368C">
        <w:rPr>
          <w:color w:val="000000"/>
          <w:sz w:val="28"/>
          <w:lang w:val="ru-RU"/>
        </w:rPr>
        <w:t xml:space="preserve"> – наименование/Фамилия, имя, отчество (при наличии) источника дохода, предназначенного для покрытия расходов на приобретение имущества;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2" w:name="z500"/>
      <w:bookmarkEnd w:id="24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в графе </w:t>
      </w:r>
      <w:r>
        <w:rPr>
          <w:color w:val="000000"/>
          <w:sz w:val="28"/>
        </w:rPr>
        <w:t>L</w:t>
      </w:r>
      <w:r w:rsidRPr="00AE368C">
        <w:rPr>
          <w:color w:val="000000"/>
          <w:sz w:val="28"/>
          <w:lang w:val="ru-RU"/>
        </w:rPr>
        <w:t xml:space="preserve"> – код валюты.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3" w:name="z501"/>
      <w:bookmarkEnd w:id="242"/>
      <w:r w:rsidRPr="00AE368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Код валюты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4" w:name="z502"/>
      <w:bookmarkEnd w:id="24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5) в графе М – сумма источника дохода, предназначенного для покрытия расходов на приобретение имущества.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5" w:name="z503"/>
      <w:bookmarkEnd w:id="24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32. В разделе С "Сведения об отчуждении имущества в течение отчетного налогового периода, в том числе за пределами Республики Казахстан" (заполняется только лицами, на которых в соответствии с Законом о коррупции возложена обязанность по представлению данной декларации), налогоплательщик указывает следующие данные при их наличии в отчетном периоде: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6" w:name="z504"/>
      <w:bookmarkEnd w:id="24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графе А – порядковый номер заполняемой строки;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7" w:name="z505"/>
      <w:bookmarkEnd w:id="24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графе В – вид отчужденного (переданного) имущества;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8" w:name="z506"/>
      <w:bookmarkEnd w:id="24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графе С – идентификационный номер имущества, указанного в графе В, на основании правоустанавливающих документов;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49" w:name="z507"/>
      <w:bookmarkEnd w:id="24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в графе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дата регистрации имущества (при наличии);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0" w:name="z508"/>
      <w:bookmarkEnd w:id="24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5) в графе Е – код страны, в которой находится отчужденное имущество;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1" w:name="z509"/>
      <w:bookmarkEnd w:id="250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2" w:name="z510"/>
      <w:bookmarkEnd w:id="25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6) в графе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– адрес местонахождения объекта (при наличии);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3" w:name="z511"/>
      <w:bookmarkEnd w:id="25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7) в графе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– наименование/ Фамилия, имя, отчество (при наличии) покупателя/получателя;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4" w:name="z512"/>
      <w:bookmarkEnd w:id="25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8) в графе Н – идентификационный номер покупателя/получателя;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5" w:name="z513"/>
      <w:bookmarkEnd w:id="25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9) в графе </w:t>
      </w:r>
      <w:r>
        <w:rPr>
          <w:color w:val="000000"/>
          <w:sz w:val="28"/>
        </w:rPr>
        <w:t>I</w:t>
      </w:r>
      <w:r w:rsidRPr="00AE368C">
        <w:rPr>
          <w:color w:val="000000"/>
          <w:sz w:val="28"/>
          <w:lang w:val="ru-RU"/>
        </w:rPr>
        <w:t xml:space="preserve"> – стоимость (цена) в тенге, по которой реализовано имущество.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256" w:name="z514"/>
      <w:bookmarkEnd w:id="255"/>
      <w:r w:rsidRPr="00AE368C">
        <w:rPr>
          <w:b/>
          <w:color w:val="000000"/>
          <w:lang w:val="ru-RU"/>
        </w:rPr>
        <w:t xml:space="preserve"> Параграф 7. Составление формы 270.06 (Приложение 6) к Декларации о доходах и имуществе физического лица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7" w:name="z515"/>
      <w:bookmarkEnd w:id="25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33. Приложение 6 "Сведения о дебиторской/кредиторской задолженности на территории Республики Казахстан" заполняется если отмечена строка 8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в Декларации.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8" w:name="z516"/>
      <w:bookmarkEnd w:id="25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34. В разделе А "Общая информация" указывается: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59" w:name="z517"/>
      <w:bookmarkEnd w:id="25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строке 1 – индивидуальный идентификационный номер (далее – ИИН)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0" w:name="z518"/>
      <w:bookmarkEnd w:id="25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строке 2 – арабскими цифрами налоговый период, за который представляется Декларация.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1" w:name="z519"/>
      <w:bookmarkEnd w:id="26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Налоговым периодом для представления Декларации является календарный год.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2" w:name="z520"/>
      <w:bookmarkEnd w:id="26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35. В разделе В "Сведения о наличии дебиторской/кредиторской задолженности на 31 декабря отчетного налогового периода на территории Республики Казахстан (за исключением задолженности банкам и организациям, </w:t>
      </w:r>
      <w:r w:rsidRPr="00AE368C">
        <w:rPr>
          <w:color w:val="000000"/>
          <w:sz w:val="28"/>
          <w:lang w:val="ru-RU"/>
        </w:rPr>
        <w:lastRenderedPageBreak/>
        <w:t>осуществляющим отдельные виды банковских операций, созданным в соответствии с Законом о банковской деятельности)" заполняется если у физического лица имеется задолженности других лиц перед физическим лицом, представляющим Декларацию (дебиторской задолженности), и (или) задолженности физического лица, представляющего Декларацию, перед другими лицами (кредиторской задолженности)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(удостоверенного), за исключением задолженности банкам и организациям, осуществляющим отдельные виды банковских операций, созданным в соответствии с Законом о банковской деятельности или решение суда.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3" w:name="z521"/>
      <w:bookmarkEnd w:id="26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Налогоплательщик указывает следующие данные при их наличии на отчетную дату: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4" w:name="z522"/>
      <w:bookmarkEnd w:id="26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А – порядковый номер заполняемой строки;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5" w:name="z523"/>
      <w:bookmarkEnd w:id="26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В – вид задолженности (дебиторская/кредиторская);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6" w:name="z524"/>
      <w:bookmarkEnd w:id="26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С – идентификационный номер дебитора/кредитора;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7" w:name="z525"/>
      <w:bookmarkEnd w:id="26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код валюты, в которой имеется задолженность.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8" w:name="z526"/>
      <w:bookmarkEnd w:id="267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Код валюты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69" w:name="z527"/>
      <w:bookmarkEnd w:id="26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– сумма задолженности, включая сумму начисленного вознаграждения (процентов);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0" w:name="z528"/>
      <w:bookmarkEnd w:id="26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– срок возврата согласно договору;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1" w:name="z529"/>
      <w:bookmarkEnd w:id="27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графе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– номер и дата лицензии нотариуса, проводившего нотариальные действия либо решения суда.</w:t>
      </w:r>
    </w:p>
    <w:p w:rsidR="00A433E1" w:rsidRPr="00AE368C" w:rsidRDefault="00A433E1" w:rsidP="00A433E1">
      <w:pPr>
        <w:spacing w:after="0"/>
        <w:rPr>
          <w:lang w:val="ru-RU"/>
        </w:rPr>
      </w:pPr>
      <w:bookmarkStart w:id="272" w:name="z530"/>
      <w:bookmarkEnd w:id="271"/>
      <w:r w:rsidRPr="00AE368C">
        <w:rPr>
          <w:b/>
          <w:color w:val="000000"/>
          <w:lang w:val="ru-RU"/>
        </w:rPr>
        <w:t xml:space="preserve"> Параграф 8. Составление формы 270.07 (Приложение 7) к Декларации о доходах и имуществе физического лица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3" w:name="z531"/>
      <w:bookmarkEnd w:id="27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36. Приложение 7 "Финансовая прибыль контролируемой иностранной компании (КИК)" заполняется если отмечена строка 8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в Декларации.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4" w:name="z532"/>
      <w:bookmarkEnd w:id="273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Данная форма предназначена для отражения информации о суммах финансовой прибыли КИК или финансовой прибыли ПУ КИК, налога на прибыль с финансовой прибыли КИК или финансовой прибыли ПУ КИК, подлежащего отнесению в зачет, и КПН, удержанного у источника выплаты с дохода КИК, или КПН, уплаченного с налогооблагаемого дохода КИК, полученных из источников в Республике Казахстан.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5" w:name="z533"/>
      <w:bookmarkEnd w:id="274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данном приложении не подлежит отражению финансовая прибыль КИК или финансовая прибыль ПУ КИК, подлежащая освобождению от налогообложения в Республике Казахстан в соответствии с пунктом 2 статьи 340 Налогового кодекса, при условии наличия у налогоплательщика-резидента </w:t>
      </w:r>
      <w:r w:rsidRPr="00AE368C">
        <w:rPr>
          <w:color w:val="000000"/>
          <w:sz w:val="28"/>
          <w:lang w:val="ru-RU"/>
        </w:rPr>
        <w:lastRenderedPageBreak/>
        <w:t>подтверждающих документов, определенных пунктом 2 статьи 296 Налогового кодекса.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6" w:name="z534"/>
      <w:bookmarkEnd w:id="275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37. В разделе А "Общая информация" указывается: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7" w:name="z535"/>
      <w:bookmarkEnd w:id="27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строке 1 – индивидуальный идентификационный номер физического лица;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8" w:name="z536"/>
      <w:bookmarkEnd w:id="277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строке 2 – арабскими цифрами налоговый период, за который представляется Декларация.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79" w:name="z537"/>
      <w:bookmarkEnd w:id="278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Налоговым периодом для представления Декларации является календарный год.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0" w:name="z538"/>
      <w:bookmarkEnd w:id="27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38. В разделе </w:t>
      </w:r>
      <w:r>
        <w:rPr>
          <w:color w:val="000000"/>
          <w:sz w:val="28"/>
        </w:rPr>
        <w:t>B</w:t>
      </w:r>
      <w:r w:rsidRPr="00AE368C">
        <w:rPr>
          <w:color w:val="000000"/>
          <w:sz w:val="28"/>
          <w:lang w:val="ru-RU"/>
        </w:rPr>
        <w:t xml:space="preserve"> "Финансовая прибыль контролируемой иностранной компании (КИК)" налогоплательщик указывает следующие данные при их наличии в отчетном периоде: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1" w:name="z539"/>
      <w:bookmarkEnd w:id="280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1) в графе А – порядковый номер заполняемой строки;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2" w:name="z540"/>
      <w:bookmarkEnd w:id="281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2) в графе В – указывается наименование каждой КИК или каждого ПУ КИК. Определения КИК и ПУ КИК даны в статье 294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3" w:name="z541"/>
      <w:bookmarkEnd w:id="28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3) в графе С – код страны, в которой КИК или ПУ КИК созданы (инкорпорированы).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4" w:name="z542"/>
      <w:bookmarkEnd w:id="283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5" w:name="z543"/>
      <w:bookmarkEnd w:id="284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4) в графе </w:t>
      </w:r>
      <w:r>
        <w:rPr>
          <w:color w:val="000000"/>
          <w:sz w:val="28"/>
        </w:rPr>
        <w:t>D</w:t>
      </w:r>
      <w:r w:rsidRPr="00AE368C">
        <w:rPr>
          <w:color w:val="000000"/>
          <w:sz w:val="28"/>
          <w:lang w:val="ru-RU"/>
        </w:rPr>
        <w:t xml:space="preserve"> – номер государственной (налоговой) регистрации каждой КИК или каждого ПУ КИК в стране, где они созданы (инкорпорированы). При наличии у КИК или ПУ КИК двух регистраций: государственной и налоговой регистрации, то в данной графе необходимо указать номер налоговой регистрации;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6" w:name="z544"/>
      <w:bookmarkEnd w:id="285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5) в графе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– общий размер коэффициента прямого, косвенного, конструктивного участия или контроля налогоплательщика-резидента в каждой КИК при его прямом, косвенном, конструктивном владении или прямом, косвенном, конструктивном контроле налогоплательщика-резидента в КИК самостоятельно или через контролируемое лицо (контролируемые лица), определяемого в соответствии со статьей 294 и пунктом 7 статьи 297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7" w:name="z545"/>
      <w:bookmarkEnd w:id="28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6) в графе </w:t>
      </w:r>
      <w:r>
        <w:rPr>
          <w:color w:val="000000"/>
          <w:sz w:val="28"/>
        </w:rPr>
        <w:t>F</w:t>
      </w:r>
      <w:r w:rsidRPr="00AE368C">
        <w:rPr>
          <w:color w:val="000000"/>
          <w:sz w:val="28"/>
          <w:lang w:val="ru-RU"/>
        </w:rPr>
        <w:t xml:space="preserve"> – код валюты, финансовой прибыли.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8" w:name="z546"/>
      <w:bookmarkEnd w:id="287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Код валюты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89" w:name="z547"/>
      <w:bookmarkEnd w:id="288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7) в графе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– положительная величина финансовой прибыли до налогообложения каждой КИК или каждого ПУ КИК, определяемая в соответствии с пунктом 1 статьи 340, пунктами 2 и 3 статьи 297 Налогового кодекса, в иностранной валюте;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0" w:name="z548"/>
      <w:bookmarkEnd w:id="289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8) в графе </w:t>
      </w:r>
      <w:r>
        <w:rPr>
          <w:color w:val="000000"/>
          <w:sz w:val="28"/>
        </w:rPr>
        <w:t>H</w:t>
      </w:r>
      <w:r w:rsidRPr="00AE368C">
        <w:rPr>
          <w:color w:val="000000"/>
          <w:sz w:val="28"/>
          <w:lang w:val="ru-RU"/>
        </w:rPr>
        <w:t xml:space="preserve"> – указывается сумма уменьшений, произведенных из финансовой прибыли КИК или финансовой прибыли ПУ КИК в соответствии с пунктом 3 </w:t>
      </w:r>
      <w:r w:rsidRPr="00AE368C">
        <w:rPr>
          <w:color w:val="000000"/>
          <w:sz w:val="28"/>
          <w:lang w:val="ru-RU"/>
        </w:rPr>
        <w:lastRenderedPageBreak/>
        <w:t>статьи 340 Налогового кодекса, в иностранной валюте, при наличии у налогоплательщика-резидента подтверждающих документов, определенных пунктом 10 статьи 297 Налогового кодекса.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1" w:name="z549"/>
      <w:bookmarkEnd w:id="290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Если налогоплательщик-резидент не применяет пункт 3 статьи 340 Налогового кодекса, то в данной графе указывается "0";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2" w:name="z550"/>
      <w:bookmarkEnd w:id="29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9) в графе </w:t>
      </w:r>
      <w:r>
        <w:rPr>
          <w:color w:val="000000"/>
          <w:sz w:val="28"/>
        </w:rPr>
        <w:t>I</w:t>
      </w:r>
      <w:r w:rsidRPr="00AE368C">
        <w:rPr>
          <w:color w:val="000000"/>
          <w:sz w:val="28"/>
          <w:lang w:val="ru-RU"/>
        </w:rPr>
        <w:t xml:space="preserve"> – указывается положительная величина финансовой прибыли, подлежащей налогообложению в Республике Казахстан в иностранной валюте, которая определяется в одном из следующих порядков: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3" w:name="z551"/>
      <w:bookmarkEnd w:id="292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как произведение графы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 и величины, которая определяется как разница между графами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H</w:t>
      </w:r>
      <w:r w:rsidRPr="00AE368C">
        <w:rPr>
          <w:color w:val="000000"/>
          <w:sz w:val="28"/>
          <w:lang w:val="ru-RU"/>
        </w:rPr>
        <w:t xml:space="preserve"> ((графа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 xml:space="preserve"> – графа </w:t>
      </w:r>
      <w:r>
        <w:rPr>
          <w:color w:val="000000"/>
          <w:sz w:val="28"/>
        </w:rPr>
        <w:t>H</w:t>
      </w:r>
      <w:r w:rsidRPr="00AE368C">
        <w:rPr>
          <w:color w:val="000000"/>
          <w:sz w:val="28"/>
          <w:lang w:val="ru-RU"/>
        </w:rPr>
        <w:t xml:space="preserve">) </w:t>
      </w:r>
      <w:r>
        <w:rPr>
          <w:color w:val="000000"/>
          <w:sz w:val="28"/>
        </w:rPr>
        <w:t>x</w:t>
      </w:r>
      <w:r w:rsidRPr="00AE368C">
        <w:rPr>
          <w:color w:val="000000"/>
          <w:sz w:val="28"/>
          <w:lang w:val="ru-RU"/>
        </w:rPr>
        <w:t xml:space="preserve"> графа </w:t>
      </w:r>
      <w:r>
        <w:rPr>
          <w:color w:val="000000"/>
          <w:sz w:val="28"/>
        </w:rPr>
        <w:t>E</w:t>
      </w:r>
      <w:r w:rsidRPr="00AE368C">
        <w:rPr>
          <w:color w:val="000000"/>
          <w:sz w:val="28"/>
          <w:lang w:val="ru-RU"/>
        </w:rPr>
        <w:t xml:space="preserve">) если финансовая прибыль, отраженная в графе </w:t>
      </w:r>
      <w:r>
        <w:rPr>
          <w:color w:val="000000"/>
          <w:sz w:val="28"/>
        </w:rPr>
        <w:t>G</w:t>
      </w:r>
      <w:r w:rsidRPr="00AE368C">
        <w:rPr>
          <w:color w:val="000000"/>
          <w:sz w:val="28"/>
          <w:lang w:val="ru-RU"/>
        </w:rPr>
        <w:t>, не подлежит корректировке в соответствии с пунктом 5 статьи 297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4" w:name="z552"/>
      <w:bookmarkEnd w:id="293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как произведение графы Е и величины, определяемой в соответствии с абзацем вторым настоящего подпункта, скорректированной с применением поправочных коэффициентов в соответствии с пунктом 5 статьи 297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5" w:name="z553"/>
      <w:bookmarkEnd w:id="294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10) в графе </w:t>
      </w:r>
      <w:r>
        <w:rPr>
          <w:color w:val="000000"/>
          <w:sz w:val="28"/>
        </w:rPr>
        <w:t>J</w:t>
      </w:r>
      <w:r w:rsidRPr="00AE368C">
        <w:rPr>
          <w:color w:val="000000"/>
          <w:sz w:val="28"/>
          <w:lang w:val="ru-RU"/>
        </w:rPr>
        <w:t xml:space="preserve"> – указывается положительная величина финансовой прибыли, подлежащая налогообложению в Республике Казахстан, отраженная в графе </w:t>
      </w:r>
      <w:r>
        <w:rPr>
          <w:color w:val="000000"/>
          <w:sz w:val="28"/>
        </w:rPr>
        <w:t>I</w:t>
      </w:r>
      <w:r w:rsidRPr="00AE368C">
        <w:rPr>
          <w:color w:val="000000"/>
          <w:sz w:val="28"/>
          <w:lang w:val="ru-RU"/>
        </w:rPr>
        <w:t xml:space="preserve"> и пересчитанная в национальной валюте в соответствии с пунктом 6 статьи 297 Налогового кодекса;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6" w:name="z554"/>
      <w:bookmarkEnd w:id="295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11) в графе </w:t>
      </w:r>
      <w:r>
        <w:rPr>
          <w:color w:val="000000"/>
          <w:sz w:val="28"/>
        </w:rPr>
        <w:t>K</w:t>
      </w:r>
      <w:r w:rsidRPr="00AE368C">
        <w:rPr>
          <w:color w:val="000000"/>
          <w:sz w:val="28"/>
          <w:lang w:val="ru-RU"/>
        </w:rPr>
        <w:t xml:space="preserve"> – сумма налога на прибыль, подлежащая отнесению в зачет в соответствии с пунктом 2 статьи 359 Налогового кодекса, в национальной валюте при условии наличия у налогоплательщика-резидента подтверждающих документов, указанных в пункте 2 статьи 359 Налогового кодекса.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7" w:name="z555"/>
      <w:bookmarkEnd w:id="296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данной графе указывается наименьшая из следующих величин: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8" w:name="z556"/>
      <w:bookmarkEnd w:id="297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налога на прибыль с финансовой прибыли КИК до налогообложения или финансовой прибыли ПУ КИК до налогообложения, исчисленного в соответствии с пунктом 2 статьи 359 Налогового кодекса (с применением эффективной ставки, определяемой в соответствии с абзацем вторым подпункта 12) пункта 4 статьи 294 Налогового кодекса),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299" w:name="z557"/>
      <w:bookmarkEnd w:id="298"/>
      <w:r w:rsidRPr="00AE36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уплаченная сумма налога на прибыль с финансовой прибыли КИК до налогообложения или финансовой прибыли ПУ КИК до налогообложения, исчисленного в соответствии с 2 статьи 359 Налогового кодекса (с применением эффективной ставки, определяемой в соответствии с абзацем третьим подпункта 12) пункта 4 статьи 294 Налогового кодекса).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00" w:name="z558"/>
      <w:bookmarkEnd w:id="299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В данной графе указывается сумма налога на прибыль, пересчитанная в национальной валюте с применением следующего рыночного курса обмена валюты: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01" w:name="z559"/>
      <w:bookmarkEnd w:id="300"/>
      <w:r>
        <w:rPr>
          <w:color w:val="000000"/>
          <w:sz w:val="28"/>
        </w:rPr>
        <w:lastRenderedPageBreak/>
        <w:t>     </w:t>
      </w:r>
      <w:r w:rsidRPr="00AE368C">
        <w:rPr>
          <w:color w:val="000000"/>
          <w:sz w:val="28"/>
          <w:lang w:val="ru-RU"/>
        </w:rPr>
        <w:t xml:space="preserve"> среднеарифметического рыночного курса обмена валюты за отчетный период – если в данной графе подлежит отражению сумма налога на прибыль, указанного в абзаце третьем настоящего подпункта;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02" w:name="z560"/>
      <w:bookmarkEnd w:id="301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рыночного курса обмена валюты на день уплаты такого налога на прибыль в иностранном государстве – если в данной графе подлежит отражению сумма налога на прибыль, указанного в абзаце четвертом настоящего подпункта;</w:t>
      </w:r>
    </w:p>
    <w:p w:rsidR="00A433E1" w:rsidRPr="00AE368C" w:rsidRDefault="00A433E1" w:rsidP="00A433E1">
      <w:pPr>
        <w:spacing w:after="0"/>
        <w:jc w:val="both"/>
        <w:rPr>
          <w:lang w:val="ru-RU"/>
        </w:rPr>
      </w:pPr>
      <w:bookmarkStart w:id="303" w:name="z561"/>
      <w:bookmarkEnd w:id="302"/>
      <w:r>
        <w:rPr>
          <w:color w:val="000000"/>
          <w:sz w:val="28"/>
        </w:rPr>
        <w:t>     </w:t>
      </w:r>
      <w:r w:rsidRPr="00AE368C">
        <w:rPr>
          <w:color w:val="000000"/>
          <w:sz w:val="28"/>
          <w:lang w:val="ru-RU"/>
        </w:rPr>
        <w:t xml:space="preserve"> 12) в графе </w:t>
      </w:r>
      <w:r>
        <w:rPr>
          <w:color w:val="000000"/>
          <w:sz w:val="28"/>
        </w:rPr>
        <w:t>L</w:t>
      </w:r>
      <w:r w:rsidRPr="00AE368C">
        <w:rPr>
          <w:color w:val="000000"/>
          <w:sz w:val="28"/>
          <w:lang w:val="ru-RU"/>
        </w:rPr>
        <w:t xml:space="preserve"> указываются доходы, полученные КИК из источников в Республике Казахстан, в национальной валюте.</w:t>
      </w:r>
    </w:p>
    <w:bookmarkEnd w:id="303"/>
    <w:p w:rsidR="00A433E1" w:rsidRPr="00AE368C" w:rsidRDefault="00A433E1" w:rsidP="00A433E1">
      <w:pPr>
        <w:spacing w:after="0"/>
        <w:rPr>
          <w:lang w:val="ru-RU"/>
        </w:rPr>
      </w:pPr>
      <w:r w:rsidRPr="00AE368C">
        <w:rPr>
          <w:lang w:val="ru-RU"/>
        </w:rPr>
        <w:br/>
      </w:r>
      <w:r w:rsidRPr="00AE368C">
        <w:rPr>
          <w:lang w:val="ru-RU"/>
        </w:rPr>
        <w:br/>
      </w:r>
    </w:p>
    <w:p w:rsidR="00A433E1" w:rsidRPr="00AE368C" w:rsidRDefault="00A433E1" w:rsidP="00A433E1">
      <w:pPr>
        <w:pStyle w:val="disclaimer"/>
        <w:rPr>
          <w:lang w:val="ru-RU"/>
        </w:rPr>
      </w:pPr>
      <w:r w:rsidRPr="00AE368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5E5868" w:rsidRPr="00A433E1" w:rsidRDefault="005E5868">
      <w:pPr>
        <w:rPr>
          <w:lang w:val="ru-RU"/>
        </w:rPr>
      </w:pPr>
    </w:p>
    <w:sectPr w:rsidR="005E5868" w:rsidRPr="00A433E1" w:rsidSect="00AE368C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E1"/>
    <w:rsid w:val="005E5868"/>
    <w:rsid w:val="00A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A5066-3B04-459F-8464-625DC7CA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A433E1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6755</Words>
  <Characters>38505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Нурлыбеков Азамат</dc:creator>
  <cp:keywords/>
  <dc:description/>
  <cp:lastModifiedBy>Нурлыбеков Азамат</cp:lastModifiedBy>
  <cp:revision>1</cp:revision>
  <dcterms:created xsi:type="dcterms:W3CDTF">2024-08-08T09:49:00Z</dcterms:created>
  <dcterms:modified xsi:type="dcterms:W3CDTF">2024-08-08T09:52:00Z</dcterms:modified>
</cp:coreProperties>
</file>