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9F1EE5" w:rsidRPr="001F0DC5" w:rsidTr="009F1E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1EE5" w:rsidRPr="001F0DC5" w:rsidRDefault="009F1EE5" w:rsidP="00767759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1F0DC5">
              <w:rPr>
                <w:sz w:val="28"/>
                <w:szCs w:val="28"/>
              </w:rPr>
              <w:t>Приложение 8 к приказу</w:t>
            </w:r>
          </w:p>
        </w:tc>
      </w:tr>
      <w:tr w:rsidR="00224C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4CD3" w:rsidRDefault="00D44334" w:rsidP="00767759">
            <w:pPr>
              <w:ind w:left="250"/>
              <w:jc w:val="center"/>
            </w:pPr>
            <w:r>
              <w:rPr>
                <w:sz w:val="28"/>
              </w:rPr>
              <w:t>Министра финансов Республики Казахстан</w:t>
            </w:r>
          </w:p>
          <w:p w:rsidR="00224CD3" w:rsidRDefault="00D44334" w:rsidP="00767759">
            <w:pPr>
              <w:ind w:left="250"/>
              <w:jc w:val="center"/>
            </w:pPr>
            <w:r>
              <w:rPr>
                <w:sz w:val="28"/>
              </w:rPr>
              <w:t>от 20 декабря 2020 года</w:t>
            </w:r>
          </w:p>
          <w:p w:rsidR="00224CD3" w:rsidRDefault="00D44334" w:rsidP="00767759">
            <w:pPr>
              <w:ind w:left="250"/>
              <w:jc w:val="center"/>
            </w:pPr>
            <w:r>
              <w:rPr>
                <w:sz w:val="28"/>
              </w:rPr>
              <w:t>№ 1214</w:t>
            </w:r>
          </w:p>
        </w:tc>
      </w:tr>
    </w:tbl>
    <w:p w:rsidR="003E245E" w:rsidRPr="001F0DC5" w:rsidRDefault="003E245E" w:rsidP="003E245E">
      <w:pPr>
        <w:widowControl w:val="0"/>
        <w:ind w:left="5529"/>
        <w:jc w:val="center"/>
        <w:rPr>
          <w:color w:val="000000" w:themeColor="text1"/>
          <w:sz w:val="28"/>
          <w:szCs w:val="28"/>
        </w:rPr>
      </w:pPr>
    </w:p>
    <w:p w:rsidR="003E245E" w:rsidRPr="001F0DC5" w:rsidRDefault="003E245E" w:rsidP="003E245E">
      <w:pPr>
        <w:widowControl w:val="0"/>
        <w:ind w:left="5529"/>
        <w:jc w:val="center"/>
        <w:rPr>
          <w:color w:val="000000" w:themeColor="text1"/>
          <w:sz w:val="28"/>
          <w:szCs w:val="28"/>
        </w:rPr>
      </w:pPr>
      <w:r w:rsidRPr="001F0DC5">
        <w:rPr>
          <w:color w:val="000000" w:themeColor="text1"/>
          <w:sz w:val="28"/>
          <w:szCs w:val="28"/>
        </w:rPr>
        <w:t xml:space="preserve">Приложение </w:t>
      </w:r>
      <w:r w:rsidR="00A84722">
        <w:rPr>
          <w:color w:val="000000" w:themeColor="text1"/>
          <w:sz w:val="28"/>
          <w:szCs w:val="28"/>
        </w:rPr>
        <w:t>8</w:t>
      </w:r>
      <w:r w:rsidRPr="001F0DC5">
        <w:rPr>
          <w:color w:val="000000" w:themeColor="text1"/>
          <w:sz w:val="28"/>
          <w:szCs w:val="28"/>
        </w:rPr>
        <w:t>1</w:t>
      </w:r>
    </w:p>
    <w:p w:rsidR="003E245E" w:rsidRPr="001F0DC5" w:rsidRDefault="003E245E" w:rsidP="003E245E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1F0DC5">
        <w:rPr>
          <w:sz w:val="28"/>
          <w:szCs w:val="28"/>
          <w:lang w:val="kk-KZ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3E245E" w:rsidRPr="001F0DC5" w:rsidRDefault="003E245E" w:rsidP="003E245E">
      <w:pPr>
        <w:ind w:left="5670"/>
        <w:jc w:val="center"/>
        <w:rPr>
          <w:b/>
          <w:color w:val="000000" w:themeColor="text1"/>
          <w:sz w:val="28"/>
          <w:szCs w:val="28"/>
          <w:lang w:val="kk-KZ"/>
        </w:rPr>
      </w:pPr>
      <w:r w:rsidRPr="001F0DC5">
        <w:rPr>
          <w:sz w:val="28"/>
          <w:szCs w:val="28"/>
          <w:lang w:val="kk-KZ"/>
        </w:rPr>
        <w:t>от 20 января 2020 года № 39</w:t>
      </w:r>
    </w:p>
    <w:p w:rsidR="0099366C" w:rsidRPr="001F0DC5" w:rsidRDefault="0099366C" w:rsidP="00B5779B">
      <w:pPr>
        <w:jc w:val="center"/>
        <w:rPr>
          <w:sz w:val="28"/>
          <w:szCs w:val="28"/>
          <w:lang w:val="kk-KZ"/>
        </w:rPr>
      </w:pPr>
    </w:p>
    <w:p w:rsidR="00150B03" w:rsidRPr="001F0DC5" w:rsidRDefault="00150B03" w:rsidP="00150B03">
      <w:pPr>
        <w:tabs>
          <w:tab w:val="left" w:pos="4395"/>
        </w:tabs>
        <w:spacing w:line="240" w:lineRule="atLeast"/>
        <w:jc w:val="center"/>
        <w:rPr>
          <w:bCs/>
          <w:sz w:val="28"/>
          <w:szCs w:val="28"/>
        </w:rPr>
      </w:pPr>
    </w:p>
    <w:p w:rsidR="00150B03" w:rsidRPr="001F0DC5" w:rsidRDefault="00150B03" w:rsidP="00150B03">
      <w:pPr>
        <w:tabs>
          <w:tab w:val="left" w:pos="4395"/>
        </w:tabs>
        <w:spacing w:line="240" w:lineRule="atLeast"/>
        <w:jc w:val="center"/>
        <w:rPr>
          <w:b/>
          <w:sz w:val="28"/>
          <w:szCs w:val="28"/>
        </w:rPr>
      </w:pPr>
      <w:r w:rsidRPr="001F0DC5">
        <w:rPr>
          <w:b/>
          <w:bCs/>
          <w:sz w:val="28"/>
          <w:szCs w:val="28"/>
        </w:rPr>
        <w:t>Правила со</w:t>
      </w:r>
      <w:r w:rsidR="00972764" w:rsidRPr="001F0DC5">
        <w:rPr>
          <w:b/>
          <w:bCs/>
          <w:sz w:val="28"/>
          <w:szCs w:val="28"/>
        </w:rPr>
        <w:t>ставления налоговой отчетности «Д</w:t>
      </w:r>
      <w:r w:rsidRPr="001F0DC5">
        <w:rPr>
          <w:b/>
          <w:bCs/>
          <w:sz w:val="28"/>
          <w:szCs w:val="28"/>
        </w:rPr>
        <w:t>еклараци</w:t>
      </w:r>
      <w:r w:rsidR="00972764" w:rsidRPr="001F0DC5">
        <w:rPr>
          <w:b/>
          <w:bCs/>
          <w:sz w:val="28"/>
          <w:szCs w:val="28"/>
        </w:rPr>
        <w:t>я</w:t>
      </w:r>
      <w:r w:rsidRPr="001F0DC5">
        <w:rPr>
          <w:b/>
          <w:bCs/>
          <w:sz w:val="28"/>
          <w:szCs w:val="28"/>
        </w:rPr>
        <w:t xml:space="preserve"> по </w:t>
      </w:r>
      <w:r w:rsidR="00F423FE" w:rsidRPr="001F0DC5">
        <w:rPr>
          <w:b/>
          <w:bCs/>
          <w:sz w:val="28"/>
          <w:szCs w:val="28"/>
        </w:rPr>
        <w:t>индивидуальному</w:t>
      </w:r>
      <w:r w:rsidRPr="001F0DC5">
        <w:rPr>
          <w:b/>
          <w:bCs/>
          <w:sz w:val="28"/>
          <w:szCs w:val="28"/>
        </w:rPr>
        <w:t xml:space="preserve"> подоходному налогу (</w:t>
      </w:r>
      <w:hyperlink r:id="rId9" w:history="1">
        <w:r w:rsidRPr="001F0DC5">
          <w:rPr>
            <w:b/>
            <w:sz w:val="28"/>
            <w:szCs w:val="28"/>
          </w:rPr>
          <w:t xml:space="preserve">форма </w:t>
        </w:r>
        <w:r w:rsidR="0012211F" w:rsidRPr="001F0DC5">
          <w:rPr>
            <w:b/>
            <w:sz w:val="28"/>
            <w:szCs w:val="28"/>
          </w:rPr>
          <w:t>220</w:t>
        </w:r>
        <w:r w:rsidRPr="001F0DC5">
          <w:rPr>
            <w:b/>
            <w:sz w:val="28"/>
            <w:szCs w:val="28"/>
          </w:rPr>
          <w:t>.00</w:t>
        </w:r>
      </w:hyperlink>
      <w:r w:rsidRPr="001F0DC5">
        <w:rPr>
          <w:b/>
          <w:bCs/>
          <w:sz w:val="28"/>
          <w:szCs w:val="28"/>
        </w:rPr>
        <w:t>)</w:t>
      </w:r>
      <w:r w:rsidR="00972764" w:rsidRPr="001F0DC5">
        <w:rPr>
          <w:b/>
          <w:bCs/>
          <w:sz w:val="28"/>
          <w:szCs w:val="28"/>
        </w:rPr>
        <w:t>»</w:t>
      </w:r>
    </w:p>
    <w:p w:rsidR="00150B03" w:rsidRPr="001F0DC5" w:rsidRDefault="00150B03" w:rsidP="00150B03">
      <w:pPr>
        <w:tabs>
          <w:tab w:val="left" w:pos="2353"/>
        </w:tabs>
        <w:spacing w:line="240" w:lineRule="atLeast"/>
        <w:ind w:firstLine="400"/>
        <w:jc w:val="center"/>
        <w:rPr>
          <w:b/>
          <w:sz w:val="28"/>
          <w:szCs w:val="28"/>
        </w:rPr>
      </w:pPr>
    </w:p>
    <w:p w:rsidR="00150B03" w:rsidRPr="001F0DC5" w:rsidRDefault="00150B03" w:rsidP="003E245E">
      <w:pPr>
        <w:tabs>
          <w:tab w:val="left" w:pos="2353"/>
        </w:tabs>
        <w:spacing w:line="240" w:lineRule="atLeast"/>
        <w:jc w:val="center"/>
        <w:rPr>
          <w:b/>
          <w:sz w:val="28"/>
          <w:szCs w:val="28"/>
        </w:rPr>
      </w:pPr>
      <w:r w:rsidRPr="001F0DC5">
        <w:rPr>
          <w:b/>
          <w:sz w:val="28"/>
          <w:szCs w:val="28"/>
        </w:rPr>
        <w:t>Глава 1. Общие положения</w:t>
      </w:r>
    </w:p>
    <w:p w:rsidR="00150B03" w:rsidRPr="001F0DC5" w:rsidRDefault="00150B03" w:rsidP="00150B03">
      <w:pPr>
        <w:spacing w:line="240" w:lineRule="atLeast"/>
        <w:ind w:firstLine="400"/>
        <w:jc w:val="center"/>
        <w:rPr>
          <w:sz w:val="28"/>
          <w:szCs w:val="28"/>
        </w:rPr>
      </w:pPr>
    </w:p>
    <w:p w:rsidR="00BB0C75" w:rsidRPr="001F0DC5" w:rsidRDefault="00150B03" w:rsidP="00007DC9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200"/>
      <w:bookmarkStart w:id="1" w:name="sub1000926580"/>
      <w:bookmarkStart w:id="2" w:name="sub1000921537"/>
      <w:bookmarkEnd w:id="0"/>
      <w:proofErr w:type="gramStart"/>
      <w:r w:rsidRPr="001F0DC5">
        <w:rPr>
          <w:rFonts w:ascii="Times New Roman" w:hAnsi="Times New Roman" w:cs="Times New Roman"/>
          <w:sz w:val="28"/>
          <w:szCs w:val="28"/>
        </w:rPr>
        <w:t xml:space="preserve">Настоящие Правила составления налоговой отчетности «Декларация по </w:t>
      </w:r>
      <w:r w:rsidR="0012211F" w:rsidRPr="001F0DC5">
        <w:rPr>
          <w:rFonts w:ascii="Times New Roman" w:hAnsi="Times New Roman" w:cs="Times New Roman"/>
          <w:sz w:val="28"/>
          <w:szCs w:val="28"/>
        </w:rPr>
        <w:t xml:space="preserve">индивидуальному </w:t>
      </w:r>
      <w:r w:rsidRPr="001F0DC5">
        <w:rPr>
          <w:rFonts w:ascii="Times New Roman" w:hAnsi="Times New Roman" w:cs="Times New Roman"/>
          <w:sz w:val="28"/>
          <w:szCs w:val="28"/>
        </w:rPr>
        <w:t xml:space="preserve">подоходному налогу (форма </w:t>
      </w:r>
      <w:r w:rsidR="0012211F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.00)» (далее – Правила) разработаны в соответствии с Кодексом Республики Казахстан от 25 декабря 2017 года «О налогах и других обязательных платежах в бюджет»</w:t>
      </w:r>
      <w:r w:rsidR="00BB0C75" w:rsidRPr="001F0DC5">
        <w:rPr>
          <w:rFonts w:ascii="Times New Roman" w:hAnsi="Times New Roman" w:cs="Times New Roman"/>
          <w:sz w:val="28"/>
          <w:szCs w:val="28"/>
        </w:rPr>
        <w:br/>
      </w:r>
      <w:r w:rsidRPr="001F0DC5">
        <w:rPr>
          <w:rFonts w:ascii="Times New Roman" w:hAnsi="Times New Roman" w:cs="Times New Roman"/>
          <w:sz w:val="28"/>
          <w:szCs w:val="28"/>
        </w:rPr>
        <w:t xml:space="preserve">(Налоговый кодекс) и определяют порядок составления формы налоговой отчетности «Декларация по </w:t>
      </w:r>
      <w:r w:rsidR="0012211F" w:rsidRPr="001F0DC5">
        <w:rPr>
          <w:rFonts w:ascii="Times New Roman" w:hAnsi="Times New Roman" w:cs="Times New Roman"/>
          <w:sz w:val="28"/>
          <w:szCs w:val="28"/>
        </w:rPr>
        <w:t xml:space="preserve">индивидуальному </w:t>
      </w:r>
      <w:r w:rsidR="00BB0C75" w:rsidRPr="001F0DC5">
        <w:rPr>
          <w:rFonts w:ascii="Times New Roman" w:hAnsi="Times New Roman" w:cs="Times New Roman"/>
          <w:sz w:val="28"/>
          <w:szCs w:val="28"/>
        </w:rPr>
        <w:t>подоходному налогу»</w:t>
      </w:r>
      <w:r w:rsidR="00BB0C75" w:rsidRPr="001F0DC5">
        <w:rPr>
          <w:rFonts w:ascii="Times New Roman" w:hAnsi="Times New Roman" w:cs="Times New Roman"/>
          <w:sz w:val="28"/>
          <w:szCs w:val="28"/>
        </w:rPr>
        <w:br/>
      </w:r>
      <w:r w:rsidRPr="001F0DC5">
        <w:rPr>
          <w:rFonts w:ascii="Times New Roman" w:hAnsi="Times New Roman" w:cs="Times New Roman"/>
          <w:sz w:val="28"/>
          <w:szCs w:val="28"/>
        </w:rPr>
        <w:t xml:space="preserve">(далее – декларация), предназначенной для исчисления </w:t>
      </w:r>
      <w:r w:rsidR="00C4719E" w:rsidRPr="001F0DC5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1F0DC5">
        <w:rPr>
          <w:rFonts w:ascii="Times New Roman" w:hAnsi="Times New Roman" w:cs="Times New Roman"/>
          <w:sz w:val="28"/>
          <w:szCs w:val="28"/>
        </w:rPr>
        <w:t xml:space="preserve"> подоходного налога</w:t>
      </w:r>
      <w:r w:rsidR="00BB0C75" w:rsidRPr="001F0DC5">
        <w:rPr>
          <w:rFonts w:ascii="Times New Roman" w:hAnsi="Times New Roman" w:cs="Times New Roman"/>
          <w:sz w:val="28"/>
          <w:szCs w:val="28"/>
        </w:rPr>
        <w:t xml:space="preserve"> </w:t>
      </w:r>
      <w:r w:rsidRPr="001F0DC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2211F" w:rsidRPr="001F0DC5">
        <w:rPr>
          <w:rFonts w:ascii="Times New Roman" w:hAnsi="Times New Roman" w:cs="Times New Roman"/>
          <w:sz w:val="28"/>
          <w:szCs w:val="28"/>
        </w:rPr>
        <w:t>И</w:t>
      </w:r>
      <w:r w:rsidRPr="001F0DC5">
        <w:rPr>
          <w:rFonts w:ascii="Times New Roman" w:hAnsi="Times New Roman" w:cs="Times New Roman"/>
          <w:sz w:val="28"/>
          <w:szCs w:val="28"/>
        </w:rPr>
        <w:t>ПН).</w:t>
      </w:r>
    </w:p>
    <w:p w:rsidR="0036656A" w:rsidRPr="001F0DC5" w:rsidRDefault="00150B03" w:rsidP="00007DC9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1F0DC5">
        <w:rPr>
          <w:sz w:val="28"/>
          <w:szCs w:val="28"/>
        </w:rPr>
        <w:t>Декларация составляется</w:t>
      </w:r>
      <w:r w:rsidR="0012211F" w:rsidRPr="001F0DC5">
        <w:rPr>
          <w:sz w:val="28"/>
          <w:szCs w:val="28"/>
        </w:rPr>
        <w:t xml:space="preserve"> </w:t>
      </w:r>
      <w:r w:rsidR="003E245E" w:rsidRPr="001F0DC5">
        <w:rPr>
          <w:sz w:val="28"/>
          <w:szCs w:val="28"/>
        </w:rPr>
        <w:t>физическими</w:t>
      </w:r>
      <w:r w:rsidR="00BB0C75" w:rsidRPr="001F0DC5">
        <w:rPr>
          <w:sz w:val="28"/>
          <w:szCs w:val="28"/>
        </w:rPr>
        <w:t xml:space="preserve"> </w:t>
      </w:r>
      <w:r w:rsidR="0012211F" w:rsidRPr="001F0DC5">
        <w:rPr>
          <w:sz w:val="28"/>
          <w:szCs w:val="28"/>
        </w:rPr>
        <w:t xml:space="preserve">лицами-индивидуальными предпринимателями, осуществляющими исчисление и уплату налогов в общеустановленном порядке в соответствии с пунктом 1 статьи 337, со статьями 358 и 366 Налогового кодекса и крестьянскими или фермерскими хозяйствами, применяющими специальный налоговый режим для производителей сельскохозяйственной продукции, продукции </w:t>
      </w:r>
      <w:proofErr w:type="spellStart"/>
      <w:r w:rsidR="0012211F" w:rsidRPr="001F0DC5">
        <w:rPr>
          <w:sz w:val="28"/>
          <w:szCs w:val="28"/>
        </w:rPr>
        <w:t>аквакультуры</w:t>
      </w:r>
      <w:proofErr w:type="spellEnd"/>
      <w:r w:rsidR="0012211F" w:rsidRPr="001F0DC5">
        <w:rPr>
          <w:sz w:val="28"/>
          <w:szCs w:val="28"/>
        </w:rPr>
        <w:t xml:space="preserve"> (рыбоводства) и сельскохозяйственных кооперативов, в соответствии с пунктом 1 статьи 337, со статьями 358 и 366 Налогового кодекса</w:t>
      </w:r>
      <w:proofErr w:type="gramEnd"/>
      <w:r w:rsidR="0012211F" w:rsidRPr="001F0DC5">
        <w:rPr>
          <w:sz w:val="28"/>
          <w:szCs w:val="28"/>
        </w:rPr>
        <w:t xml:space="preserve"> с учетом особенности, установленной статьей 700 Налогового кодекса, а также физическими лицами-нерезидентами в соответствии с главой 30 Налогового кодекса.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Декларация состоит из самой декларации (</w:t>
      </w:r>
      <w:bookmarkStart w:id="3" w:name="sub1001828901"/>
      <w:r w:rsidRPr="001F0DC5">
        <w:rPr>
          <w:rFonts w:ascii="Times New Roman" w:hAnsi="Times New Roman" w:cs="Times New Roman"/>
          <w:sz w:val="28"/>
          <w:szCs w:val="28"/>
        </w:rPr>
        <w:fldChar w:fldCharType="begin"/>
      </w:r>
      <w:r w:rsidRPr="001F0DC5">
        <w:rPr>
          <w:rFonts w:ascii="Times New Roman" w:hAnsi="Times New Roman" w:cs="Times New Roman"/>
          <w:sz w:val="28"/>
          <w:szCs w:val="28"/>
        </w:rPr>
        <w:instrText xml:space="preserve"> HYPERLINK "jl:40302124.0 " </w:instrText>
      </w:r>
      <w:r w:rsidRPr="001F0DC5">
        <w:rPr>
          <w:rFonts w:ascii="Times New Roman" w:hAnsi="Times New Roman" w:cs="Times New Roman"/>
          <w:sz w:val="28"/>
          <w:szCs w:val="28"/>
        </w:rPr>
        <w:fldChar w:fldCharType="separate"/>
      </w:r>
      <w:r w:rsidRPr="001F0DC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12211F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</w:t>
      </w:r>
      <w:r w:rsidRPr="001F0DC5">
        <w:rPr>
          <w:rFonts w:ascii="Times New Roman" w:hAnsi="Times New Roman" w:cs="Times New Roman"/>
          <w:sz w:val="28"/>
          <w:szCs w:val="28"/>
        </w:rPr>
        <w:fldChar w:fldCharType="end"/>
      </w:r>
      <w:r w:rsidRPr="001F0DC5">
        <w:rPr>
          <w:rFonts w:ascii="Times New Roman" w:hAnsi="Times New Roman" w:cs="Times New Roman"/>
          <w:sz w:val="28"/>
          <w:szCs w:val="28"/>
        </w:rPr>
        <w:t>) и приложений к ней (</w:t>
      </w:r>
      <w:bookmarkStart w:id="4" w:name="sub1001828904"/>
      <w:r w:rsidRPr="001F0DC5">
        <w:rPr>
          <w:rFonts w:ascii="Times New Roman" w:hAnsi="Times New Roman" w:cs="Times New Roman"/>
          <w:sz w:val="28"/>
          <w:szCs w:val="28"/>
        </w:rPr>
        <w:fldChar w:fldCharType="begin"/>
      </w:r>
      <w:r w:rsidRPr="001F0DC5">
        <w:rPr>
          <w:rFonts w:ascii="Times New Roman" w:hAnsi="Times New Roman" w:cs="Times New Roman"/>
          <w:sz w:val="28"/>
          <w:szCs w:val="28"/>
        </w:rPr>
        <w:instrText xml:space="preserve"> HYPERLINK "jl:30913529.2400 " </w:instrText>
      </w:r>
      <w:r w:rsidRPr="001F0DC5">
        <w:rPr>
          <w:rFonts w:ascii="Times New Roman" w:hAnsi="Times New Roman" w:cs="Times New Roman"/>
          <w:sz w:val="28"/>
          <w:szCs w:val="28"/>
        </w:rPr>
        <w:fldChar w:fldCharType="separate"/>
      </w:r>
      <w:r w:rsidRPr="001F0DC5">
        <w:rPr>
          <w:rFonts w:ascii="Times New Roman" w:hAnsi="Times New Roman" w:cs="Times New Roman"/>
          <w:sz w:val="28"/>
          <w:szCs w:val="28"/>
        </w:rPr>
        <w:t xml:space="preserve">формы с </w:t>
      </w:r>
      <w:r w:rsidR="0012211F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 xml:space="preserve">.01 по </w:t>
      </w:r>
      <w:r w:rsidR="0012211F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</w:t>
      </w:r>
      <w:r w:rsidR="00A139CD" w:rsidRPr="001F0DC5">
        <w:rPr>
          <w:rFonts w:ascii="Times New Roman" w:hAnsi="Times New Roman" w:cs="Times New Roman"/>
          <w:sz w:val="28"/>
          <w:szCs w:val="28"/>
        </w:rPr>
        <w:t>0</w:t>
      </w:r>
      <w:r w:rsidR="00790557" w:rsidRPr="001F0DC5">
        <w:rPr>
          <w:rFonts w:ascii="Times New Roman" w:hAnsi="Times New Roman" w:cs="Times New Roman"/>
          <w:sz w:val="28"/>
          <w:szCs w:val="28"/>
        </w:rPr>
        <w:t>6</w:t>
      </w:r>
      <w:r w:rsidRPr="001F0DC5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Pr="001F0DC5">
        <w:rPr>
          <w:rFonts w:ascii="Times New Roman" w:hAnsi="Times New Roman" w:cs="Times New Roman"/>
          <w:sz w:val="28"/>
          <w:szCs w:val="28"/>
        </w:rPr>
        <w:t>), предназначенных для детального отражения информации об исчислении налогового обязательства.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300"/>
      <w:bookmarkEnd w:id="5"/>
      <w:r w:rsidRPr="001F0DC5">
        <w:rPr>
          <w:rFonts w:ascii="Times New Roman" w:hAnsi="Times New Roman" w:cs="Times New Roman"/>
          <w:sz w:val="28"/>
          <w:szCs w:val="28"/>
        </w:rPr>
        <w:t>При заполнении декларации не допускаются ис</w:t>
      </w:r>
      <w:r w:rsidR="00FC6D46" w:rsidRPr="001F0DC5">
        <w:rPr>
          <w:rFonts w:ascii="Times New Roman" w:hAnsi="Times New Roman" w:cs="Times New Roman"/>
          <w:sz w:val="28"/>
          <w:szCs w:val="28"/>
        </w:rPr>
        <w:t>правления, подчистки и помарки.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400"/>
      <w:bookmarkEnd w:id="6"/>
      <w:r w:rsidRPr="001F0DC5">
        <w:rPr>
          <w:rFonts w:ascii="Times New Roman" w:hAnsi="Times New Roman" w:cs="Times New Roman"/>
          <w:sz w:val="28"/>
          <w:szCs w:val="28"/>
        </w:rPr>
        <w:lastRenderedPageBreak/>
        <w:t>При отсутствии показателей соответствующие ячейки декларации не заполняются.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500"/>
      <w:bookmarkEnd w:id="7"/>
      <w:r w:rsidRPr="001F0DC5">
        <w:rPr>
          <w:rFonts w:ascii="Times New Roman" w:hAnsi="Times New Roman" w:cs="Times New Roman"/>
          <w:sz w:val="28"/>
          <w:szCs w:val="28"/>
        </w:rPr>
        <w:t xml:space="preserve">Приложения к декларации составляются при заполнении строк в декларации, требующих раскрытия соответствующих показателей. 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600"/>
      <w:bookmarkEnd w:id="8"/>
      <w:r w:rsidRPr="001F0DC5">
        <w:rPr>
          <w:rFonts w:ascii="Times New Roman" w:hAnsi="Times New Roman" w:cs="Times New Roman"/>
          <w:sz w:val="28"/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700"/>
      <w:bookmarkEnd w:id="9"/>
      <w:r w:rsidRPr="001F0DC5">
        <w:rPr>
          <w:rFonts w:ascii="Times New Roman" w:hAnsi="Times New Roman" w:cs="Times New Roman"/>
          <w:sz w:val="28"/>
          <w:szCs w:val="28"/>
        </w:rPr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800"/>
      <w:bookmarkEnd w:id="10"/>
      <w:r w:rsidRPr="001F0DC5">
        <w:rPr>
          <w:rFonts w:ascii="Times New Roman" w:hAnsi="Times New Roman" w:cs="Times New Roman"/>
          <w:sz w:val="28"/>
          <w:szCs w:val="28"/>
        </w:rPr>
        <w:t>В настоящих Правилах применяются следующие арифметические знаки: «+» - плюс</w:t>
      </w:r>
      <w:proofErr w:type="gramStart"/>
      <w:r w:rsidRPr="001F0DC5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1F0DC5">
        <w:rPr>
          <w:rFonts w:ascii="Times New Roman" w:hAnsi="Times New Roman" w:cs="Times New Roman"/>
          <w:sz w:val="28"/>
          <w:szCs w:val="28"/>
        </w:rPr>
        <w:t>-» - минус, «х» - умножение, «/» - деление, «=« - равно.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900"/>
      <w:bookmarkEnd w:id="11"/>
      <w:r w:rsidRPr="001F0DC5">
        <w:rPr>
          <w:rFonts w:ascii="Times New Roman" w:hAnsi="Times New Roman" w:cs="Times New Roman"/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1F0DC5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1F0DC5">
        <w:rPr>
          <w:rFonts w:ascii="Times New Roman" w:hAnsi="Times New Roman" w:cs="Times New Roman"/>
          <w:sz w:val="28"/>
          <w:szCs w:val="28"/>
        </w:rPr>
        <w:t>» в первой левой ячейке соответствующей строки (графы) декларации.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1000"/>
      <w:bookmarkEnd w:id="12"/>
      <w:r w:rsidRPr="001F0DC5">
        <w:rPr>
          <w:rFonts w:ascii="Times New Roman" w:hAnsi="Times New Roman" w:cs="Times New Roman"/>
          <w:sz w:val="28"/>
          <w:szCs w:val="28"/>
        </w:rPr>
        <w:t xml:space="preserve">При составлении декларации: 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2) на электронном носителе – заполняется в соответствии со </w:t>
      </w:r>
      <w:bookmarkStart w:id="13" w:name="sub1000932218"/>
      <w:r w:rsidRPr="001F0DC5">
        <w:rPr>
          <w:sz w:val="28"/>
          <w:szCs w:val="28"/>
        </w:rPr>
        <w:fldChar w:fldCharType="begin"/>
      </w:r>
      <w:r w:rsidRPr="001F0DC5">
        <w:rPr>
          <w:sz w:val="28"/>
          <w:szCs w:val="28"/>
        </w:rPr>
        <w:instrText xml:space="preserve"> HYPERLINK "jl:30366217.680000 " </w:instrText>
      </w:r>
      <w:r w:rsidRPr="001F0DC5">
        <w:rPr>
          <w:sz w:val="28"/>
          <w:szCs w:val="28"/>
        </w:rPr>
        <w:fldChar w:fldCharType="separate"/>
      </w:r>
      <w:r w:rsidRPr="001F0DC5">
        <w:rPr>
          <w:sz w:val="28"/>
          <w:szCs w:val="28"/>
        </w:rPr>
        <w:t>статьей 208</w:t>
      </w:r>
      <w:r w:rsidRPr="001F0DC5">
        <w:rPr>
          <w:sz w:val="28"/>
          <w:szCs w:val="28"/>
        </w:rPr>
        <w:fldChar w:fldCharType="end"/>
      </w:r>
      <w:bookmarkEnd w:id="13"/>
      <w:r w:rsidRPr="001F0DC5">
        <w:rPr>
          <w:sz w:val="28"/>
          <w:szCs w:val="28"/>
        </w:rPr>
        <w:t xml:space="preserve"> Налогового кодекса.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1100"/>
      <w:bookmarkStart w:id="15" w:name="SUB1200"/>
      <w:bookmarkEnd w:id="14"/>
      <w:bookmarkEnd w:id="15"/>
      <w:proofErr w:type="gramStart"/>
      <w:r w:rsidRPr="001F0DC5">
        <w:rPr>
          <w:rFonts w:ascii="Times New Roman" w:hAnsi="Times New Roman" w:cs="Times New Roman"/>
          <w:sz w:val="28"/>
          <w:szCs w:val="28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электронных носителях на казахском и (или) русском язы</w:t>
      </w:r>
      <w:r w:rsidR="00FC6D46" w:rsidRPr="001F0DC5">
        <w:rPr>
          <w:rFonts w:ascii="Times New Roman" w:hAnsi="Times New Roman" w:cs="Times New Roman"/>
          <w:sz w:val="28"/>
          <w:szCs w:val="28"/>
        </w:rPr>
        <w:t xml:space="preserve">ках, в соответствии с пунктом 2 </w:t>
      </w:r>
      <w:hyperlink r:id="rId10" w:anchor="z204" w:history="1">
        <w:r w:rsidRPr="001F0D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204</w:t>
        </w:r>
      </w:hyperlink>
      <w:r w:rsidRPr="001F0DC5">
        <w:rPr>
          <w:rFonts w:ascii="Times New Roman" w:hAnsi="Times New Roman" w:cs="Times New Roman"/>
          <w:sz w:val="28"/>
          <w:szCs w:val="28"/>
        </w:rPr>
        <w:t xml:space="preserve"> Налогового кодекса.</w:t>
      </w:r>
      <w:proofErr w:type="gramEnd"/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При представлении декларации: 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bookmarkStart w:id="16" w:name="SUB1300"/>
      <w:bookmarkEnd w:id="16"/>
      <w:r w:rsidRPr="001F0DC5">
        <w:rPr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 и отчества (при его наличии) и подписью работника органа государственных доходов, принявшего декларацию и оттиском печати (штампа);</w:t>
      </w:r>
    </w:p>
    <w:p w:rsidR="00150B03" w:rsidRPr="001F0DC5" w:rsidRDefault="00150B03" w:rsidP="00150B03">
      <w:pPr>
        <w:tabs>
          <w:tab w:val="left" w:pos="0"/>
          <w:tab w:val="left" w:pos="426"/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2) по почте заказным пис</w:t>
      </w:r>
      <w:r w:rsidR="003E245E" w:rsidRPr="001F0DC5">
        <w:rPr>
          <w:sz w:val="28"/>
          <w:szCs w:val="28"/>
        </w:rPr>
        <w:t>ьмом с уведомлением на бумажном</w:t>
      </w:r>
      <w:r w:rsidR="003E245E" w:rsidRPr="001F0DC5">
        <w:rPr>
          <w:sz w:val="28"/>
          <w:szCs w:val="28"/>
          <w:lang w:val="kk-KZ"/>
        </w:rPr>
        <w:br/>
      </w:r>
      <w:r w:rsidRPr="001F0DC5">
        <w:rPr>
          <w:sz w:val="28"/>
          <w:szCs w:val="28"/>
        </w:rPr>
        <w:t>носителе – налогоплательщик (налоговый агент) получает уведомление почтовой или иной организации связи;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 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декларации.</w:t>
      </w:r>
    </w:p>
    <w:p w:rsidR="00A139CD" w:rsidRPr="001F0DC5" w:rsidRDefault="00A139CD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700DAC" w:rsidRPr="001F0DC5">
        <w:rPr>
          <w:rFonts w:ascii="Times New Roman" w:hAnsi="Times New Roman" w:cs="Times New Roman"/>
          <w:sz w:val="28"/>
          <w:szCs w:val="28"/>
        </w:rPr>
        <w:t>ф</w:t>
      </w:r>
      <w:r w:rsidRPr="001F0DC5">
        <w:rPr>
          <w:rFonts w:ascii="Times New Roman" w:hAnsi="Times New Roman" w:cs="Times New Roman"/>
          <w:sz w:val="28"/>
          <w:szCs w:val="28"/>
        </w:rPr>
        <w:t>орма распространяется на правоотношения, возникшие с 1 января 2020 года.</w:t>
      </w:r>
    </w:p>
    <w:p w:rsidR="00150B03" w:rsidRPr="001F0DC5" w:rsidRDefault="00150B03" w:rsidP="00150B03">
      <w:pPr>
        <w:spacing w:line="240" w:lineRule="atLeast"/>
        <w:ind w:firstLine="709"/>
        <w:jc w:val="center"/>
        <w:outlineLvl w:val="2"/>
        <w:rPr>
          <w:sz w:val="28"/>
          <w:szCs w:val="28"/>
          <w:lang w:val="kk-KZ"/>
        </w:rPr>
      </w:pPr>
    </w:p>
    <w:p w:rsidR="003E245E" w:rsidRPr="001F0DC5" w:rsidRDefault="003E245E" w:rsidP="00150B03">
      <w:pPr>
        <w:spacing w:line="240" w:lineRule="atLeast"/>
        <w:ind w:firstLine="709"/>
        <w:jc w:val="center"/>
        <w:outlineLvl w:val="2"/>
        <w:rPr>
          <w:sz w:val="28"/>
          <w:szCs w:val="28"/>
          <w:lang w:val="kk-KZ"/>
        </w:rPr>
      </w:pPr>
    </w:p>
    <w:p w:rsidR="00150B03" w:rsidRPr="001F0DC5" w:rsidRDefault="00150B03" w:rsidP="003E245E">
      <w:pPr>
        <w:spacing w:line="240" w:lineRule="atLeast"/>
        <w:jc w:val="center"/>
        <w:outlineLvl w:val="2"/>
        <w:rPr>
          <w:b/>
          <w:bCs/>
          <w:sz w:val="28"/>
          <w:szCs w:val="28"/>
        </w:rPr>
      </w:pPr>
      <w:r w:rsidRPr="001F0DC5">
        <w:rPr>
          <w:b/>
          <w:bCs/>
          <w:sz w:val="28"/>
          <w:szCs w:val="28"/>
        </w:rPr>
        <w:t xml:space="preserve">Глава 2. Пояснение по заполнению декларации (форма </w:t>
      </w:r>
      <w:r w:rsidR="0012211F" w:rsidRPr="001F0DC5">
        <w:rPr>
          <w:b/>
          <w:bCs/>
          <w:sz w:val="28"/>
          <w:szCs w:val="28"/>
        </w:rPr>
        <w:t>22</w:t>
      </w:r>
      <w:r w:rsidRPr="001F0DC5">
        <w:rPr>
          <w:b/>
          <w:bCs/>
          <w:sz w:val="28"/>
          <w:szCs w:val="28"/>
        </w:rPr>
        <w:t>0.00)</w:t>
      </w:r>
    </w:p>
    <w:p w:rsidR="00150B03" w:rsidRPr="001F0DC5" w:rsidRDefault="00150B03" w:rsidP="00150B03">
      <w:pPr>
        <w:spacing w:line="240" w:lineRule="atLeast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1400"/>
      <w:bookmarkEnd w:id="17"/>
      <w:r w:rsidRPr="001F0DC5">
        <w:rPr>
          <w:rFonts w:ascii="Times New Roman" w:hAnsi="Times New Roman" w:cs="Times New Roman"/>
          <w:sz w:val="28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1) </w:t>
      </w:r>
      <w:r w:rsidR="0012211F" w:rsidRPr="001F0DC5">
        <w:rPr>
          <w:sz w:val="28"/>
          <w:szCs w:val="28"/>
        </w:rPr>
        <w:t>индивидуальный</w:t>
      </w:r>
      <w:r w:rsidRPr="001F0DC5">
        <w:rPr>
          <w:sz w:val="28"/>
          <w:szCs w:val="28"/>
        </w:rPr>
        <w:t xml:space="preserve">-идентификационный номер (далее – </w:t>
      </w:r>
      <w:r w:rsidR="0012211F" w:rsidRPr="001F0DC5">
        <w:rPr>
          <w:sz w:val="28"/>
          <w:szCs w:val="28"/>
        </w:rPr>
        <w:t>ИИН</w:t>
      </w:r>
      <w:r w:rsidRPr="001F0DC5">
        <w:rPr>
          <w:sz w:val="28"/>
          <w:szCs w:val="28"/>
        </w:rPr>
        <w:t>) налогоплательщика;</w:t>
      </w:r>
    </w:p>
    <w:p w:rsidR="00150B03" w:rsidRPr="001F0DC5" w:rsidRDefault="00150B03" w:rsidP="00150B03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2) налоговый период, за который представляется налоговая отчетность (год) – отчетный налоговый период, за который представляется декларация (указывается арабскими цифрами);</w:t>
      </w:r>
    </w:p>
    <w:p w:rsidR="0012211F" w:rsidRPr="001F0DC5" w:rsidRDefault="00150B03" w:rsidP="0012211F">
      <w:pPr>
        <w:widowControl w:val="0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1F0DC5">
        <w:rPr>
          <w:sz w:val="28"/>
          <w:szCs w:val="28"/>
        </w:rPr>
        <w:t xml:space="preserve">3) наименование налогоплательщика – </w:t>
      </w:r>
      <w:r w:rsidR="0012211F" w:rsidRPr="001F0DC5">
        <w:rPr>
          <w:sz w:val="28"/>
          <w:szCs w:val="28"/>
        </w:rPr>
        <w:t>фамилия, имя, отчество (при его наличии) физического лица в соответствии с документами, удостоверяющими личность.</w:t>
      </w:r>
    </w:p>
    <w:p w:rsidR="0012211F" w:rsidRPr="001F0DC5" w:rsidRDefault="0012211F" w:rsidP="0012211F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rFonts w:eastAsia="Batang"/>
          <w:snapToGrid w:val="0"/>
          <w:sz w:val="28"/>
          <w:szCs w:val="28"/>
          <w:lang w:eastAsia="ko-KR"/>
        </w:rPr>
        <w:t>При исполнении налогового обязательства доверительным управляющим в строке указыва</w:t>
      </w:r>
      <w:r w:rsidR="00736C50" w:rsidRPr="001F0DC5">
        <w:rPr>
          <w:rFonts w:eastAsia="Batang"/>
          <w:snapToGrid w:val="0"/>
          <w:sz w:val="28"/>
          <w:szCs w:val="28"/>
          <w:lang w:eastAsia="ko-KR"/>
        </w:rPr>
        <w:t>ю</w:t>
      </w:r>
      <w:r w:rsidRPr="001F0DC5">
        <w:rPr>
          <w:rFonts w:eastAsia="Batang"/>
          <w:snapToGrid w:val="0"/>
          <w:sz w:val="28"/>
          <w:szCs w:val="28"/>
          <w:lang w:eastAsia="ko-KR"/>
        </w:rPr>
        <w:t xml:space="preserve">тся </w:t>
      </w:r>
      <w:r w:rsidRPr="001F0DC5">
        <w:rPr>
          <w:sz w:val="28"/>
          <w:szCs w:val="28"/>
        </w:rPr>
        <w:t xml:space="preserve">фамилия, имя, отчество (при его наличии) физического </w:t>
      </w:r>
      <w:proofErr w:type="gramStart"/>
      <w:r w:rsidRPr="001F0DC5">
        <w:rPr>
          <w:sz w:val="28"/>
          <w:szCs w:val="28"/>
        </w:rPr>
        <w:t>лица-</w:t>
      </w:r>
      <w:r w:rsidRPr="001F0DC5">
        <w:rPr>
          <w:rFonts w:eastAsia="Batang"/>
          <w:snapToGrid w:val="0"/>
          <w:sz w:val="28"/>
          <w:szCs w:val="28"/>
          <w:lang w:eastAsia="ko-KR"/>
        </w:rPr>
        <w:t>доверительного</w:t>
      </w:r>
      <w:proofErr w:type="gramEnd"/>
      <w:r w:rsidRPr="001F0DC5">
        <w:rPr>
          <w:rFonts w:eastAsia="Batang"/>
          <w:snapToGrid w:val="0"/>
          <w:sz w:val="28"/>
          <w:szCs w:val="28"/>
          <w:lang w:eastAsia="ko-KR"/>
        </w:rPr>
        <w:t xml:space="preserve"> управляющего</w:t>
      </w:r>
      <w:r w:rsidRPr="001F0DC5">
        <w:rPr>
          <w:sz w:val="28"/>
          <w:szCs w:val="28"/>
        </w:rPr>
        <w:t xml:space="preserve"> в соответствии с документами, удостоверяющими личность</w:t>
      </w:r>
      <w:r w:rsidRPr="001F0DC5">
        <w:rPr>
          <w:rFonts w:eastAsia="Batang"/>
          <w:snapToGrid w:val="0"/>
          <w:sz w:val="28"/>
          <w:szCs w:val="28"/>
          <w:lang w:eastAsia="ko-KR"/>
        </w:rPr>
        <w:t>;</w:t>
      </w:r>
      <w:r w:rsidRPr="001F0DC5">
        <w:rPr>
          <w:sz w:val="28"/>
          <w:szCs w:val="28"/>
        </w:rPr>
        <w:t xml:space="preserve"> </w:t>
      </w:r>
    </w:p>
    <w:p w:rsidR="00150B03" w:rsidRPr="001F0DC5" w:rsidRDefault="00150B03" w:rsidP="00150B03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4) вид декларации: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соответствующие ячейки отмечаются с учетом отнесения декларации к видам налоговой отчетности, указанным в</w:t>
      </w:r>
      <w:r w:rsidR="00B70DA3" w:rsidRPr="001F0DC5">
        <w:rPr>
          <w:sz w:val="28"/>
          <w:szCs w:val="28"/>
        </w:rPr>
        <w:t xml:space="preserve"> </w:t>
      </w:r>
      <w:hyperlink r:id="rId11" w:anchor="z206" w:history="1">
        <w:r w:rsidRPr="001F0DC5">
          <w:rPr>
            <w:rStyle w:val="ab"/>
            <w:color w:val="auto"/>
            <w:sz w:val="28"/>
            <w:szCs w:val="28"/>
            <w:u w:val="none"/>
          </w:rPr>
          <w:t>статье 206</w:t>
        </w:r>
      </w:hyperlink>
      <w:r w:rsidRPr="001F0DC5">
        <w:rPr>
          <w:sz w:val="28"/>
          <w:szCs w:val="28"/>
        </w:rPr>
        <w:t xml:space="preserve">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5) номер и дата уведомления: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строки заполняются в случае представления вида декларации, предусмотренного </w:t>
      </w:r>
      <w:hyperlink r:id="rId12" w:anchor="z3914" w:history="1">
        <w:r w:rsidRPr="001F0DC5">
          <w:rPr>
            <w:rStyle w:val="ab"/>
            <w:color w:val="auto"/>
            <w:sz w:val="28"/>
            <w:szCs w:val="28"/>
            <w:u w:val="none"/>
          </w:rPr>
          <w:t>подпунктом 4)</w:t>
        </w:r>
      </w:hyperlink>
      <w:r w:rsidRPr="001F0DC5">
        <w:rPr>
          <w:sz w:val="28"/>
          <w:szCs w:val="28"/>
        </w:rPr>
        <w:t xml:space="preserve"> пункта 3 статьи 206 Налогового кодекса;</w:t>
      </w:r>
    </w:p>
    <w:p w:rsidR="00150B03" w:rsidRPr="001F0DC5" w:rsidRDefault="00150B03" w:rsidP="00150B03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6) отдельные категории налогоплательщика в соответствии со </w:t>
      </w:r>
      <w:hyperlink r:id="rId13" w:anchor="z40" w:history="1">
        <w:r w:rsidRPr="001F0DC5">
          <w:rPr>
            <w:rStyle w:val="ab"/>
            <w:color w:val="auto"/>
            <w:sz w:val="28"/>
            <w:szCs w:val="28"/>
            <w:u w:val="none"/>
          </w:rPr>
          <w:t>статьей 40</w:t>
        </w:r>
      </w:hyperlink>
      <w:r w:rsidRPr="001F0DC5">
        <w:rPr>
          <w:sz w:val="28"/>
          <w:szCs w:val="28"/>
        </w:rPr>
        <w:t xml:space="preserve"> Налогового кодекса.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ячейки отмечаются в случае, если налогоплательщик относится к одной из категорий, указанных в строке A или B: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А – доверительный управляющий;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1F0DC5">
        <w:rPr>
          <w:sz w:val="28"/>
          <w:szCs w:val="28"/>
        </w:rPr>
        <w:t>В – учредитель доверительного управления;</w:t>
      </w:r>
      <w:proofErr w:type="gramEnd"/>
    </w:p>
    <w:p w:rsidR="00150B03" w:rsidRPr="001F0DC5" w:rsidRDefault="00150B03" w:rsidP="00150B03">
      <w:pPr>
        <w:tabs>
          <w:tab w:val="left" w:pos="800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7) участник Международн</w:t>
      </w:r>
      <w:r w:rsidR="003E245E" w:rsidRPr="001F0DC5">
        <w:rPr>
          <w:sz w:val="28"/>
          <w:szCs w:val="28"/>
        </w:rPr>
        <w:t>ого финансового центра «Астана»</w:t>
      </w:r>
      <w:r w:rsidR="003E245E" w:rsidRPr="001F0DC5">
        <w:rPr>
          <w:sz w:val="28"/>
          <w:szCs w:val="28"/>
          <w:lang w:val="kk-KZ"/>
        </w:rPr>
        <w:br/>
      </w:r>
      <w:r w:rsidRPr="001F0DC5">
        <w:rPr>
          <w:sz w:val="28"/>
          <w:szCs w:val="28"/>
        </w:rPr>
        <w:t>(далее – МФЦА) в соответствии с Конституционным законом Республики Казахстан</w:t>
      </w:r>
      <w:r w:rsidRPr="001F0DC5">
        <w:rPr>
          <w:spacing w:val="2"/>
          <w:sz w:val="28"/>
          <w:szCs w:val="28"/>
        </w:rPr>
        <w:t xml:space="preserve"> от 7 декабря 2015 года </w:t>
      </w:r>
      <w:r w:rsidRPr="001F0DC5">
        <w:rPr>
          <w:sz w:val="28"/>
          <w:szCs w:val="28"/>
        </w:rPr>
        <w:t>«О Международном финансовом центре «Астана» (далее – Конституционный закон);</w:t>
      </w:r>
    </w:p>
    <w:p w:rsidR="00150B03" w:rsidRPr="001F0DC5" w:rsidRDefault="00150B03" w:rsidP="00150B03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8) код валюты согласно пункту </w:t>
      </w:r>
      <w:r w:rsidR="00B8567B" w:rsidRPr="001F0DC5">
        <w:rPr>
          <w:sz w:val="28"/>
          <w:szCs w:val="28"/>
        </w:rPr>
        <w:t>3</w:t>
      </w:r>
      <w:r w:rsidR="00FE3D40" w:rsidRPr="001F0DC5">
        <w:rPr>
          <w:sz w:val="28"/>
          <w:szCs w:val="28"/>
        </w:rPr>
        <w:t>8</w:t>
      </w:r>
      <w:r w:rsidRPr="001F0DC5">
        <w:rPr>
          <w:sz w:val="28"/>
          <w:szCs w:val="28"/>
        </w:rPr>
        <w:t xml:space="preserve"> настоящих Правил;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9) представленные приложения: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отмечается номер представленного налогоплательщиком приложения к декларации;</w:t>
      </w:r>
    </w:p>
    <w:p w:rsidR="00150B03" w:rsidRPr="001F0DC5" w:rsidRDefault="00150B03" w:rsidP="00150B03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10) признак </w:t>
      </w:r>
      <w:proofErr w:type="spellStart"/>
      <w:r w:rsidRPr="001F0DC5">
        <w:rPr>
          <w:sz w:val="28"/>
          <w:szCs w:val="28"/>
        </w:rPr>
        <w:t>резидентства</w:t>
      </w:r>
      <w:proofErr w:type="spellEnd"/>
      <w:r w:rsidRPr="001F0DC5">
        <w:rPr>
          <w:sz w:val="28"/>
          <w:szCs w:val="28"/>
        </w:rPr>
        <w:t>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ячейка</w:t>
      </w:r>
      <w:proofErr w:type="gramStart"/>
      <w:r w:rsidRPr="001F0DC5">
        <w:rPr>
          <w:sz w:val="28"/>
          <w:szCs w:val="28"/>
        </w:rPr>
        <w:t xml:space="preserve"> А</w:t>
      </w:r>
      <w:proofErr w:type="gramEnd"/>
      <w:r w:rsidRPr="001F0DC5">
        <w:rPr>
          <w:sz w:val="28"/>
          <w:szCs w:val="28"/>
        </w:rPr>
        <w:t xml:space="preserve"> отмечается налогоплательщиком-резидентом Республики Казахстан;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ячейка</w:t>
      </w:r>
      <w:proofErr w:type="gramStart"/>
      <w:r w:rsidRPr="001F0DC5">
        <w:rPr>
          <w:sz w:val="28"/>
          <w:szCs w:val="28"/>
        </w:rPr>
        <w:t xml:space="preserve"> В</w:t>
      </w:r>
      <w:proofErr w:type="gramEnd"/>
      <w:r w:rsidRPr="001F0DC5">
        <w:rPr>
          <w:sz w:val="28"/>
          <w:szCs w:val="28"/>
        </w:rPr>
        <w:t xml:space="preserve"> отмечается налогоплательщиком-нерезидентом Республики Казахстан;</w:t>
      </w:r>
    </w:p>
    <w:p w:rsidR="00150B03" w:rsidRPr="001F0DC5" w:rsidRDefault="00150B03" w:rsidP="00150B03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11) код страны </w:t>
      </w:r>
      <w:proofErr w:type="spellStart"/>
      <w:r w:rsidRPr="001F0DC5">
        <w:rPr>
          <w:sz w:val="28"/>
          <w:szCs w:val="28"/>
        </w:rPr>
        <w:t>резидентства</w:t>
      </w:r>
      <w:proofErr w:type="spellEnd"/>
      <w:r w:rsidRPr="001F0DC5">
        <w:rPr>
          <w:sz w:val="28"/>
          <w:szCs w:val="28"/>
        </w:rPr>
        <w:t xml:space="preserve"> и номер налоговой регистрации.</w:t>
      </w:r>
    </w:p>
    <w:p w:rsidR="00150B03" w:rsidRPr="001F0DC5" w:rsidRDefault="00150B03" w:rsidP="00150B03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>Заполняется в случае, если декларация составляется налогоплательщиком-нерезидентом Республики Казахстан, при этом:</w:t>
      </w:r>
    </w:p>
    <w:p w:rsidR="00150B03" w:rsidRPr="001F0DC5" w:rsidRDefault="00150B03" w:rsidP="00150B03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в строке</w:t>
      </w:r>
      <w:proofErr w:type="gramStart"/>
      <w:r w:rsidRPr="001F0DC5">
        <w:rPr>
          <w:sz w:val="28"/>
          <w:szCs w:val="28"/>
        </w:rPr>
        <w:t xml:space="preserve"> А</w:t>
      </w:r>
      <w:proofErr w:type="gramEnd"/>
      <w:r w:rsidRPr="001F0DC5">
        <w:rPr>
          <w:sz w:val="28"/>
          <w:szCs w:val="28"/>
        </w:rPr>
        <w:t xml:space="preserve"> указывается код страны </w:t>
      </w:r>
      <w:proofErr w:type="spellStart"/>
      <w:r w:rsidRPr="001F0DC5">
        <w:rPr>
          <w:sz w:val="28"/>
          <w:szCs w:val="28"/>
        </w:rPr>
        <w:t>резидентст</w:t>
      </w:r>
      <w:r w:rsidR="007A1DE8" w:rsidRPr="001F0DC5">
        <w:rPr>
          <w:sz w:val="28"/>
          <w:szCs w:val="28"/>
        </w:rPr>
        <w:t>ва</w:t>
      </w:r>
      <w:proofErr w:type="spellEnd"/>
      <w:r w:rsidR="007A1DE8" w:rsidRPr="001F0DC5">
        <w:rPr>
          <w:sz w:val="28"/>
          <w:szCs w:val="28"/>
        </w:rPr>
        <w:t xml:space="preserve"> нерезидента согласно пункту 3</w:t>
      </w:r>
      <w:r w:rsidR="00FE3D40" w:rsidRPr="001F0DC5">
        <w:rPr>
          <w:sz w:val="28"/>
          <w:szCs w:val="28"/>
        </w:rPr>
        <w:t>9</w:t>
      </w:r>
      <w:r w:rsidRPr="001F0DC5">
        <w:rPr>
          <w:sz w:val="28"/>
          <w:szCs w:val="28"/>
        </w:rPr>
        <w:t xml:space="preserve"> настоящих Правил;</w:t>
      </w:r>
    </w:p>
    <w:p w:rsidR="00150B03" w:rsidRPr="001F0DC5" w:rsidRDefault="00150B03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в строке</w:t>
      </w:r>
      <w:proofErr w:type="gramStart"/>
      <w:r w:rsidRPr="001F0DC5">
        <w:rPr>
          <w:sz w:val="28"/>
          <w:szCs w:val="28"/>
        </w:rPr>
        <w:t xml:space="preserve"> В</w:t>
      </w:r>
      <w:proofErr w:type="gramEnd"/>
      <w:r w:rsidRPr="001F0DC5">
        <w:rPr>
          <w:sz w:val="28"/>
          <w:szCs w:val="28"/>
        </w:rPr>
        <w:t xml:space="preserve"> указывается номер налоговой регистрации в стране </w:t>
      </w:r>
      <w:proofErr w:type="spellStart"/>
      <w:r w:rsidRPr="001F0DC5">
        <w:rPr>
          <w:sz w:val="28"/>
          <w:szCs w:val="28"/>
        </w:rPr>
        <w:t>резидентства</w:t>
      </w:r>
      <w:proofErr w:type="spellEnd"/>
      <w:r w:rsidRPr="001F0DC5">
        <w:rPr>
          <w:sz w:val="28"/>
          <w:szCs w:val="28"/>
        </w:rPr>
        <w:t xml:space="preserve"> нерезидента;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разделе «Совокупный годовой доход»:</w:t>
      </w:r>
    </w:p>
    <w:p w:rsidR="00150B03" w:rsidRPr="001F0DC5" w:rsidRDefault="00150B03" w:rsidP="00150B03">
      <w:pPr>
        <w:tabs>
          <w:tab w:val="left" w:pos="0"/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1) в строке </w:t>
      </w:r>
      <w:r w:rsidR="0036656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.00.001 указывается сумма дохода от реализации, определяемая в соответствии со </w:t>
      </w:r>
      <w:hyperlink r:id="rId14" w:anchor="z227" w:history="1">
        <w:r w:rsidRPr="001F0DC5">
          <w:rPr>
            <w:rStyle w:val="ab"/>
            <w:color w:val="auto"/>
            <w:sz w:val="28"/>
            <w:szCs w:val="28"/>
            <w:u w:val="none"/>
          </w:rPr>
          <w:t>статьей 227</w:t>
        </w:r>
      </w:hyperlink>
      <w:r w:rsidRPr="001F0DC5">
        <w:rPr>
          <w:sz w:val="28"/>
          <w:szCs w:val="28"/>
        </w:rPr>
        <w:t xml:space="preserve"> Налогового кодекса, в том числе:</w:t>
      </w:r>
    </w:p>
    <w:p w:rsidR="00150B03" w:rsidRPr="001F0DC5" w:rsidRDefault="00150B03" w:rsidP="00150B03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36656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.00.001 I указывается доход в виде вознаграждения по кредиту (займу, </w:t>
      </w:r>
      <w:proofErr w:type="spellStart"/>
      <w:r w:rsidRPr="001F0DC5">
        <w:rPr>
          <w:sz w:val="28"/>
          <w:szCs w:val="28"/>
        </w:rPr>
        <w:t>микрокредиту</w:t>
      </w:r>
      <w:proofErr w:type="spellEnd"/>
      <w:r w:rsidRPr="001F0DC5">
        <w:rPr>
          <w:sz w:val="28"/>
          <w:szCs w:val="28"/>
        </w:rPr>
        <w:t xml:space="preserve">), операциям </w:t>
      </w:r>
      <w:proofErr w:type="spellStart"/>
      <w:r w:rsidRPr="001F0DC5">
        <w:rPr>
          <w:sz w:val="28"/>
          <w:szCs w:val="28"/>
        </w:rPr>
        <w:t>репо</w:t>
      </w:r>
      <w:proofErr w:type="spellEnd"/>
      <w:r w:rsidRPr="001F0DC5">
        <w:rPr>
          <w:sz w:val="28"/>
          <w:szCs w:val="28"/>
        </w:rPr>
        <w:t>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36656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.00.001 II указывается доход в виде вознаграждения по передаче имущества в финансовый лизинг;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36656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.00.001 III указывается доход в виде роялти;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36656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.00.001 IV указывается доход от сдачи в аренду имущества;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2) в строке </w:t>
      </w:r>
      <w:r w:rsidR="0036656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.00.002 указывается сумма дохода от прироста стоимости, определяемая в соответствии со </w:t>
      </w:r>
      <w:hyperlink r:id="rId15" w:anchor="z228" w:history="1">
        <w:r w:rsidRPr="001F0DC5">
          <w:rPr>
            <w:rStyle w:val="ab"/>
            <w:color w:val="auto"/>
            <w:sz w:val="28"/>
            <w:szCs w:val="28"/>
            <w:u w:val="none"/>
          </w:rPr>
          <w:t>статьей 228</w:t>
        </w:r>
      </w:hyperlink>
      <w:r w:rsidRPr="001F0DC5">
        <w:rPr>
          <w:sz w:val="28"/>
          <w:szCs w:val="28"/>
        </w:rPr>
        <w:t xml:space="preserve"> Налогового кодекса с учетом положений </w:t>
      </w:r>
      <w:hyperlink r:id="rId16" w:anchor="z300" w:history="1">
        <w:r w:rsidRPr="001F0DC5">
          <w:rPr>
            <w:rStyle w:val="ab"/>
            <w:color w:val="auto"/>
            <w:sz w:val="28"/>
            <w:szCs w:val="28"/>
            <w:u w:val="none"/>
          </w:rPr>
          <w:t>статьи 300</w:t>
        </w:r>
      </w:hyperlink>
      <w:r w:rsidRPr="001F0DC5">
        <w:rPr>
          <w:sz w:val="28"/>
          <w:szCs w:val="28"/>
        </w:rPr>
        <w:t xml:space="preserve"> Налогового кодекса;</w:t>
      </w:r>
    </w:p>
    <w:p w:rsidR="00150B03" w:rsidRPr="001F0DC5" w:rsidRDefault="00150B03" w:rsidP="00150B03">
      <w:pPr>
        <w:tabs>
          <w:tab w:val="left" w:pos="426"/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3) в строке </w:t>
      </w:r>
      <w:r w:rsidR="0036656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.00.003 указывается сумма дохода от списания обязательств, определяемая в соответствии со </w:t>
      </w:r>
      <w:hyperlink r:id="rId17" w:anchor="z232" w:history="1">
        <w:r w:rsidRPr="001F0DC5">
          <w:rPr>
            <w:rStyle w:val="ab"/>
            <w:color w:val="auto"/>
            <w:sz w:val="28"/>
            <w:szCs w:val="28"/>
            <w:u w:val="none"/>
          </w:rPr>
          <w:t>статьей 229</w:t>
        </w:r>
      </w:hyperlink>
      <w:r w:rsidRPr="001F0DC5">
        <w:rPr>
          <w:sz w:val="28"/>
          <w:szCs w:val="28"/>
        </w:rPr>
        <w:t xml:space="preserve"> Налогового кодекса; </w:t>
      </w:r>
    </w:p>
    <w:p w:rsidR="00150B03" w:rsidRPr="001F0DC5" w:rsidRDefault="00150B03" w:rsidP="00150B03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4) в строке </w:t>
      </w:r>
      <w:r w:rsidR="0036656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.00.004 указывается сумма дохода по сомнительным обязательствам, определяемая в соответствии со </w:t>
      </w:r>
      <w:hyperlink r:id="rId18" w:anchor="z232" w:history="1">
        <w:r w:rsidRPr="001F0DC5">
          <w:rPr>
            <w:rStyle w:val="ab"/>
            <w:color w:val="auto"/>
            <w:sz w:val="28"/>
            <w:szCs w:val="28"/>
            <w:u w:val="none"/>
          </w:rPr>
          <w:t>статьей 230</w:t>
        </w:r>
      </w:hyperlink>
      <w:r w:rsidRPr="001F0DC5">
        <w:rPr>
          <w:sz w:val="28"/>
          <w:szCs w:val="28"/>
        </w:rPr>
        <w:t xml:space="preserve"> Налогового кодекса;</w:t>
      </w:r>
    </w:p>
    <w:p w:rsidR="00150B03" w:rsidRPr="001F0DC5" w:rsidRDefault="00250FE4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5</w:t>
      </w:r>
      <w:r w:rsidR="00150B03" w:rsidRPr="001F0DC5">
        <w:rPr>
          <w:sz w:val="28"/>
          <w:szCs w:val="28"/>
        </w:rPr>
        <w:t xml:space="preserve">) в строке 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005 </w:t>
      </w:r>
      <w:r w:rsidR="00150B03" w:rsidRPr="001F0DC5">
        <w:rPr>
          <w:sz w:val="28"/>
          <w:szCs w:val="28"/>
        </w:rPr>
        <w:t xml:space="preserve">указывается доход от уступки права требования в соответствии со </w:t>
      </w:r>
      <w:hyperlink r:id="rId19" w:history="1">
        <w:r w:rsidR="00150B03" w:rsidRPr="001F0DC5">
          <w:rPr>
            <w:sz w:val="28"/>
            <w:szCs w:val="28"/>
          </w:rPr>
          <w:t>статьей 233</w:t>
        </w:r>
      </w:hyperlink>
      <w:r w:rsidR="00150B03" w:rsidRPr="001F0DC5">
        <w:rPr>
          <w:sz w:val="28"/>
          <w:szCs w:val="28"/>
        </w:rPr>
        <w:t xml:space="preserve"> Налогового кодекса, определяемый как сумма строк 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005 </w:t>
      </w:r>
      <w:r w:rsidR="00150B03" w:rsidRPr="001F0DC5">
        <w:rPr>
          <w:sz w:val="28"/>
          <w:szCs w:val="28"/>
        </w:rPr>
        <w:t xml:space="preserve">I и 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005 </w:t>
      </w:r>
      <w:r w:rsidR="00150B03" w:rsidRPr="001F0DC5">
        <w:rPr>
          <w:sz w:val="28"/>
          <w:szCs w:val="28"/>
        </w:rPr>
        <w:t>II;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250FE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250FE4" w:rsidRPr="001F0DC5">
        <w:rPr>
          <w:sz w:val="28"/>
          <w:szCs w:val="28"/>
        </w:rPr>
        <w:t xml:space="preserve">005 </w:t>
      </w:r>
      <w:r w:rsidRPr="001F0DC5">
        <w:rPr>
          <w:sz w:val="28"/>
          <w:szCs w:val="28"/>
        </w:rPr>
        <w:t>I указывается доход от уступки права требования по приобретенному праву требования;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250FE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250FE4" w:rsidRPr="001F0DC5">
        <w:rPr>
          <w:sz w:val="28"/>
          <w:szCs w:val="28"/>
        </w:rPr>
        <w:t xml:space="preserve">005 </w:t>
      </w:r>
      <w:r w:rsidRPr="001F0DC5">
        <w:rPr>
          <w:sz w:val="28"/>
          <w:szCs w:val="28"/>
        </w:rPr>
        <w:t>II указывается доход от уступки права требования по уступленному праву требования;</w:t>
      </w:r>
    </w:p>
    <w:p w:rsidR="00150B03" w:rsidRPr="001F0DC5" w:rsidRDefault="00250FE4" w:rsidP="00150B03">
      <w:pPr>
        <w:tabs>
          <w:tab w:val="left" w:pos="426"/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6</w:t>
      </w:r>
      <w:r w:rsidR="00150B03" w:rsidRPr="001F0DC5">
        <w:rPr>
          <w:sz w:val="28"/>
          <w:szCs w:val="28"/>
        </w:rPr>
        <w:t xml:space="preserve">) в строке 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006 </w:t>
      </w:r>
      <w:r w:rsidR="00150B03" w:rsidRPr="001F0DC5">
        <w:rPr>
          <w:sz w:val="28"/>
          <w:szCs w:val="28"/>
        </w:rPr>
        <w:t>указывается доход от выбытия фиксированных активов,</w:t>
      </w:r>
      <w:r w:rsidR="003E245E" w:rsidRPr="001F0DC5">
        <w:rPr>
          <w:sz w:val="28"/>
          <w:szCs w:val="28"/>
        </w:rPr>
        <w:t xml:space="preserve"> определяемый в соответствии со</w:t>
      </w:r>
      <w:r w:rsidR="003E245E" w:rsidRPr="001F0DC5">
        <w:rPr>
          <w:sz w:val="28"/>
          <w:szCs w:val="28"/>
          <w:lang w:val="kk-KZ"/>
        </w:rPr>
        <w:t xml:space="preserve"> </w:t>
      </w:r>
      <w:hyperlink r:id="rId20" w:anchor="z232" w:history="1">
        <w:r w:rsidR="00150B03" w:rsidRPr="001F0DC5">
          <w:rPr>
            <w:rStyle w:val="ab"/>
            <w:color w:val="auto"/>
            <w:sz w:val="28"/>
            <w:szCs w:val="28"/>
            <w:u w:val="none"/>
          </w:rPr>
          <w:t>статьей 234</w:t>
        </w:r>
      </w:hyperlink>
      <w:r w:rsidR="00150B03" w:rsidRPr="001F0DC5">
        <w:rPr>
          <w:sz w:val="28"/>
          <w:szCs w:val="28"/>
        </w:rPr>
        <w:t xml:space="preserve"> Налогового кодекса;</w:t>
      </w:r>
    </w:p>
    <w:p w:rsidR="00150B03" w:rsidRPr="001F0DC5" w:rsidRDefault="00250FE4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7</w:t>
      </w:r>
      <w:r w:rsidR="00150B03" w:rsidRPr="001F0DC5">
        <w:rPr>
          <w:sz w:val="28"/>
          <w:szCs w:val="28"/>
        </w:rPr>
        <w:t xml:space="preserve">) в строке 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007 </w:t>
      </w:r>
      <w:r w:rsidR="00150B03" w:rsidRPr="001F0DC5">
        <w:rPr>
          <w:sz w:val="28"/>
          <w:szCs w:val="28"/>
        </w:rPr>
        <w:t>указываются полученные компенсации по ранее произведенным вычетам,</w:t>
      </w:r>
      <w:r w:rsidR="003E245E" w:rsidRPr="001F0DC5">
        <w:rPr>
          <w:sz w:val="28"/>
          <w:szCs w:val="28"/>
        </w:rPr>
        <w:t xml:space="preserve"> определяемые в соответствии со</w:t>
      </w:r>
      <w:r w:rsidR="003E245E" w:rsidRPr="001F0DC5">
        <w:rPr>
          <w:sz w:val="28"/>
          <w:szCs w:val="28"/>
          <w:lang w:val="kk-KZ"/>
        </w:rPr>
        <w:t xml:space="preserve"> </w:t>
      </w:r>
      <w:r w:rsidR="00150B03" w:rsidRPr="001F0DC5">
        <w:rPr>
          <w:sz w:val="28"/>
          <w:szCs w:val="28"/>
        </w:rPr>
        <w:t>статьей 237 Налогового кодекса;</w:t>
      </w:r>
    </w:p>
    <w:p w:rsidR="00150B03" w:rsidRPr="001F0DC5" w:rsidRDefault="00250FE4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8</w:t>
      </w:r>
      <w:r w:rsidR="00150B03" w:rsidRPr="001F0DC5">
        <w:rPr>
          <w:sz w:val="28"/>
          <w:szCs w:val="28"/>
        </w:rPr>
        <w:t xml:space="preserve">) в строке 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008 </w:t>
      </w:r>
      <w:r w:rsidR="00150B03" w:rsidRPr="001F0DC5">
        <w:rPr>
          <w:sz w:val="28"/>
          <w:szCs w:val="28"/>
        </w:rPr>
        <w:t>указывается доход в виде безвозмездного полученного имущества,</w:t>
      </w:r>
      <w:r w:rsidR="003E245E" w:rsidRPr="001F0DC5">
        <w:rPr>
          <w:sz w:val="28"/>
          <w:szCs w:val="28"/>
        </w:rPr>
        <w:t xml:space="preserve"> определяемый в соответствии со</w:t>
      </w:r>
      <w:r w:rsidR="003E245E" w:rsidRPr="001F0DC5">
        <w:rPr>
          <w:sz w:val="28"/>
          <w:szCs w:val="28"/>
          <w:lang w:val="kk-KZ"/>
        </w:rPr>
        <w:t xml:space="preserve"> </w:t>
      </w:r>
      <w:r w:rsidR="00150B03" w:rsidRPr="001F0DC5">
        <w:rPr>
          <w:sz w:val="28"/>
          <w:szCs w:val="28"/>
        </w:rPr>
        <w:t>статьей 238 Налогового кодекса;</w:t>
      </w:r>
    </w:p>
    <w:p w:rsidR="00150B03" w:rsidRPr="001F0DC5" w:rsidRDefault="00250FE4" w:rsidP="00150B03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9</w:t>
      </w:r>
      <w:r w:rsidR="00150B03" w:rsidRPr="001F0DC5">
        <w:rPr>
          <w:sz w:val="28"/>
          <w:szCs w:val="28"/>
        </w:rPr>
        <w:t xml:space="preserve">) в строке </w:t>
      </w:r>
      <w:r w:rsidR="004A3AFF"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009 </w:t>
      </w:r>
      <w:r w:rsidR="00150B03" w:rsidRPr="001F0DC5">
        <w:rPr>
          <w:sz w:val="28"/>
          <w:szCs w:val="28"/>
        </w:rPr>
        <w:t>указывается доход, полученный при эксплуатации объектов социальной сферы,</w:t>
      </w:r>
      <w:r w:rsidR="003E245E" w:rsidRPr="001F0DC5">
        <w:rPr>
          <w:sz w:val="28"/>
          <w:szCs w:val="28"/>
        </w:rPr>
        <w:t xml:space="preserve"> определяемый в соответствии со</w:t>
      </w:r>
      <w:r w:rsidR="003E245E" w:rsidRPr="001F0DC5">
        <w:rPr>
          <w:sz w:val="28"/>
          <w:szCs w:val="28"/>
          <w:lang w:val="kk-KZ"/>
        </w:rPr>
        <w:t xml:space="preserve"> </w:t>
      </w:r>
      <w:r w:rsidR="00150B03" w:rsidRPr="001F0DC5">
        <w:rPr>
          <w:sz w:val="28"/>
          <w:szCs w:val="28"/>
        </w:rPr>
        <w:t>статьей 239 Налогового кодекса;</w:t>
      </w:r>
    </w:p>
    <w:p w:rsidR="006B264B" w:rsidRPr="001F0DC5" w:rsidRDefault="00250FE4" w:rsidP="00150B03">
      <w:pPr>
        <w:tabs>
          <w:tab w:val="left" w:pos="426"/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>10</w:t>
      </w:r>
      <w:r w:rsidR="00150B03" w:rsidRPr="001F0DC5">
        <w:rPr>
          <w:sz w:val="28"/>
          <w:szCs w:val="28"/>
        </w:rPr>
        <w:t xml:space="preserve">) в строке </w:t>
      </w:r>
      <w:r w:rsidR="004A3AFF"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010 </w:t>
      </w:r>
      <w:r w:rsidR="00150B03" w:rsidRPr="001F0DC5">
        <w:rPr>
          <w:sz w:val="28"/>
          <w:szCs w:val="28"/>
        </w:rPr>
        <w:t xml:space="preserve">указывается сумма доходов налогоплательщика, </w:t>
      </w:r>
      <w:proofErr w:type="gramStart"/>
      <w:r w:rsidR="00150B03" w:rsidRPr="001F0DC5">
        <w:rPr>
          <w:sz w:val="28"/>
          <w:szCs w:val="28"/>
        </w:rPr>
        <w:t>включаемые</w:t>
      </w:r>
      <w:proofErr w:type="gramEnd"/>
      <w:r w:rsidR="00150B03" w:rsidRPr="001F0DC5">
        <w:rPr>
          <w:sz w:val="28"/>
          <w:szCs w:val="28"/>
        </w:rPr>
        <w:t xml:space="preserve"> в совокупный годовой доход в соответствии с Налоговым кодексом</w:t>
      </w:r>
      <w:r w:rsidR="006B264B" w:rsidRPr="001F0DC5">
        <w:rPr>
          <w:sz w:val="28"/>
          <w:szCs w:val="28"/>
        </w:rPr>
        <w:t xml:space="preserve"> и не отраженных в строках </w:t>
      </w:r>
      <w:r w:rsidR="004A3AFF" w:rsidRPr="001F0DC5">
        <w:rPr>
          <w:sz w:val="28"/>
          <w:szCs w:val="28"/>
        </w:rPr>
        <w:t>220</w:t>
      </w:r>
      <w:r w:rsidR="006B264B" w:rsidRPr="001F0DC5">
        <w:rPr>
          <w:sz w:val="28"/>
          <w:szCs w:val="28"/>
        </w:rPr>
        <w:t xml:space="preserve">.00.001 – </w:t>
      </w:r>
      <w:r w:rsidR="004A3AFF" w:rsidRPr="001F0DC5">
        <w:rPr>
          <w:sz w:val="28"/>
          <w:szCs w:val="28"/>
        </w:rPr>
        <w:t>220</w:t>
      </w:r>
      <w:r w:rsidR="006B264B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>009</w:t>
      </w:r>
      <w:r w:rsidR="00150B03" w:rsidRPr="001F0DC5">
        <w:rPr>
          <w:sz w:val="28"/>
          <w:szCs w:val="28"/>
        </w:rPr>
        <w:t>;</w:t>
      </w:r>
    </w:p>
    <w:p w:rsidR="00150B03" w:rsidRPr="001F0DC5" w:rsidRDefault="006B264B" w:rsidP="00150B03">
      <w:pPr>
        <w:tabs>
          <w:tab w:val="left" w:pos="426"/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 в строках </w:t>
      </w:r>
      <w:r w:rsidR="004A3AFF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250FE4" w:rsidRPr="001F0DC5">
        <w:rPr>
          <w:sz w:val="28"/>
          <w:szCs w:val="28"/>
        </w:rPr>
        <w:t>01</w:t>
      </w:r>
      <w:r w:rsidR="004A3AFF" w:rsidRPr="001F0DC5">
        <w:rPr>
          <w:sz w:val="28"/>
          <w:szCs w:val="28"/>
        </w:rPr>
        <w:t>0</w:t>
      </w:r>
      <w:r w:rsidR="00250FE4" w:rsidRPr="001F0DC5">
        <w:rPr>
          <w:sz w:val="28"/>
          <w:szCs w:val="28"/>
        </w:rPr>
        <w:t xml:space="preserve"> </w:t>
      </w:r>
      <w:r w:rsidRPr="001F0DC5">
        <w:rPr>
          <w:sz w:val="28"/>
          <w:szCs w:val="28"/>
          <w:lang w:val="en-US"/>
        </w:rPr>
        <w:t>I</w:t>
      </w:r>
      <w:r w:rsidRPr="001F0DC5">
        <w:rPr>
          <w:sz w:val="28"/>
          <w:szCs w:val="28"/>
        </w:rPr>
        <w:t xml:space="preserve"> – </w:t>
      </w:r>
      <w:r w:rsidR="004A3AFF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250FE4" w:rsidRPr="001F0DC5">
        <w:rPr>
          <w:sz w:val="28"/>
          <w:szCs w:val="28"/>
        </w:rPr>
        <w:t>01</w:t>
      </w:r>
      <w:r w:rsidR="004A3AFF" w:rsidRPr="001F0DC5">
        <w:rPr>
          <w:sz w:val="28"/>
          <w:szCs w:val="28"/>
        </w:rPr>
        <w:t>0</w:t>
      </w:r>
      <w:r w:rsidR="00250FE4" w:rsidRPr="001F0DC5">
        <w:rPr>
          <w:sz w:val="28"/>
          <w:szCs w:val="28"/>
        </w:rPr>
        <w:t xml:space="preserve"> </w:t>
      </w:r>
      <w:r w:rsidRPr="001F0DC5">
        <w:rPr>
          <w:sz w:val="28"/>
          <w:szCs w:val="28"/>
          <w:lang w:val="en-US"/>
        </w:rPr>
        <w:t>V</w:t>
      </w:r>
      <w:r w:rsidR="00150B03" w:rsidRPr="001F0DC5">
        <w:rPr>
          <w:sz w:val="28"/>
          <w:szCs w:val="28"/>
        </w:rPr>
        <w:t xml:space="preserve"> </w:t>
      </w:r>
      <w:r w:rsidRPr="001F0DC5">
        <w:rPr>
          <w:sz w:val="28"/>
          <w:szCs w:val="28"/>
        </w:rPr>
        <w:t xml:space="preserve">указывается положение Налогового кодекса, соответствующее доходу, включаемому в совокупный годовой доход, а также сумма такого дохода. </w:t>
      </w:r>
    </w:p>
    <w:p w:rsidR="00150B03" w:rsidRPr="001F0DC5" w:rsidRDefault="004A3AFF" w:rsidP="00150B03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11</w:t>
      </w:r>
      <w:r w:rsidR="00150B03" w:rsidRPr="001F0DC5">
        <w:rPr>
          <w:sz w:val="28"/>
          <w:szCs w:val="28"/>
        </w:rPr>
        <w:t xml:space="preserve">) в строке </w:t>
      </w:r>
      <w:r w:rsidR="0040738C"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011 </w:t>
      </w:r>
      <w:r w:rsidR="00150B03" w:rsidRPr="001F0DC5">
        <w:rPr>
          <w:sz w:val="28"/>
          <w:szCs w:val="28"/>
        </w:rPr>
        <w:t xml:space="preserve">указывается общая сумма совокупного годового дохода, определяемая сложением строк с </w:t>
      </w:r>
      <w:r w:rsidR="0040738C"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 xml:space="preserve">.00.001 по </w:t>
      </w:r>
      <w:r w:rsidR="0040738C"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>010</w:t>
      </w:r>
      <w:r w:rsidR="00150B03" w:rsidRPr="001F0DC5">
        <w:rPr>
          <w:sz w:val="28"/>
          <w:szCs w:val="28"/>
        </w:rPr>
        <w:t>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разделе «Корректировка совокупного годового дохода»:</w:t>
      </w:r>
    </w:p>
    <w:p w:rsidR="00150B03" w:rsidRPr="001F0DC5" w:rsidRDefault="00150B03" w:rsidP="00150B03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1) в строке </w:t>
      </w:r>
      <w:r w:rsidR="00B80EA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B80EAC" w:rsidRPr="001F0DC5">
        <w:rPr>
          <w:sz w:val="28"/>
          <w:szCs w:val="28"/>
        </w:rPr>
        <w:t xml:space="preserve">012 </w:t>
      </w:r>
      <w:r w:rsidRPr="001F0DC5">
        <w:rPr>
          <w:sz w:val="28"/>
          <w:szCs w:val="28"/>
        </w:rPr>
        <w:t xml:space="preserve">указывается общая сумма корректировки совокупного годового дохода в соответствии с пунктом 1 </w:t>
      </w:r>
      <w:hyperlink r:id="rId21" w:history="1">
        <w:r w:rsidRPr="001F0DC5">
          <w:rPr>
            <w:sz w:val="28"/>
            <w:szCs w:val="28"/>
          </w:rPr>
          <w:t>статьи 241</w:t>
        </w:r>
      </w:hyperlink>
      <w:r w:rsidRPr="001F0DC5">
        <w:rPr>
          <w:sz w:val="28"/>
          <w:szCs w:val="28"/>
        </w:rPr>
        <w:t xml:space="preserve"> Налогового кодекса</w:t>
      </w:r>
      <w:r w:rsidR="000A0E2D" w:rsidRPr="001F0DC5">
        <w:rPr>
          <w:sz w:val="28"/>
          <w:szCs w:val="28"/>
        </w:rPr>
        <w:t>.</w:t>
      </w:r>
    </w:p>
    <w:p w:rsidR="000A0E2D" w:rsidRPr="001F0DC5" w:rsidRDefault="000A0E2D" w:rsidP="000A0E2D">
      <w:pPr>
        <w:tabs>
          <w:tab w:val="left" w:pos="426"/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2) в строк</w:t>
      </w:r>
      <w:r w:rsidR="00CB60D5" w:rsidRPr="001F0DC5">
        <w:rPr>
          <w:sz w:val="28"/>
          <w:szCs w:val="28"/>
        </w:rPr>
        <w:t>ах</w:t>
      </w:r>
      <w:r w:rsidRPr="001F0DC5">
        <w:rPr>
          <w:sz w:val="28"/>
          <w:szCs w:val="28"/>
        </w:rPr>
        <w:t xml:space="preserve">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.00.01</w:t>
      </w:r>
      <w:r w:rsidR="00B80EAC" w:rsidRPr="001F0DC5">
        <w:rPr>
          <w:sz w:val="28"/>
          <w:szCs w:val="28"/>
        </w:rPr>
        <w:t>2</w:t>
      </w:r>
      <w:r w:rsidRPr="001F0DC5">
        <w:rPr>
          <w:sz w:val="28"/>
          <w:szCs w:val="28"/>
        </w:rPr>
        <w:t xml:space="preserve"> </w:t>
      </w:r>
      <w:r w:rsidRPr="001F0DC5">
        <w:rPr>
          <w:sz w:val="28"/>
          <w:szCs w:val="28"/>
          <w:lang w:val="en-US"/>
        </w:rPr>
        <w:t>I</w:t>
      </w:r>
      <w:r w:rsidRPr="001F0DC5">
        <w:rPr>
          <w:sz w:val="28"/>
          <w:szCs w:val="28"/>
        </w:rPr>
        <w:t xml:space="preserve"> –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B80EAC" w:rsidRPr="001F0DC5">
        <w:rPr>
          <w:sz w:val="28"/>
          <w:szCs w:val="28"/>
        </w:rPr>
        <w:t xml:space="preserve">012 </w:t>
      </w:r>
      <w:r w:rsidR="00B80EAC" w:rsidRPr="001F0DC5">
        <w:rPr>
          <w:sz w:val="28"/>
          <w:szCs w:val="28"/>
          <w:lang w:val="en-US"/>
        </w:rPr>
        <w:t>II</w:t>
      </w:r>
      <w:r w:rsidR="00B80EAC" w:rsidRPr="001F0DC5">
        <w:rPr>
          <w:sz w:val="28"/>
          <w:szCs w:val="28"/>
        </w:rPr>
        <w:t xml:space="preserve"> </w:t>
      </w:r>
      <w:r w:rsidRPr="001F0DC5">
        <w:rPr>
          <w:sz w:val="28"/>
          <w:szCs w:val="28"/>
        </w:rPr>
        <w:t xml:space="preserve">указывается положение Налогового кодекса, в соответствии с которым производиться корректировка совокупного подоходного налога, а также сумма такой корректировки. </w:t>
      </w:r>
    </w:p>
    <w:p w:rsidR="00150B03" w:rsidRPr="001F0DC5" w:rsidRDefault="00B13FEE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3</w:t>
      </w:r>
      <w:r w:rsidR="00150B03" w:rsidRPr="001F0DC5">
        <w:rPr>
          <w:sz w:val="28"/>
          <w:szCs w:val="28"/>
        </w:rPr>
        <w:t xml:space="preserve">) в строке </w:t>
      </w:r>
      <w:r w:rsidR="009327CA"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="00B80EAC" w:rsidRPr="001F0DC5">
        <w:rPr>
          <w:sz w:val="28"/>
          <w:szCs w:val="28"/>
        </w:rPr>
        <w:t xml:space="preserve">013 </w:t>
      </w:r>
      <w:r w:rsidR="00150B03" w:rsidRPr="001F0DC5">
        <w:rPr>
          <w:sz w:val="28"/>
          <w:szCs w:val="28"/>
        </w:rPr>
        <w:t>указывается</w:t>
      </w:r>
      <w:r w:rsidR="00150B03" w:rsidRPr="001F0DC5">
        <w:rPr>
          <w:sz w:val="28"/>
          <w:szCs w:val="28"/>
          <w:lang w:val="kk-KZ"/>
        </w:rPr>
        <w:t xml:space="preserve"> </w:t>
      </w:r>
      <w:r w:rsidR="00150B03" w:rsidRPr="001F0DC5">
        <w:rPr>
          <w:sz w:val="28"/>
          <w:szCs w:val="28"/>
        </w:rPr>
        <w:t>корректировка совокупного годового дохода в соответствии с пунктом 3 статьи 241 Налогового кодекса;</w:t>
      </w:r>
    </w:p>
    <w:p w:rsidR="00B80EAC" w:rsidRPr="001F0DC5" w:rsidRDefault="00B13FEE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4</w:t>
      </w:r>
      <w:r w:rsidR="00150B03" w:rsidRPr="001F0DC5">
        <w:rPr>
          <w:sz w:val="28"/>
          <w:szCs w:val="28"/>
        </w:rPr>
        <w:t>)</w:t>
      </w:r>
      <w:r w:rsidR="002F3255" w:rsidRPr="001F0DC5">
        <w:rPr>
          <w:sz w:val="28"/>
          <w:szCs w:val="28"/>
        </w:rPr>
        <w:t xml:space="preserve"> </w:t>
      </w:r>
      <w:r w:rsidR="00B80EAC" w:rsidRPr="001F0DC5">
        <w:rPr>
          <w:sz w:val="28"/>
          <w:szCs w:val="28"/>
        </w:rPr>
        <w:t xml:space="preserve">в строке </w:t>
      </w:r>
      <w:r w:rsidR="009327CA" w:rsidRPr="001F0DC5">
        <w:rPr>
          <w:sz w:val="28"/>
          <w:szCs w:val="28"/>
        </w:rPr>
        <w:t>22</w:t>
      </w:r>
      <w:r w:rsidR="00B80EAC" w:rsidRPr="001F0DC5">
        <w:rPr>
          <w:sz w:val="28"/>
          <w:szCs w:val="28"/>
        </w:rPr>
        <w:t>0.00.014 указывается</w:t>
      </w:r>
      <w:r w:rsidR="00B80EAC" w:rsidRPr="001F0DC5">
        <w:rPr>
          <w:sz w:val="28"/>
          <w:szCs w:val="28"/>
          <w:lang w:val="kk-KZ"/>
        </w:rPr>
        <w:t xml:space="preserve"> </w:t>
      </w:r>
      <w:r w:rsidR="00B80EAC" w:rsidRPr="001F0DC5">
        <w:rPr>
          <w:sz w:val="28"/>
          <w:szCs w:val="28"/>
        </w:rPr>
        <w:t>корректировка совокупного годового дохода в соответствии с пунктом 1 статьи 341 Налогового кодекса</w:t>
      </w:r>
      <w:r w:rsidR="002F3255" w:rsidRPr="001F0DC5">
        <w:rPr>
          <w:sz w:val="28"/>
          <w:szCs w:val="28"/>
        </w:rPr>
        <w:t xml:space="preserve"> и сумма такой корректировки</w:t>
      </w:r>
      <w:r w:rsidR="00B80EAC" w:rsidRPr="001F0DC5">
        <w:rPr>
          <w:sz w:val="28"/>
          <w:szCs w:val="28"/>
        </w:rPr>
        <w:t>.</w:t>
      </w:r>
    </w:p>
    <w:p w:rsidR="00B80EAC" w:rsidRPr="001F0DC5" w:rsidRDefault="009327CA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В случае</w:t>
      </w:r>
      <w:proofErr w:type="gramStart"/>
      <w:r w:rsidRPr="001F0DC5">
        <w:rPr>
          <w:sz w:val="28"/>
          <w:szCs w:val="28"/>
        </w:rPr>
        <w:t>,</w:t>
      </w:r>
      <w:proofErr w:type="gramEnd"/>
      <w:r w:rsidRPr="001F0DC5">
        <w:rPr>
          <w:sz w:val="28"/>
          <w:szCs w:val="28"/>
        </w:rPr>
        <w:t xml:space="preserve"> если Приложение заполняется на бумажном носителе, и если к доходу ино</w:t>
      </w:r>
      <w:r w:rsidR="003E245E" w:rsidRPr="001F0DC5">
        <w:rPr>
          <w:sz w:val="28"/>
          <w:szCs w:val="28"/>
        </w:rPr>
        <w:t xml:space="preserve">странца и лица без гражданства </w:t>
      </w:r>
      <w:r w:rsidRPr="001F0DC5">
        <w:rPr>
          <w:sz w:val="28"/>
          <w:szCs w:val="28"/>
        </w:rPr>
        <w:t>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150B03" w:rsidRPr="001F0DC5" w:rsidRDefault="00B80EAC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5) </w:t>
      </w:r>
      <w:r w:rsidR="00150B03" w:rsidRPr="001F0DC5">
        <w:rPr>
          <w:sz w:val="28"/>
          <w:szCs w:val="28"/>
        </w:rPr>
        <w:t xml:space="preserve">в строке 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015 </w:t>
      </w:r>
      <w:r w:rsidR="00150B03" w:rsidRPr="001F0DC5">
        <w:rPr>
          <w:sz w:val="28"/>
          <w:szCs w:val="28"/>
        </w:rPr>
        <w:t>указывается</w:t>
      </w:r>
      <w:r w:rsidR="00150B03" w:rsidRPr="001F0DC5">
        <w:rPr>
          <w:sz w:val="28"/>
          <w:szCs w:val="28"/>
          <w:lang w:val="kk-KZ"/>
        </w:rPr>
        <w:t xml:space="preserve"> </w:t>
      </w:r>
      <w:r w:rsidR="00150B03" w:rsidRPr="001F0DC5">
        <w:rPr>
          <w:sz w:val="28"/>
          <w:szCs w:val="28"/>
        </w:rPr>
        <w:t>совокупный годовой доход с учетом корректировок (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>011</w:t>
      </w:r>
      <w:r w:rsidR="00150B03" w:rsidRPr="001F0DC5">
        <w:rPr>
          <w:sz w:val="28"/>
          <w:szCs w:val="28"/>
        </w:rPr>
        <w:t>-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012 </w:t>
      </w:r>
      <w:r w:rsidR="00150B03" w:rsidRPr="001F0DC5">
        <w:rPr>
          <w:sz w:val="28"/>
          <w:szCs w:val="28"/>
        </w:rPr>
        <w:t xml:space="preserve">+ или - 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>013-220.00.014</w:t>
      </w:r>
      <w:r w:rsidR="00150B03" w:rsidRPr="001F0DC5">
        <w:rPr>
          <w:sz w:val="28"/>
          <w:szCs w:val="28"/>
        </w:rPr>
        <w:t>).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разделе «Вычеты»: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1) в строке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указывается себестоимость реализованных (использованных) товаров, стоимость приобретенных работ, услуг, относимые на вычеты в соответствии с</w:t>
      </w:r>
      <w:r w:rsidR="00385809" w:rsidRPr="001F0DC5">
        <w:rPr>
          <w:sz w:val="28"/>
          <w:szCs w:val="28"/>
        </w:rPr>
        <w:t xml:space="preserve"> </w:t>
      </w:r>
      <w:hyperlink r:id="rId22" w:anchor="z4610" w:history="1">
        <w:r w:rsidRPr="001F0DC5">
          <w:rPr>
            <w:rStyle w:val="ab"/>
            <w:color w:val="auto"/>
            <w:sz w:val="28"/>
            <w:szCs w:val="28"/>
            <w:u w:val="none"/>
          </w:rPr>
          <w:t>пунктом 1</w:t>
        </w:r>
      </w:hyperlink>
      <w:r w:rsidRPr="001F0DC5">
        <w:rPr>
          <w:sz w:val="28"/>
          <w:szCs w:val="28"/>
        </w:rPr>
        <w:t xml:space="preserve"> статьи 242 Налогового кодекса. Определяется как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I –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II +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III +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IV +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V –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VI –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VII –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VIII –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IX;</w:t>
      </w:r>
    </w:p>
    <w:p w:rsidR="00150B03" w:rsidRPr="001F0DC5" w:rsidRDefault="00150B03" w:rsidP="00150B03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I указывается балансовая стоимость запасов на начало налогового периода. Указанная строка заполняется согласно данным, определенным по бухгалтерскому балансу на начало налогового периода. У налогоплательщика, представляющего свою первоначальную декларацию, запасы на начало налогового периода могут отсутствовать;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строка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II заполняется согласно данным бухгалтерского баланса на конец налогового периода. В ликвидационной декларации, представляемой налогоплательщиком в течение налогового периода, строка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II заполняется на основании данных ликвидационного баланса;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III указывается стоимость: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>поступивших в течение налогового периода запасов, в том числе приобретенных, полученных безвозмездно, в результате реорганизации путем присоединения, в качестве вклада в уставный капитал, а также поступивших по иным основаниям;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выполненных работ и оказанных услуг сторонними организациями, индивидуальными предпринимателями, частными нотариусами, адвокатами, физическими лицами.</w:t>
      </w:r>
    </w:p>
    <w:p w:rsidR="00150B03" w:rsidRPr="001F0DC5" w:rsidRDefault="00150B03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Определяется сложением значений строк с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III</w:t>
      </w:r>
      <w:proofErr w:type="gramStart"/>
      <w:r w:rsidRPr="001F0DC5">
        <w:rPr>
          <w:sz w:val="28"/>
          <w:szCs w:val="28"/>
        </w:rPr>
        <w:t xml:space="preserve"> А</w:t>
      </w:r>
      <w:proofErr w:type="gramEnd"/>
      <w:r w:rsidRPr="001F0DC5">
        <w:rPr>
          <w:sz w:val="28"/>
          <w:szCs w:val="28"/>
        </w:rPr>
        <w:t xml:space="preserve"> по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III H (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III А +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III B +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III C +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III D + </w:t>
      </w:r>
      <w:r w:rsidR="009327C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9327CA" w:rsidRPr="001F0DC5">
        <w:rPr>
          <w:sz w:val="28"/>
          <w:szCs w:val="28"/>
        </w:rPr>
        <w:t xml:space="preserve">016III </w:t>
      </w:r>
      <w:r w:rsidRPr="001F0DC5">
        <w:rPr>
          <w:sz w:val="28"/>
          <w:szCs w:val="28"/>
        </w:rPr>
        <w:t xml:space="preserve">E + </w:t>
      </w:r>
      <w:r w:rsidR="0074593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74593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III F + </w:t>
      </w:r>
      <w:r w:rsidR="0074593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74593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III G + </w:t>
      </w:r>
      <w:r w:rsidR="0074593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74593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III H):</w:t>
      </w:r>
    </w:p>
    <w:p w:rsidR="00150B03" w:rsidRPr="001F0DC5" w:rsidRDefault="00150B03" w:rsidP="00150B03">
      <w:pPr>
        <w:tabs>
          <w:tab w:val="left" w:pos="426"/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74593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74593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III</w:t>
      </w:r>
      <w:proofErr w:type="gramStart"/>
      <w:r w:rsidRPr="001F0DC5">
        <w:rPr>
          <w:sz w:val="28"/>
          <w:szCs w:val="28"/>
        </w:rPr>
        <w:t xml:space="preserve"> А</w:t>
      </w:r>
      <w:proofErr w:type="gramEnd"/>
      <w:r w:rsidRPr="001F0DC5">
        <w:rPr>
          <w:sz w:val="28"/>
          <w:szCs w:val="28"/>
        </w:rPr>
        <w:t xml:space="preserve"> указывается себестоимость приобретенных, безвозмездно полученных в течение отчетного налогового периода налогоплательщиком запасов;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74593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74593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III B указывается стоимость финансовых услуг;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74593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74593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III</w:t>
      </w:r>
      <w:proofErr w:type="gramStart"/>
      <w:r w:rsidRPr="001F0DC5">
        <w:rPr>
          <w:sz w:val="28"/>
          <w:szCs w:val="28"/>
        </w:rPr>
        <w:t xml:space="preserve"> С</w:t>
      </w:r>
      <w:proofErr w:type="gramEnd"/>
      <w:r w:rsidRPr="001F0DC5">
        <w:rPr>
          <w:sz w:val="28"/>
          <w:szCs w:val="28"/>
        </w:rPr>
        <w:t xml:space="preserve"> указывается стоимость рекламных услуг;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74593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74593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III D указывается стоимость консультационных услуг;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74593A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74593A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III E указывается стоимость маркетинговых услуг;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III F указывается стоимость дизайнерских услуг;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III G указывается стоимость инжиниринговых услуг;</w:t>
      </w:r>
    </w:p>
    <w:p w:rsidR="00150B03" w:rsidRPr="001F0DC5" w:rsidRDefault="00150B03" w:rsidP="00150B03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III H указываются стоимость приобретенных в течение отчетного налогового периода прочих работ и услуг. Данная строка не включает суммы расходов по приобретенным работам, услугам, относимые на вычеты по строкам </w:t>
      </w:r>
      <w:r w:rsidR="00F77E34" w:rsidRPr="001F0DC5">
        <w:rPr>
          <w:sz w:val="28"/>
          <w:szCs w:val="28"/>
        </w:rPr>
        <w:t>с 220.00.01</w:t>
      </w:r>
      <w:r w:rsidR="001448AF" w:rsidRPr="001F0DC5">
        <w:rPr>
          <w:sz w:val="28"/>
          <w:szCs w:val="28"/>
          <w:lang w:val="kk-KZ"/>
        </w:rPr>
        <w:t>6</w:t>
      </w:r>
      <w:r w:rsidR="00F77E34" w:rsidRPr="001F0DC5">
        <w:rPr>
          <w:sz w:val="28"/>
          <w:szCs w:val="28"/>
        </w:rPr>
        <w:t xml:space="preserve"> по 22</w:t>
      </w:r>
      <w:r w:rsidRPr="001F0DC5">
        <w:rPr>
          <w:sz w:val="28"/>
          <w:szCs w:val="28"/>
        </w:rPr>
        <w:t>0.00.0</w:t>
      </w:r>
      <w:r w:rsidR="001448AF" w:rsidRPr="001F0DC5">
        <w:rPr>
          <w:sz w:val="28"/>
          <w:szCs w:val="28"/>
          <w:lang w:val="kk-KZ"/>
        </w:rPr>
        <w:t>33</w:t>
      </w:r>
      <w:r w:rsidRPr="001F0DC5">
        <w:rPr>
          <w:sz w:val="28"/>
          <w:szCs w:val="28"/>
        </w:rPr>
        <w:t xml:space="preserve"> декларации;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IV указывается сумма расходов по начисленным доходам работников и иным </w:t>
      </w:r>
      <w:proofErr w:type="gramStart"/>
      <w:r w:rsidRPr="001F0DC5">
        <w:rPr>
          <w:sz w:val="28"/>
          <w:szCs w:val="28"/>
        </w:rPr>
        <w:t>выплатам</w:t>
      </w:r>
      <w:proofErr w:type="gramEnd"/>
      <w:r w:rsidRPr="001F0DC5">
        <w:rPr>
          <w:sz w:val="28"/>
          <w:szCs w:val="28"/>
        </w:rPr>
        <w:t xml:space="preserve"> физическим лицам, относимые на вычеты;</w:t>
      </w:r>
    </w:p>
    <w:p w:rsidR="00150B03" w:rsidRPr="001F0DC5" w:rsidRDefault="00150B03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V указывается стоимость работ и услуг, себестоимость запасов, которые были признаны расходами будущих периодов в предыдущих налоговых периодах и относимые на вычеты в отчетном налоговом периоде;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VI указывается стоимость работ и услуг, себестоимость запасов, которые признаются последующими расходами по фиксированным активам, арендуемым основным средствам, объектам преференций;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VII указываются стоимость работ и услуг, себестоимость запасов, включаемые в первоначальную стоимость фиксированных активов, объектов преференций, активов, не подлежащих амортизации;</w:t>
      </w:r>
    </w:p>
    <w:p w:rsidR="00150B03" w:rsidRPr="001F0DC5" w:rsidRDefault="00150B03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1F0DC5">
        <w:rPr>
          <w:sz w:val="28"/>
          <w:szCs w:val="28"/>
        </w:rPr>
        <w:t xml:space="preserve">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VIII указываются стоимость работ и услуг, себестоимость запасов, не относимые на вычеты на основании статьи 264 Налогового кодекса, за исключением стоимости, отражаемой по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 xml:space="preserve">VII, в том числе сумма расходов по естественной убыли запасов, сумма расходов, не подлежащая отнесению на вычеты в соответствии </w:t>
      </w:r>
      <w:r w:rsidRPr="001F0DC5">
        <w:rPr>
          <w:sz w:val="28"/>
          <w:szCs w:val="28"/>
        </w:rPr>
        <w:lastRenderedPageBreak/>
        <w:t>с </w:t>
      </w:r>
      <w:hyperlink r:id="rId23" w:anchor="z4621" w:history="1">
        <w:r w:rsidRPr="001F0DC5">
          <w:rPr>
            <w:rStyle w:val="ab"/>
            <w:color w:val="auto"/>
            <w:sz w:val="28"/>
            <w:szCs w:val="28"/>
            <w:u w:val="none"/>
          </w:rPr>
          <w:t>пунктом 5</w:t>
        </w:r>
      </w:hyperlink>
      <w:r w:rsidRPr="001F0DC5">
        <w:rPr>
          <w:sz w:val="28"/>
          <w:szCs w:val="28"/>
        </w:rPr>
        <w:t xml:space="preserve"> статьи 242 Налогового кодекса.</w:t>
      </w:r>
      <w:proofErr w:type="gramEnd"/>
      <w:r w:rsidRPr="001F0DC5">
        <w:rPr>
          <w:sz w:val="28"/>
          <w:szCs w:val="28"/>
        </w:rPr>
        <w:t xml:space="preserve"> Кроме того, по данной строке отражается себестоимость запасов, которая относится на вычеты по строкам с </w:t>
      </w:r>
      <w:r w:rsidR="00F77E34" w:rsidRPr="001F0DC5">
        <w:rPr>
          <w:sz w:val="28"/>
          <w:szCs w:val="28"/>
        </w:rPr>
        <w:t>220.00.01</w:t>
      </w:r>
      <w:r w:rsidR="001448AF" w:rsidRPr="001F0DC5">
        <w:rPr>
          <w:sz w:val="28"/>
          <w:szCs w:val="28"/>
          <w:lang w:val="kk-KZ"/>
        </w:rPr>
        <w:t>6</w:t>
      </w:r>
      <w:r w:rsidR="00F77E34" w:rsidRPr="001F0DC5">
        <w:rPr>
          <w:sz w:val="28"/>
          <w:szCs w:val="28"/>
        </w:rPr>
        <w:t xml:space="preserve"> по 22</w:t>
      </w:r>
      <w:r w:rsidRPr="001F0DC5">
        <w:rPr>
          <w:sz w:val="28"/>
          <w:szCs w:val="28"/>
        </w:rPr>
        <w:t>0.00.0</w:t>
      </w:r>
      <w:r w:rsidR="001448AF" w:rsidRPr="001F0DC5">
        <w:rPr>
          <w:sz w:val="28"/>
          <w:szCs w:val="28"/>
          <w:lang w:val="kk-KZ"/>
        </w:rPr>
        <w:t>33</w:t>
      </w:r>
      <w:r w:rsidRPr="001F0DC5">
        <w:rPr>
          <w:sz w:val="28"/>
          <w:szCs w:val="28"/>
        </w:rPr>
        <w:t xml:space="preserve"> декларации;</w:t>
      </w:r>
    </w:p>
    <w:p w:rsidR="00150B03" w:rsidRPr="001F0DC5" w:rsidRDefault="00150B03" w:rsidP="00150B03">
      <w:pPr>
        <w:tabs>
          <w:tab w:val="left" w:pos="426"/>
          <w:tab w:val="left" w:pos="709"/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016 </w:t>
      </w:r>
      <w:r w:rsidRPr="001F0DC5">
        <w:rPr>
          <w:sz w:val="28"/>
          <w:szCs w:val="28"/>
        </w:rPr>
        <w:t>IX указываются стоимость работ и услуг, себестоимость запасов, признаваемые в отчетном налоговом периоде расходами будущих периодов и подлежащие отнесению на вычеты в последующие налоговые периоды;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2) 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66435B" w:rsidRPr="001F0DC5">
        <w:rPr>
          <w:sz w:val="28"/>
          <w:szCs w:val="28"/>
        </w:rPr>
        <w:t>1</w:t>
      </w:r>
      <w:r w:rsidR="00EF0FBC" w:rsidRPr="001F0DC5">
        <w:rPr>
          <w:sz w:val="28"/>
          <w:szCs w:val="28"/>
        </w:rPr>
        <w:t xml:space="preserve">7 </w:t>
      </w:r>
      <w:r w:rsidRPr="001F0DC5">
        <w:rPr>
          <w:sz w:val="28"/>
          <w:szCs w:val="28"/>
        </w:rPr>
        <w:t>указывается общая сумма расходов по неустойке (штрафам, пени), относимая на вычеты в соответствии с</w:t>
      </w:r>
      <w:r w:rsidR="002F3255" w:rsidRPr="001F0DC5">
        <w:rPr>
          <w:sz w:val="28"/>
          <w:szCs w:val="28"/>
        </w:rPr>
        <w:t xml:space="preserve"> </w:t>
      </w:r>
      <w:hyperlink r:id="rId24" w:anchor="z4633" w:history="1">
        <w:r w:rsidRPr="001F0DC5">
          <w:rPr>
            <w:rStyle w:val="ab"/>
            <w:color w:val="auto"/>
            <w:sz w:val="28"/>
            <w:szCs w:val="28"/>
            <w:u w:val="none"/>
          </w:rPr>
          <w:t>пунктом 7</w:t>
        </w:r>
      </w:hyperlink>
      <w:r w:rsidRPr="001F0DC5">
        <w:rPr>
          <w:sz w:val="28"/>
          <w:szCs w:val="28"/>
        </w:rPr>
        <w:t xml:space="preserve"> статьи 243 Налогового кодекса;</w:t>
      </w:r>
    </w:p>
    <w:p w:rsidR="00150B03" w:rsidRPr="001F0DC5" w:rsidRDefault="00150B03" w:rsidP="00150B03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3) 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018 </w:t>
      </w:r>
      <w:r w:rsidRPr="001F0DC5">
        <w:rPr>
          <w:sz w:val="28"/>
          <w:szCs w:val="28"/>
        </w:rPr>
        <w:t>указывается сумма налога на добавленную стоимость, относимая на вычеты по основаниям, установленным </w:t>
      </w:r>
      <w:hyperlink r:id="rId25" w:anchor="z4635" w:history="1">
        <w:r w:rsidRPr="001F0DC5">
          <w:rPr>
            <w:rStyle w:val="ab"/>
            <w:color w:val="auto"/>
            <w:sz w:val="28"/>
            <w:szCs w:val="28"/>
            <w:u w:val="none"/>
          </w:rPr>
          <w:t>пунктом 9</w:t>
        </w:r>
      </w:hyperlink>
      <w:r w:rsidRPr="001F0DC5">
        <w:rPr>
          <w:sz w:val="28"/>
          <w:szCs w:val="28"/>
        </w:rPr>
        <w:t xml:space="preserve"> статьи 243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1F0DC5">
        <w:rPr>
          <w:sz w:val="28"/>
          <w:szCs w:val="28"/>
        </w:rPr>
        <w:t xml:space="preserve">4) 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019 </w:t>
      </w:r>
      <w:r w:rsidRPr="001F0DC5">
        <w:rPr>
          <w:sz w:val="28"/>
          <w:szCs w:val="28"/>
        </w:rPr>
        <w:t>указывается сумма вычета по начисленным социальным отчислениям в Государственный фонд социального страхования, относимая на вычеты в соответствии с </w:t>
      </w:r>
      <w:hyperlink r:id="rId26" w:anchor="z4651" w:history="1">
        <w:r w:rsidRPr="001F0DC5">
          <w:rPr>
            <w:rStyle w:val="ab"/>
            <w:color w:val="auto"/>
            <w:sz w:val="28"/>
            <w:szCs w:val="28"/>
            <w:u w:val="none"/>
          </w:rPr>
          <w:t>пунктом 11</w:t>
        </w:r>
      </w:hyperlink>
      <w:r w:rsidRPr="001F0DC5">
        <w:rPr>
          <w:sz w:val="28"/>
          <w:szCs w:val="28"/>
        </w:rPr>
        <w:t xml:space="preserve"> статьи 243 Налогового кодекса, сумма отчислений, уплаченных в фонд социального медицинского страхования в соответствии с Законом об обязательном социальном медицинском страховании, относимая на вычеты в соответствии с </w:t>
      </w:r>
      <w:hyperlink r:id="rId27" w:anchor="z4652" w:history="1">
        <w:r w:rsidRPr="001F0DC5">
          <w:rPr>
            <w:rStyle w:val="ab"/>
            <w:color w:val="auto"/>
            <w:sz w:val="28"/>
            <w:szCs w:val="28"/>
            <w:u w:val="none"/>
          </w:rPr>
          <w:t>пунктом 12</w:t>
        </w:r>
      </w:hyperlink>
      <w:r w:rsidRPr="001F0DC5">
        <w:rPr>
          <w:sz w:val="28"/>
          <w:szCs w:val="28"/>
        </w:rPr>
        <w:t xml:space="preserve"> статьи 243 Налогового кодекса;</w:t>
      </w:r>
      <w:proofErr w:type="gramEnd"/>
    </w:p>
    <w:p w:rsidR="00150B03" w:rsidRPr="001F0DC5" w:rsidRDefault="00150B03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5) 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020 </w:t>
      </w:r>
      <w:r w:rsidRPr="001F0DC5">
        <w:rPr>
          <w:sz w:val="28"/>
          <w:szCs w:val="28"/>
        </w:rPr>
        <w:t>указывается сумма вычета по вознаграждению, определенная в соответствии со </w:t>
      </w:r>
      <w:hyperlink r:id="rId28" w:anchor="z246" w:history="1">
        <w:r w:rsidRPr="001F0DC5">
          <w:rPr>
            <w:rStyle w:val="ab"/>
            <w:color w:val="auto"/>
            <w:sz w:val="28"/>
            <w:szCs w:val="28"/>
            <w:u w:val="none"/>
          </w:rPr>
          <w:t>статьей 246</w:t>
        </w:r>
      </w:hyperlink>
      <w:r w:rsidRPr="001F0DC5">
        <w:rPr>
          <w:sz w:val="28"/>
          <w:szCs w:val="28"/>
        </w:rPr>
        <w:t xml:space="preserve">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6) 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021 </w:t>
      </w:r>
      <w:r w:rsidRPr="001F0DC5">
        <w:rPr>
          <w:sz w:val="28"/>
          <w:szCs w:val="28"/>
        </w:rPr>
        <w:t>указывается сумма вычета представительских расходов, определенная в соответствии со </w:t>
      </w:r>
      <w:hyperlink r:id="rId29" w:anchor="z245" w:history="1">
        <w:r w:rsidRPr="001F0DC5">
          <w:rPr>
            <w:rStyle w:val="ab"/>
            <w:color w:val="auto"/>
            <w:sz w:val="28"/>
            <w:szCs w:val="28"/>
            <w:u w:val="none"/>
          </w:rPr>
          <w:t>статьей 245</w:t>
        </w:r>
      </w:hyperlink>
      <w:r w:rsidRPr="001F0DC5">
        <w:rPr>
          <w:sz w:val="28"/>
          <w:szCs w:val="28"/>
        </w:rPr>
        <w:t xml:space="preserve"> Налогового кодекса;</w:t>
      </w:r>
    </w:p>
    <w:p w:rsidR="00150B03" w:rsidRPr="001F0DC5" w:rsidRDefault="00150B03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7) 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022 </w:t>
      </w:r>
      <w:r w:rsidRPr="001F0DC5">
        <w:rPr>
          <w:sz w:val="28"/>
          <w:szCs w:val="28"/>
        </w:rPr>
        <w:t>указывается сумма вычета по сомнительным требованиям, определенная в соответствии со </w:t>
      </w:r>
      <w:hyperlink r:id="rId30" w:anchor="z248" w:history="1">
        <w:r w:rsidRPr="001F0DC5">
          <w:rPr>
            <w:rStyle w:val="ab"/>
            <w:color w:val="auto"/>
            <w:sz w:val="28"/>
            <w:szCs w:val="28"/>
            <w:u w:val="none"/>
          </w:rPr>
          <w:t>статьей 248</w:t>
        </w:r>
      </w:hyperlink>
      <w:r w:rsidRPr="001F0DC5">
        <w:rPr>
          <w:sz w:val="28"/>
          <w:szCs w:val="28"/>
        </w:rPr>
        <w:t xml:space="preserve">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8) в строке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EF0FBC" w:rsidRPr="001F0DC5">
        <w:rPr>
          <w:sz w:val="28"/>
          <w:szCs w:val="28"/>
        </w:rPr>
        <w:t xml:space="preserve">023 </w:t>
      </w:r>
      <w:r w:rsidRPr="001F0DC5">
        <w:rPr>
          <w:sz w:val="28"/>
          <w:szCs w:val="28"/>
        </w:rPr>
        <w:t>указывается сумма вычетов по фиксированным активам и арендованным основным средствам, определенная в соответствии со </w:t>
      </w:r>
      <w:hyperlink r:id="rId31" w:anchor="z265" w:history="1">
        <w:r w:rsidRPr="001F0DC5">
          <w:rPr>
            <w:rStyle w:val="ab"/>
            <w:color w:val="auto"/>
            <w:sz w:val="28"/>
            <w:szCs w:val="28"/>
            <w:u w:val="none"/>
          </w:rPr>
          <w:t>статьями 265</w:t>
        </w:r>
      </w:hyperlink>
      <w:r w:rsidRPr="001F0DC5">
        <w:rPr>
          <w:sz w:val="28"/>
          <w:szCs w:val="28"/>
        </w:rPr>
        <w:t>, </w:t>
      </w:r>
      <w:hyperlink r:id="rId32" w:anchor="z266" w:history="1">
        <w:r w:rsidRPr="001F0DC5">
          <w:rPr>
            <w:rStyle w:val="ab"/>
            <w:color w:val="auto"/>
            <w:sz w:val="28"/>
            <w:szCs w:val="28"/>
            <w:u w:val="none"/>
          </w:rPr>
          <w:t>266</w:t>
        </w:r>
      </w:hyperlink>
      <w:r w:rsidRPr="001F0DC5">
        <w:rPr>
          <w:sz w:val="28"/>
          <w:szCs w:val="28"/>
        </w:rPr>
        <w:t>, </w:t>
      </w:r>
      <w:hyperlink r:id="rId33" w:anchor="z267" w:history="1">
        <w:r w:rsidRPr="001F0DC5">
          <w:rPr>
            <w:rStyle w:val="ab"/>
            <w:color w:val="auto"/>
            <w:sz w:val="28"/>
            <w:szCs w:val="28"/>
            <w:u w:val="none"/>
          </w:rPr>
          <w:t>267</w:t>
        </w:r>
      </w:hyperlink>
      <w:r w:rsidRPr="001F0DC5">
        <w:rPr>
          <w:sz w:val="28"/>
          <w:szCs w:val="28"/>
        </w:rPr>
        <w:t>, </w:t>
      </w:r>
      <w:hyperlink r:id="rId34" w:anchor="z268" w:history="1">
        <w:r w:rsidRPr="001F0DC5">
          <w:rPr>
            <w:rStyle w:val="ab"/>
            <w:color w:val="auto"/>
            <w:sz w:val="28"/>
            <w:szCs w:val="28"/>
            <w:u w:val="none"/>
          </w:rPr>
          <w:t>268</w:t>
        </w:r>
      </w:hyperlink>
      <w:r w:rsidRPr="001F0DC5">
        <w:rPr>
          <w:sz w:val="28"/>
          <w:szCs w:val="28"/>
        </w:rPr>
        <w:t>, </w:t>
      </w:r>
      <w:hyperlink r:id="rId35" w:anchor="z269" w:history="1">
        <w:r w:rsidRPr="001F0DC5">
          <w:rPr>
            <w:rStyle w:val="ab"/>
            <w:color w:val="auto"/>
            <w:sz w:val="28"/>
            <w:szCs w:val="28"/>
            <w:u w:val="none"/>
          </w:rPr>
          <w:t>269</w:t>
        </w:r>
      </w:hyperlink>
      <w:r w:rsidRPr="001F0DC5">
        <w:rPr>
          <w:sz w:val="28"/>
          <w:szCs w:val="28"/>
        </w:rPr>
        <w:t>, </w:t>
      </w:r>
      <w:hyperlink r:id="rId36" w:anchor="z270" w:history="1">
        <w:r w:rsidRPr="001F0DC5">
          <w:rPr>
            <w:rStyle w:val="ab"/>
            <w:color w:val="auto"/>
            <w:sz w:val="28"/>
            <w:szCs w:val="28"/>
            <w:u w:val="none"/>
          </w:rPr>
          <w:t>270</w:t>
        </w:r>
      </w:hyperlink>
      <w:r w:rsidRPr="001F0DC5">
        <w:rPr>
          <w:sz w:val="28"/>
          <w:szCs w:val="28"/>
        </w:rPr>
        <w:t>, </w:t>
      </w:r>
      <w:hyperlink r:id="rId37" w:anchor="z271" w:history="1">
        <w:r w:rsidRPr="001F0DC5">
          <w:rPr>
            <w:rStyle w:val="ab"/>
            <w:color w:val="auto"/>
            <w:sz w:val="28"/>
            <w:szCs w:val="28"/>
            <w:u w:val="none"/>
          </w:rPr>
          <w:t>271</w:t>
        </w:r>
      </w:hyperlink>
      <w:r w:rsidRPr="001F0DC5">
        <w:rPr>
          <w:sz w:val="28"/>
          <w:szCs w:val="28"/>
        </w:rPr>
        <w:t>, </w:t>
      </w:r>
      <w:hyperlink r:id="rId38" w:anchor="z272" w:history="1">
        <w:r w:rsidRPr="001F0DC5">
          <w:rPr>
            <w:rStyle w:val="ab"/>
            <w:color w:val="auto"/>
            <w:sz w:val="28"/>
            <w:szCs w:val="28"/>
            <w:u w:val="none"/>
          </w:rPr>
          <w:t>272</w:t>
        </w:r>
      </w:hyperlink>
      <w:r w:rsidRPr="001F0DC5">
        <w:rPr>
          <w:sz w:val="28"/>
          <w:szCs w:val="28"/>
        </w:rPr>
        <w:t xml:space="preserve"> и </w:t>
      </w:r>
      <w:hyperlink r:id="rId39" w:anchor="z273" w:history="1">
        <w:r w:rsidRPr="001F0DC5">
          <w:rPr>
            <w:rStyle w:val="ab"/>
            <w:color w:val="auto"/>
            <w:sz w:val="28"/>
            <w:szCs w:val="28"/>
            <w:u w:val="none"/>
          </w:rPr>
          <w:t>273</w:t>
        </w:r>
      </w:hyperlink>
      <w:r w:rsidRPr="001F0DC5">
        <w:rPr>
          <w:sz w:val="28"/>
          <w:szCs w:val="28"/>
        </w:rPr>
        <w:t xml:space="preserve"> Налогового кодекса. В данную строку переносится сумма строк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.02.011 и </w:t>
      </w:r>
      <w:r w:rsidR="00EF0FBC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.02.012;</w:t>
      </w:r>
    </w:p>
    <w:p w:rsidR="00150B03" w:rsidRPr="001F0DC5" w:rsidRDefault="00C47922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9</w:t>
      </w:r>
      <w:r w:rsidR="00150B03" w:rsidRPr="001F0DC5">
        <w:rPr>
          <w:sz w:val="28"/>
          <w:szCs w:val="28"/>
        </w:rPr>
        <w:t xml:space="preserve">) в строке 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024 </w:t>
      </w:r>
      <w:r w:rsidR="00150B03" w:rsidRPr="001F0DC5">
        <w:rPr>
          <w:sz w:val="28"/>
          <w:szCs w:val="28"/>
        </w:rPr>
        <w:t>указываются вычеты по расходам на ликвидацию полигонов размещения отходов и сумм отчислений в ликвидационный фонд полигонов размещения отходов, в соответствии со статьей 253 Налогового кодекса;</w:t>
      </w:r>
    </w:p>
    <w:p w:rsidR="00150B03" w:rsidRPr="001F0DC5" w:rsidRDefault="00C47922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10</w:t>
      </w:r>
      <w:r w:rsidR="00150B03" w:rsidRPr="001F0DC5">
        <w:rPr>
          <w:sz w:val="28"/>
          <w:szCs w:val="28"/>
        </w:rPr>
        <w:t xml:space="preserve">) в строке 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025 </w:t>
      </w:r>
      <w:r w:rsidR="00150B03" w:rsidRPr="001F0DC5">
        <w:rPr>
          <w:sz w:val="28"/>
          <w:szCs w:val="28"/>
        </w:rPr>
        <w:t>указываются вычеты по расходам на научно-исследовательские, научно-технические работы и приобретение исключительных прав на объекты интеллектуальной собственности, в соответствии со статьей 254 Налогового кодекса;</w:t>
      </w:r>
    </w:p>
    <w:p w:rsidR="00150B03" w:rsidRPr="001F0DC5" w:rsidRDefault="00C47922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11</w:t>
      </w:r>
      <w:r w:rsidR="00150B03" w:rsidRPr="001F0DC5">
        <w:rPr>
          <w:sz w:val="28"/>
          <w:szCs w:val="28"/>
        </w:rPr>
        <w:t xml:space="preserve">) в строке </w:t>
      </w:r>
      <w:r w:rsidRPr="001F0DC5">
        <w:rPr>
          <w:sz w:val="28"/>
          <w:szCs w:val="28"/>
        </w:rPr>
        <w:t>22</w:t>
      </w:r>
      <w:r w:rsidR="00150B03" w:rsidRPr="001F0DC5">
        <w:rPr>
          <w:sz w:val="28"/>
          <w:szCs w:val="28"/>
        </w:rPr>
        <w:t>0.00.0</w:t>
      </w:r>
      <w:r w:rsidRPr="001F0DC5">
        <w:rPr>
          <w:sz w:val="28"/>
          <w:szCs w:val="28"/>
        </w:rPr>
        <w:t>26</w:t>
      </w:r>
      <w:r w:rsidR="00150B03" w:rsidRPr="001F0DC5">
        <w:rPr>
          <w:sz w:val="28"/>
          <w:szCs w:val="28"/>
        </w:rPr>
        <w:t xml:space="preserve"> указываются вычеты расходов по страховым премиям и взносам участников систем гарантирования, в соответствии </w:t>
      </w:r>
      <w:r w:rsidRPr="001F0DC5">
        <w:rPr>
          <w:sz w:val="28"/>
          <w:szCs w:val="28"/>
        </w:rPr>
        <w:t xml:space="preserve">с пунктом 1 </w:t>
      </w:r>
      <w:r w:rsidR="00150B03" w:rsidRPr="001F0DC5">
        <w:rPr>
          <w:sz w:val="28"/>
          <w:szCs w:val="28"/>
        </w:rPr>
        <w:t>стать</w:t>
      </w:r>
      <w:r w:rsidRPr="001F0DC5">
        <w:rPr>
          <w:sz w:val="28"/>
          <w:szCs w:val="28"/>
        </w:rPr>
        <w:t>и</w:t>
      </w:r>
      <w:r w:rsidR="00150B03" w:rsidRPr="001F0DC5">
        <w:rPr>
          <w:sz w:val="28"/>
          <w:szCs w:val="28"/>
        </w:rPr>
        <w:t xml:space="preserve"> 256 Налогового кодекса;</w:t>
      </w:r>
    </w:p>
    <w:p w:rsidR="00150B03" w:rsidRPr="001F0DC5" w:rsidRDefault="00C47922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>1</w:t>
      </w:r>
      <w:r w:rsidRPr="001F0DC5">
        <w:rPr>
          <w:sz w:val="28"/>
          <w:szCs w:val="28"/>
          <w:lang w:val="kk-KZ"/>
        </w:rPr>
        <w:t>2</w:t>
      </w:r>
      <w:r w:rsidR="00150B03" w:rsidRPr="001F0DC5">
        <w:rPr>
          <w:sz w:val="28"/>
          <w:szCs w:val="28"/>
        </w:rPr>
        <w:t xml:space="preserve">) в строке 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027 </w:t>
      </w:r>
      <w:r w:rsidR="00150B03" w:rsidRPr="001F0DC5">
        <w:rPr>
          <w:sz w:val="28"/>
          <w:szCs w:val="28"/>
        </w:rPr>
        <w:t>указываются</w:t>
      </w:r>
      <w:r w:rsidR="00150B03" w:rsidRPr="001F0DC5">
        <w:rPr>
          <w:sz w:val="28"/>
          <w:szCs w:val="28"/>
          <w:lang w:val="kk-KZ"/>
        </w:rPr>
        <w:t xml:space="preserve"> вычет</w:t>
      </w:r>
      <w:r w:rsidR="00150B03" w:rsidRPr="001F0DC5">
        <w:rPr>
          <w:sz w:val="28"/>
          <w:szCs w:val="28"/>
        </w:rPr>
        <w:t xml:space="preserve"> членских взносов субъектов частного предпринимательства в соответствии с пунктом 10 статьи 243 Налогового кодекса;</w:t>
      </w:r>
    </w:p>
    <w:p w:rsidR="00150B03" w:rsidRPr="001F0DC5" w:rsidRDefault="00C47922" w:rsidP="00150B03">
      <w:pPr>
        <w:tabs>
          <w:tab w:val="left" w:pos="426"/>
        </w:tabs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13</w:t>
      </w:r>
      <w:r w:rsidR="00150B03" w:rsidRPr="001F0DC5">
        <w:rPr>
          <w:sz w:val="28"/>
          <w:szCs w:val="28"/>
        </w:rPr>
        <w:t xml:space="preserve">) в строке 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028 </w:t>
      </w:r>
      <w:r w:rsidR="00150B03" w:rsidRPr="001F0DC5">
        <w:rPr>
          <w:sz w:val="28"/>
          <w:szCs w:val="28"/>
        </w:rPr>
        <w:t>указываются вычет превышения суммы отрицательной курсовой разницы над суммой положительной курсовой разницы, в соответствии со статьей 262 Налогового кодекса;</w:t>
      </w:r>
    </w:p>
    <w:p w:rsidR="00150B03" w:rsidRPr="001F0DC5" w:rsidRDefault="00C47922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14</w:t>
      </w:r>
      <w:r w:rsidR="00150B03" w:rsidRPr="001F0DC5">
        <w:rPr>
          <w:sz w:val="28"/>
          <w:szCs w:val="28"/>
        </w:rPr>
        <w:t xml:space="preserve">) в строке 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029 </w:t>
      </w:r>
      <w:r w:rsidR="00150B03" w:rsidRPr="001F0DC5">
        <w:rPr>
          <w:sz w:val="28"/>
          <w:szCs w:val="28"/>
        </w:rPr>
        <w:t>указывается</w:t>
      </w:r>
      <w:r w:rsidR="00150B03" w:rsidRPr="001F0DC5">
        <w:rPr>
          <w:b/>
          <w:sz w:val="28"/>
          <w:szCs w:val="28"/>
        </w:rPr>
        <w:t xml:space="preserve"> </w:t>
      </w:r>
      <w:r w:rsidR="00150B03" w:rsidRPr="001F0DC5">
        <w:rPr>
          <w:sz w:val="28"/>
          <w:szCs w:val="28"/>
        </w:rPr>
        <w:t>вычет налогов и платежей в бюджет, в соответствии со статьей 263 Налогового кодекса;</w:t>
      </w:r>
    </w:p>
    <w:p w:rsidR="00150B03" w:rsidRPr="001F0DC5" w:rsidRDefault="00C47922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15</w:t>
      </w:r>
      <w:r w:rsidR="00150B03" w:rsidRPr="001F0DC5">
        <w:rPr>
          <w:sz w:val="28"/>
          <w:szCs w:val="28"/>
        </w:rPr>
        <w:t xml:space="preserve">) в строке 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030 </w:t>
      </w:r>
      <w:r w:rsidR="00150B03" w:rsidRPr="001F0DC5">
        <w:rPr>
          <w:sz w:val="28"/>
          <w:szCs w:val="28"/>
        </w:rPr>
        <w:t>указывается</w:t>
      </w:r>
      <w:r w:rsidR="00150B03" w:rsidRPr="001F0DC5">
        <w:rPr>
          <w:b/>
          <w:sz w:val="28"/>
          <w:szCs w:val="28"/>
        </w:rPr>
        <w:t xml:space="preserve"> </w:t>
      </w:r>
      <w:r w:rsidR="00150B03" w:rsidRPr="001F0DC5">
        <w:rPr>
          <w:sz w:val="28"/>
          <w:szCs w:val="28"/>
        </w:rPr>
        <w:t>вычет сумм компенсаций при служебных командировках, в том числе:</w:t>
      </w:r>
    </w:p>
    <w:p w:rsidR="00150B03" w:rsidRPr="001F0DC5" w:rsidRDefault="00150B03" w:rsidP="00150B03">
      <w:pPr>
        <w:pStyle w:val="af5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5">
        <w:rPr>
          <w:rFonts w:ascii="Times New Roman" w:hAnsi="Times New Roman" w:cs="Times New Roman"/>
          <w:sz w:val="28"/>
          <w:szCs w:val="28"/>
          <w:lang w:eastAsia="ru-RU"/>
        </w:rPr>
        <w:t xml:space="preserve">в строке </w:t>
      </w:r>
      <w:r w:rsidR="00C47922" w:rsidRPr="001F0DC5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1F0DC5">
        <w:rPr>
          <w:rFonts w:ascii="Times New Roman" w:eastAsia="Times New Roman" w:hAnsi="Times New Roman" w:cs="Times New Roman"/>
          <w:sz w:val="28"/>
          <w:szCs w:val="28"/>
          <w:lang w:eastAsia="ru-RU"/>
        </w:rPr>
        <w:t>.00.03</w:t>
      </w:r>
      <w:r w:rsidR="00C47922" w:rsidRPr="001F0D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D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F0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компенсациям при служебных командировках, в соответствии с пунктом 1 статьи 244 Налогового кодекса;</w:t>
      </w:r>
    </w:p>
    <w:p w:rsidR="00150B03" w:rsidRPr="001F0DC5" w:rsidRDefault="00150B03" w:rsidP="00150B03">
      <w:pPr>
        <w:pStyle w:val="af5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C5">
        <w:rPr>
          <w:rFonts w:ascii="Times New Roman" w:hAnsi="Times New Roman" w:cs="Times New Roman"/>
          <w:sz w:val="28"/>
          <w:szCs w:val="28"/>
          <w:lang w:eastAsia="ru-RU"/>
        </w:rPr>
        <w:t xml:space="preserve">в строке </w:t>
      </w:r>
      <w:r w:rsidR="00C47922" w:rsidRPr="001F0DC5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1F0DC5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  <w:r w:rsidR="00C47922" w:rsidRPr="001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030 </w:t>
      </w:r>
      <w:r w:rsidRPr="001F0D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в соответствии с пунктом 3 статьи 244 Налогового кодекса;</w:t>
      </w:r>
    </w:p>
    <w:p w:rsidR="00150B03" w:rsidRPr="001F0DC5" w:rsidRDefault="003103CA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16</w:t>
      </w:r>
      <w:r w:rsidR="00150B03" w:rsidRPr="001F0DC5">
        <w:rPr>
          <w:sz w:val="28"/>
          <w:szCs w:val="28"/>
        </w:rPr>
        <w:t xml:space="preserve">) в строке </w:t>
      </w:r>
      <w:r w:rsidRPr="001F0DC5">
        <w:rPr>
          <w:sz w:val="28"/>
          <w:szCs w:val="28"/>
        </w:rPr>
        <w:t>220</w:t>
      </w:r>
      <w:r w:rsidR="00150B03" w:rsidRPr="001F0DC5">
        <w:rPr>
          <w:sz w:val="28"/>
          <w:szCs w:val="28"/>
        </w:rPr>
        <w:t>.00.</w:t>
      </w:r>
      <w:r w:rsidRPr="001F0DC5">
        <w:rPr>
          <w:sz w:val="28"/>
          <w:szCs w:val="28"/>
        </w:rPr>
        <w:t xml:space="preserve">031 </w:t>
      </w:r>
      <w:r w:rsidR="00150B03" w:rsidRPr="001F0DC5">
        <w:rPr>
          <w:sz w:val="28"/>
          <w:szCs w:val="28"/>
        </w:rPr>
        <w:t>указывается</w:t>
      </w:r>
      <w:r w:rsidR="00150B03" w:rsidRPr="001F0DC5">
        <w:rPr>
          <w:b/>
          <w:sz w:val="28"/>
          <w:szCs w:val="28"/>
        </w:rPr>
        <w:t xml:space="preserve"> </w:t>
      </w:r>
      <w:r w:rsidR="00150B03" w:rsidRPr="001F0DC5">
        <w:rPr>
          <w:sz w:val="28"/>
          <w:szCs w:val="28"/>
        </w:rPr>
        <w:t>вычет по выплаченным сомнительным обязательствам, в соответствии со статьей 247 Налогового кодекса;</w:t>
      </w:r>
    </w:p>
    <w:p w:rsidR="003103CA" w:rsidRPr="001F0DC5" w:rsidRDefault="003103CA" w:rsidP="003103CA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17) в строке 220.00.032 указываются</w:t>
      </w:r>
      <w:r w:rsidRPr="001F0DC5">
        <w:rPr>
          <w:b/>
          <w:sz w:val="28"/>
          <w:szCs w:val="28"/>
        </w:rPr>
        <w:t xml:space="preserve"> </w:t>
      </w:r>
      <w:r w:rsidR="00340C60" w:rsidRPr="001F0DC5">
        <w:rPr>
          <w:sz w:val="28"/>
          <w:szCs w:val="28"/>
        </w:rPr>
        <w:t>суммы налоговых</w:t>
      </w:r>
      <w:r w:rsidRPr="001F0DC5">
        <w:rPr>
          <w:sz w:val="28"/>
          <w:szCs w:val="28"/>
        </w:rPr>
        <w:t xml:space="preserve"> вычет</w:t>
      </w:r>
      <w:r w:rsidR="00340C60" w:rsidRPr="001F0DC5">
        <w:rPr>
          <w:sz w:val="28"/>
          <w:szCs w:val="28"/>
        </w:rPr>
        <w:t>ов</w:t>
      </w:r>
      <w:r w:rsidRPr="001F0DC5">
        <w:rPr>
          <w:sz w:val="28"/>
          <w:szCs w:val="28"/>
        </w:rPr>
        <w:t xml:space="preserve"> в соответс</w:t>
      </w:r>
      <w:r w:rsidR="002F3255" w:rsidRPr="001F0DC5">
        <w:rPr>
          <w:sz w:val="28"/>
          <w:szCs w:val="28"/>
        </w:rPr>
        <w:t>т</w:t>
      </w:r>
      <w:r w:rsidRPr="001F0DC5">
        <w:rPr>
          <w:sz w:val="28"/>
          <w:szCs w:val="28"/>
        </w:rPr>
        <w:t>вии со статьей 342 Налогового кодекса, в том числе:</w:t>
      </w:r>
    </w:p>
    <w:p w:rsidR="003103CA" w:rsidRPr="001F0DC5" w:rsidRDefault="003103CA" w:rsidP="003103CA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  <w:lang w:val="en-US"/>
        </w:rPr>
        <w:t>I</w:t>
      </w:r>
      <w:r w:rsidR="003E245E" w:rsidRPr="001F0DC5">
        <w:rPr>
          <w:sz w:val="28"/>
          <w:szCs w:val="28"/>
        </w:rPr>
        <w:t xml:space="preserve"> –</w:t>
      </w:r>
      <w:r w:rsidRPr="001F0DC5">
        <w:rPr>
          <w:sz w:val="28"/>
          <w:szCs w:val="28"/>
        </w:rPr>
        <w:t xml:space="preserve"> в виде обязательных пенсионных взносов;</w:t>
      </w:r>
    </w:p>
    <w:p w:rsidR="003103CA" w:rsidRPr="001F0DC5" w:rsidRDefault="003103CA" w:rsidP="003103CA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1F0DC5">
        <w:rPr>
          <w:sz w:val="28"/>
          <w:szCs w:val="28"/>
          <w:lang w:val="en-US"/>
        </w:rPr>
        <w:t>II</w:t>
      </w:r>
      <w:r w:rsidRPr="001F0DC5">
        <w:rPr>
          <w:sz w:val="28"/>
          <w:szCs w:val="28"/>
        </w:rPr>
        <w:t xml:space="preserve"> </w:t>
      </w:r>
      <w:r w:rsidR="003E245E" w:rsidRPr="001F0DC5">
        <w:rPr>
          <w:sz w:val="28"/>
          <w:szCs w:val="28"/>
        </w:rPr>
        <w:t>–</w:t>
      </w:r>
      <w:r w:rsidRPr="001F0DC5">
        <w:rPr>
          <w:sz w:val="28"/>
          <w:szCs w:val="28"/>
        </w:rPr>
        <w:t xml:space="preserve"> стандартные налоговые вычеты.</w:t>
      </w:r>
      <w:proofErr w:type="gramEnd"/>
    </w:p>
    <w:p w:rsidR="002F3255" w:rsidRPr="001F0DC5" w:rsidRDefault="003E245E" w:rsidP="002F3255">
      <w:pPr>
        <w:pStyle w:val="af4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C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1F0DC5">
        <w:rPr>
          <w:rFonts w:ascii="Times New Roman" w:hAnsi="Times New Roman" w:cs="Times New Roman"/>
          <w:sz w:val="28"/>
          <w:szCs w:val="28"/>
        </w:rPr>
        <w:t>–</w:t>
      </w:r>
      <w:r w:rsidR="002F3255" w:rsidRPr="001F0DC5">
        <w:rPr>
          <w:rFonts w:ascii="Times New Roman" w:eastAsia="Times New Roman" w:hAnsi="Times New Roman" w:cs="Times New Roman"/>
          <w:sz w:val="28"/>
          <w:szCs w:val="28"/>
        </w:rPr>
        <w:t xml:space="preserve"> один минимальный размер заработной платы, установленный законом о республиканском бюджете и действующий на 1 января соответствующего финансового года в соответствии с подпунктом 1) пункта 1 статьи 346 Налогового кодекса;</w:t>
      </w:r>
    </w:p>
    <w:p w:rsidR="007A1DE8" w:rsidRPr="001F0DC5" w:rsidRDefault="003E245E" w:rsidP="007A1DE8">
      <w:pPr>
        <w:pStyle w:val="af4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C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F0DC5">
        <w:rPr>
          <w:rFonts w:ascii="Times New Roman" w:hAnsi="Times New Roman" w:cs="Times New Roman"/>
          <w:sz w:val="28"/>
          <w:szCs w:val="28"/>
        </w:rPr>
        <w:t>–</w:t>
      </w:r>
      <w:r w:rsidR="002F3255" w:rsidRPr="001F0DC5">
        <w:rPr>
          <w:rFonts w:ascii="Times New Roman" w:eastAsia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7A1DE8" w:rsidRPr="001F0DC5" w:rsidRDefault="003E245E" w:rsidP="007A1DE8">
      <w:pPr>
        <w:pStyle w:val="af4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3 –</w:t>
      </w:r>
      <w:r w:rsidR="002F3255" w:rsidRPr="001F0DC5">
        <w:rPr>
          <w:rFonts w:ascii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3) пункта 1 статьи 346 Налогового кодекса.</w:t>
      </w:r>
    </w:p>
    <w:p w:rsidR="007A1DE8" w:rsidRPr="001F0DC5" w:rsidRDefault="002F3255" w:rsidP="007A1DE8">
      <w:pPr>
        <w:pStyle w:val="af4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0D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DC5">
        <w:rPr>
          <w:rFonts w:ascii="Times New Roman" w:hAnsi="Times New Roman" w:cs="Times New Roman"/>
          <w:sz w:val="28"/>
          <w:szCs w:val="28"/>
        </w:rPr>
        <w:t xml:space="preserve"> если Декларация заполняется на бумажном носителе, и если к доходу физического лица применено несколько видов стандартных налоговых вычетов, каждый вид налогового вычета подлежит заполнению отдельной строкой</w:t>
      </w:r>
      <w:r w:rsidR="00340C60" w:rsidRPr="001F0DC5">
        <w:rPr>
          <w:rFonts w:ascii="Times New Roman" w:hAnsi="Times New Roman" w:cs="Times New Roman"/>
          <w:sz w:val="28"/>
          <w:szCs w:val="28"/>
        </w:rPr>
        <w:t>. В первой строке заполняется общая сумма стандартных налоговых вычетов;</w:t>
      </w:r>
      <w:r w:rsidR="003D37FF" w:rsidRPr="001F0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DE8" w:rsidRPr="001F0DC5" w:rsidRDefault="003103CA" w:rsidP="007A1DE8">
      <w:pPr>
        <w:pStyle w:val="af4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0DC5">
        <w:rPr>
          <w:rFonts w:ascii="Times New Roman" w:hAnsi="Times New Roman" w:cs="Times New Roman"/>
          <w:sz w:val="28"/>
          <w:szCs w:val="28"/>
        </w:rPr>
        <w:t xml:space="preserve"> – </w:t>
      </w:r>
      <w:r w:rsidR="00340C60" w:rsidRPr="001F0DC5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1F0DC5">
        <w:rPr>
          <w:rFonts w:ascii="Times New Roman" w:hAnsi="Times New Roman" w:cs="Times New Roman"/>
          <w:sz w:val="28"/>
          <w:szCs w:val="28"/>
        </w:rPr>
        <w:t>прочие налоговые вычеты</w:t>
      </w:r>
      <w:r w:rsidR="00340C60" w:rsidRPr="001F0DC5">
        <w:rPr>
          <w:rFonts w:ascii="Times New Roman" w:hAnsi="Times New Roman" w:cs="Times New Roman"/>
          <w:sz w:val="28"/>
          <w:szCs w:val="28"/>
        </w:rPr>
        <w:t>:</w:t>
      </w:r>
    </w:p>
    <w:p w:rsidR="007A1DE8" w:rsidRPr="001F0DC5" w:rsidRDefault="003E245E" w:rsidP="007A1DE8">
      <w:pPr>
        <w:pStyle w:val="af4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1 –</w:t>
      </w:r>
      <w:r w:rsidR="00340C60" w:rsidRPr="001F0DC5">
        <w:rPr>
          <w:rFonts w:ascii="Times New Roman" w:hAnsi="Times New Roman" w:cs="Times New Roman"/>
          <w:sz w:val="28"/>
          <w:szCs w:val="28"/>
        </w:rPr>
        <w:t xml:space="preserve"> налоговый вычет по добровольным пенсионным взносам;</w:t>
      </w:r>
    </w:p>
    <w:p w:rsidR="007A1DE8" w:rsidRPr="001F0DC5" w:rsidRDefault="003E245E" w:rsidP="007A1DE8">
      <w:pPr>
        <w:pStyle w:val="af4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2 –</w:t>
      </w:r>
      <w:r w:rsidR="00340C60" w:rsidRPr="001F0DC5">
        <w:rPr>
          <w:rFonts w:ascii="Times New Roman" w:hAnsi="Times New Roman" w:cs="Times New Roman"/>
          <w:sz w:val="28"/>
          <w:szCs w:val="28"/>
        </w:rPr>
        <w:t xml:space="preserve"> налоговый вычет на медицину;</w:t>
      </w:r>
    </w:p>
    <w:p w:rsidR="007A1DE8" w:rsidRPr="001F0DC5" w:rsidRDefault="003E245E" w:rsidP="007A1DE8">
      <w:pPr>
        <w:pStyle w:val="af4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3 –</w:t>
      </w:r>
      <w:r w:rsidR="00340C60" w:rsidRPr="001F0DC5">
        <w:rPr>
          <w:rFonts w:ascii="Times New Roman" w:hAnsi="Times New Roman" w:cs="Times New Roman"/>
          <w:sz w:val="28"/>
          <w:szCs w:val="28"/>
        </w:rPr>
        <w:t xml:space="preserve"> налоговый вычет по вознаграждениям.</w:t>
      </w:r>
    </w:p>
    <w:p w:rsidR="00340C60" w:rsidRPr="001F0DC5" w:rsidRDefault="00340C60" w:rsidP="003E245E">
      <w:pPr>
        <w:pStyle w:val="af4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0D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DC5">
        <w:rPr>
          <w:rFonts w:ascii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прочих налоговых вычетов, каждый вид налогового вычета подлежит заполнению отдельной строкой. В первой строке заполняется общая сумма прочих налоговых вычетов;</w:t>
      </w:r>
    </w:p>
    <w:p w:rsidR="00150B03" w:rsidRPr="001F0DC5" w:rsidRDefault="007C4997" w:rsidP="003E245E">
      <w:pPr>
        <w:pStyle w:val="af5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D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18</w:t>
      </w:r>
      <w:r w:rsidR="00150B03" w:rsidRPr="001F0DC5">
        <w:rPr>
          <w:rFonts w:ascii="Times New Roman" w:hAnsi="Times New Roman" w:cs="Times New Roman"/>
          <w:sz w:val="28"/>
          <w:szCs w:val="28"/>
          <w:lang w:eastAsia="ru-RU"/>
        </w:rPr>
        <w:t xml:space="preserve">) в строке </w:t>
      </w:r>
      <w:r w:rsidRPr="001F0DC5">
        <w:rPr>
          <w:rFonts w:ascii="Times New Roman" w:hAnsi="Times New Roman" w:cs="Times New Roman"/>
          <w:sz w:val="28"/>
          <w:szCs w:val="28"/>
          <w:lang w:eastAsia="ru-RU"/>
        </w:rPr>
        <w:t>220</w:t>
      </w:r>
      <w:r w:rsidR="00150B03" w:rsidRPr="001F0DC5">
        <w:rPr>
          <w:rFonts w:ascii="Times New Roman" w:hAnsi="Times New Roman" w:cs="Times New Roman"/>
          <w:sz w:val="28"/>
          <w:szCs w:val="28"/>
          <w:lang w:eastAsia="ru-RU"/>
        </w:rPr>
        <w:t>.00.</w:t>
      </w:r>
      <w:r w:rsidRPr="001F0DC5">
        <w:rPr>
          <w:rFonts w:ascii="Times New Roman" w:hAnsi="Times New Roman" w:cs="Times New Roman"/>
          <w:sz w:val="28"/>
          <w:szCs w:val="28"/>
          <w:lang w:eastAsia="ru-RU"/>
        </w:rPr>
        <w:t xml:space="preserve">033 </w:t>
      </w:r>
      <w:r w:rsidR="00150B03" w:rsidRPr="001F0DC5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 сумма прочих расходов, относимая на вычеты в соответствии с Налоговым кодексом; </w:t>
      </w:r>
    </w:p>
    <w:p w:rsidR="00F76665" w:rsidRPr="001F0DC5" w:rsidRDefault="007C4997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19</w:t>
      </w:r>
      <w:r w:rsidR="00150B03" w:rsidRPr="001F0DC5">
        <w:rPr>
          <w:rFonts w:ascii="Times New Roman" w:hAnsi="Times New Roman" w:cs="Times New Roman"/>
          <w:sz w:val="28"/>
          <w:szCs w:val="28"/>
        </w:rPr>
        <w:t xml:space="preserve">) в строке </w:t>
      </w:r>
      <w:r w:rsidRPr="001F0DC5">
        <w:rPr>
          <w:rFonts w:ascii="Times New Roman" w:hAnsi="Times New Roman" w:cs="Times New Roman"/>
          <w:sz w:val="28"/>
          <w:szCs w:val="28"/>
        </w:rPr>
        <w:t>220</w:t>
      </w:r>
      <w:r w:rsidR="00150B03" w:rsidRPr="001F0DC5">
        <w:rPr>
          <w:rFonts w:ascii="Times New Roman" w:hAnsi="Times New Roman" w:cs="Times New Roman"/>
          <w:sz w:val="28"/>
          <w:szCs w:val="28"/>
        </w:rPr>
        <w:t>.00.</w:t>
      </w:r>
      <w:r w:rsidRPr="001F0DC5">
        <w:rPr>
          <w:rFonts w:ascii="Times New Roman" w:hAnsi="Times New Roman" w:cs="Times New Roman"/>
          <w:sz w:val="28"/>
          <w:szCs w:val="28"/>
        </w:rPr>
        <w:t xml:space="preserve">034 </w:t>
      </w:r>
      <w:r w:rsidR="00150B03" w:rsidRPr="001F0DC5">
        <w:rPr>
          <w:rFonts w:ascii="Times New Roman" w:hAnsi="Times New Roman" w:cs="Times New Roman"/>
          <w:sz w:val="28"/>
          <w:szCs w:val="28"/>
        </w:rPr>
        <w:t xml:space="preserve">указывается итоговая сумма вычетов. В данную строку переносится значение строки </w:t>
      </w:r>
      <w:r w:rsidRPr="001F0DC5">
        <w:rPr>
          <w:rFonts w:ascii="Times New Roman" w:hAnsi="Times New Roman" w:cs="Times New Roman"/>
          <w:sz w:val="28"/>
          <w:szCs w:val="28"/>
        </w:rPr>
        <w:t>220</w:t>
      </w:r>
      <w:r w:rsidR="00150B03" w:rsidRPr="001F0DC5">
        <w:rPr>
          <w:rFonts w:ascii="Times New Roman" w:hAnsi="Times New Roman" w:cs="Times New Roman"/>
          <w:sz w:val="28"/>
          <w:szCs w:val="28"/>
        </w:rPr>
        <w:t>.00.</w:t>
      </w:r>
      <w:r w:rsidRPr="001F0DC5">
        <w:rPr>
          <w:rFonts w:ascii="Times New Roman" w:hAnsi="Times New Roman" w:cs="Times New Roman"/>
          <w:sz w:val="28"/>
          <w:szCs w:val="28"/>
        </w:rPr>
        <w:t xml:space="preserve">034 </w:t>
      </w:r>
      <w:r w:rsidR="00150B03" w:rsidRPr="001F0DC5">
        <w:rPr>
          <w:rFonts w:ascii="Times New Roman" w:hAnsi="Times New Roman" w:cs="Times New Roman"/>
          <w:sz w:val="28"/>
          <w:szCs w:val="28"/>
        </w:rPr>
        <w:t xml:space="preserve">I или строки </w:t>
      </w:r>
      <w:r w:rsidRPr="001F0DC5">
        <w:rPr>
          <w:rFonts w:ascii="Times New Roman" w:hAnsi="Times New Roman" w:cs="Times New Roman"/>
          <w:sz w:val="28"/>
          <w:szCs w:val="28"/>
        </w:rPr>
        <w:t>220</w:t>
      </w:r>
      <w:r w:rsidR="00150B03" w:rsidRPr="001F0DC5">
        <w:rPr>
          <w:rFonts w:ascii="Times New Roman" w:hAnsi="Times New Roman" w:cs="Times New Roman"/>
          <w:sz w:val="28"/>
          <w:szCs w:val="28"/>
        </w:rPr>
        <w:t>.00.</w:t>
      </w:r>
      <w:r w:rsidRPr="001F0DC5">
        <w:rPr>
          <w:rFonts w:ascii="Times New Roman" w:hAnsi="Times New Roman" w:cs="Times New Roman"/>
          <w:sz w:val="28"/>
          <w:szCs w:val="28"/>
        </w:rPr>
        <w:t xml:space="preserve">034 </w:t>
      </w:r>
      <w:r w:rsidR="00150B03" w:rsidRPr="001F0DC5">
        <w:rPr>
          <w:rFonts w:ascii="Times New Roman" w:hAnsi="Times New Roman" w:cs="Times New Roman"/>
          <w:sz w:val="28"/>
          <w:szCs w:val="28"/>
        </w:rPr>
        <w:t xml:space="preserve">II. 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7C4997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7C4997" w:rsidRPr="001F0DC5">
        <w:rPr>
          <w:rFonts w:ascii="Times New Roman" w:hAnsi="Times New Roman" w:cs="Times New Roman"/>
          <w:sz w:val="28"/>
          <w:szCs w:val="28"/>
        </w:rPr>
        <w:t xml:space="preserve">034 </w:t>
      </w:r>
      <w:r w:rsidRPr="001F0DC5">
        <w:rPr>
          <w:rFonts w:ascii="Times New Roman" w:hAnsi="Times New Roman" w:cs="Times New Roman"/>
          <w:sz w:val="28"/>
          <w:szCs w:val="28"/>
        </w:rPr>
        <w:t xml:space="preserve">I указывается общая сумма вычетов, определенная как сумма строк с </w:t>
      </w:r>
      <w:r w:rsidR="007C4997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7C4997" w:rsidRPr="001F0DC5">
        <w:rPr>
          <w:rFonts w:ascii="Times New Roman" w:hAnsi="Times New Roman" w:cs="Times New Roman"/>
          <w:sz w:val="28"/>
          <w:szCs w:val="28"/>
        </w:rPr>
        <w:t xml:space="preserve">016 </w:t>
      </w:r>
      <w:r w:rsidRPr="001F0DC5">
        <w:rPr>
          <w:rFonts w:ascii="Times New Roman" w:hAnsi="Times New Roman" w:cs="Times New Roman"/>
          <w:sz w:val="28"/>
          <w:szCs w:val="28"/>
        </w:rPr>
        <w:t xml:space="preserve">по </w:t>
      </w:r>
      <w:r w:rsidR="007C4997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7C4997" w:rsidRPr="001F0DC5">
        <w:rPr>
          <w:rFonts w:ascii="Times New Roman" w:hAnsi="Times New Roman" w:cs="Times New Roman"/>
          <w:sz w:val="28"/>
          <w:szCs w:val="28"/>
        </w:rPr>
        <w:t>033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3D37FF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3D37FF" w:rsidRPr="001F0DC5">
        <w:rPr>
          <w:rFonts w:ascii="Times New Roman" w:hAnsi="Times New Roman" w:cs="Times New Roman"/>
          <w:sz w:val="28"/>
          <w:szCs w:val="28"/>
        </w:rPr>
        <w:t xml:space="preserve">034 </w:t>
      </w:r>
      <w:r w:rsidRPr="001F0DC5">
        <w:rPr>
          <w:rFonts w:ascii="Times New Roman" w:hAnsi="Times New Roman" w:cs="Times New Roman"/>
          <w:sz w:val="28"/>
          <w:szCs w:val="28"/>
        </w:rPr>
        <w:t>I</w:t>
      </w:r>
      <w:r w:rsidR="003D37FF" w:rsidRPr="001F0D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0DC5">
        <w:rPr>
          <w:rFonts w:ascii="Times New Roman" w:hAnsi="Times New Roman" w:cs="Times New Roman"/>
          <w:sz w:val="28"/>
          <w:szCs w:val="28"/>
        </w:rPr>
        <w:t xml:space="preserve"> указывается сумма расходов, подлежащая отнесению на вычеты участниками МФЦА.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разделе «Корректировка доходов и вычетов в соответствии с Налоговым кодексом»: 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F43051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F43051" w:rsidRPr="001F0DC5">
        <w:rPr>
          <w:rFonts w:ascii="Times New Roman" w:hAnsi="Times New Roman" w:cs="Times New Roman"/>
          <w:sz w:val="28"/>
          <w:szCs w:val="28"/>
        </w:rPr>
        <w:t xml:space="preserve">035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указывается сумма корректировок доходов и вычетов, определяемая в соответствии со статьями 286 и 287 Налогового кодекса. Определяется как разница строк </w:t>
      </w:r>
      <w:r w:rsidR="00F43051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F43051" w:rsidRPr="001F0DC5">
        <w:rPr>
          <w:rFonts w:ascii="Times New Roman" w:hAnsi="Times New Roman" w:cs="Times New Roman"/>
          <w:sz w:val="28"/>
          <w:szCs w:val="28"/>
        </w:rPr>
        <w:t xml:space="preserve">035 </w:t>
      </w:r>
      <w:r w:rsidRPr="001F0DC5">
        <w:rPr>
          <w:rFonts w:ascii="Times New Roman" w:hAnsi="Times New Roman" w:cs="Times New Roman"/>
          <w:sz w:val="28"/>
          <w:szCs w:val="28"/>
        </w:rPr>
        <w:t xml:space="preserve">I и </w:t>
      </w:r>
      <w:r w:rsidR="00F43051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F43051" w:rsidRPr="001F0DC5">
        <w:rPr>
          <w:rFonts w:ascii="Times New Roman" w:hAnsi="Times New Roman" w:cs="Times New Roman"/>
          <w:sz w:val="28"/>
          <w:szCs w:val="28"/>
        </w:rPr>
        <w:t xml:space="preserve">035 </w:t>
      </w:r>
      <w:r w:rsidRPr="001F0DC5">
        <w:rPr>
          <w:rFonts w:ascii="Times New Roman" w:hAnsi="Times New Roman" w:cs="Times New Roman"/>
          <w:sz w:val="28"/>
          <w:szCs w:val="28"/>
        </w:rPr>
        <w:t>II (</w:t>
      </w:r>
      <w:r w:rsidR="00F43051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F43051" w:rsidRPr="001F0DC5">
        <w:rPr>
          <w:rFonts w:ascii="Times New Roman" w:hAnsi="Times New Roman" w:cs="Times New Roman"/>
          <w:sz w:val="28"/>
          <w:szCs w:val="28"/>
        </w:rPr>
        <w:t xml:space="preserve">035 </w:t>
      </w:r>
      <w:r w:rsidRPr="001F0DC5">
        <w:rPr>
          <w:rFonts w:ascii="Times New Roman" w:hAnsi="Times New Roman" w:cs="Times New Roman"/>
          <w:sz w:val="28"/>
          <w:szCs w:val="28"/>
        </w:rPr>
        <w:t xml:space="preserve">I – </w:t>
      </w:r>
      <w:r w:rsidR="00F43051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F43051" w:rsidRPr="001F0DC5">
        <w:rPr>
          <w:rFonts w:ascii="Times New Roman" w:hAnsi="Times New Roman" w:cs="Times New Roman"/>
          <w:sz w:val="28"/>
          <w:szCs w:val="28"/>
        </w:rPr>
        <w:t xml:space="preserve">035 </w:t>
      </w:r>
      <w:r w:rsidRPr="001F0DC5">
        <w:rPr>
          <w:rFonts w:ascii="Times New Roman" w:hAnsi="Times New Roman" w:cs="Times New Roman"/>
          <w:sz w:val="28"/>
          <w:szCs w:val="28"/>
        </w:rPr>
        <w:t>II):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F43051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1E7A9E" w:rsidRPr="001F0DC5">
        <w:rPr>
          <w:rFonts w:ascii="Times New Roman" w:hAnsi="Times New Roman" w:cs="Times New Roman"/>
          <w:sz w:val="28"/>
          <w:szCs w:val="28"/>
        </w:rPr>
        <w:t xml:space="preserve">035 </w:t>
      </w:r>
      <w:r w:rsidRPr="001F0DC5">
        <w:rPr>
          <w:rFonts w:ascii="Times New Roman" w:hAnsi="Times New Roman" w:cs="Times New Roman"/>
          <w:sz w:val="28"/>
          <w:szCs w:val="28"/>
        </w:rPr>
        <w:t>I указывается сумма корректировки доходов, определяемая в соответствии со статьями 286 и 287 Налогового кодекса;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1E7A9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1E7A9E" w:rsidRPr="001F0DC5">
        <w:rPr>
          <w:rFonts w:ascii="Times New Roman" w:hAnsi="Times New Roman" w:cs="Times New Roman"/>
          <w:sz w:val="28"/>
          <w:szCs w:val="28"/>
        </w:rPr>
        <w:t xml:space="preserve">035 </w:t>
      </w:r>
      <w:r w:rsidRPr="001F0DC5">
        <w:rPr>
          <w:rFonts w:ascii="Times New Roman" w:hAnsi="Times New Roman" w:cs="Times New Roman"/>
          <w:sz w:val="28"/>
          <w:szCs w:val="28"/>
        </w:rPr>
        <w:t>II указывается сумма корректировки вычетов, определяемая в соответствии со статьями 286 и 287 Налогового кодекса.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разделе «Корректировка доходов и вычетов в соответствии с</w:t>
      </w:r>
      <w:r w:rsidR="003E245E" w:rsidRPr="001F0D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0" w:anchor="z2" w:history="1">
        <w:r w:rsidRPr="001F0D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F0DC5">
        <w:rPr>
          <w:rFonts w:ascii="Times New Roman" w:hAnsi="Times New Roman" w:cs="Times New Roman"/>
          <w:sz w:val="28"/>
          <w:szCs w:val="28"/>
        </w:rPr>
        <w:t xml:space="preserve"> Республики Казахстан от 5 июля 2008 года «О трансфертном ценообразовании» (далее – Закон о трансфертном ценообразовании):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E12733" w:rsidRPr="001F0DC5">
        <w:rPr>
          <w:rFonts w:ascii="Times New Roman" w:hAnsi="Times New Roman" w:cs="Times New Roman"/>
          <w:sz w:val="28"/>
          <w:szCs w:val="28"/>
        </w:rPr>
        <w:t xml:space="preserve">036 </w:t>
      </w:r>
      <w:r w:rsidRPr="001F0DC5">
        <w:rPr>
          <w:rFonts w:ascii="Times New Roman" w:hAnsi="Times New Roman" w:cs="Times New Roman"/>
          <w:sz w:val="28"/>
          <w:szCs w:val="28"/>
        </w:rPr>
        <w:t>указывается сумма корректировки доходов, определяемая в соответствии с </w:t>
      </w:r>
      <w:hyperlink r:id="rId41" w:anchor="z2" w:history="1">
        <w:r w:rsidRPr="001F0D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F0DC5">
        <w:rPr>
          <w:rFonts w:ascii="Times New Roman" w:hAnsi="Times New Roman" w:cs="Times New Roman"/>
          <w:sz w:val="28"/>
          <w:szCs w:val="28"/>
        </w:rPr>
        <w:t xml:space="preserve"> о трансфертном ценообразовании;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E12733" w:rsidRPr="001F0DC5">
        <w:rPr>
          <w:rFonts w:ascii="Times New Roman" w:hAnsi="Times New Roman" w:cs="Times New Roman"/>
          <w:sz w:val="28"/>
          <w:szCs w:val="28"/>
        </w:rPr>
        <w:t xml:space="preserve">037 </w:t>
      </w:r>
      <w:r w:rsidRPr="001F0DC5">
        <w:rPr>
          <w:rFonts w:ascii="Times New Roman" w:hAnsi="Times New Roman" w:cs="Times New Roman"/>
          <w:sz w:val="28"/>
          <w:szCs w:val="28"/>
        </w:rPr>
        <w:t>указывается сумма корректировки вычетов, определяемая в соответствии с </w:t>
      </w:r>
      <w:hyperlink r:id="rId42" w:anchor="z2" w:history="1">
        <w:r w:rsidRPr="001F0D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F0DC5">
        <w:rPr>
          <w:rFonts w:ascii="Times New Roman" w:hAnsi="Times New Roman" w:cs="Times New Roman"/>
          <w:sz w:val="28"/>
          <w:szCs w:val="28"/>
        </w:rPr>
        <w:t xml:space="preserve"> о трансфертном ценообразовании.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разделе «Расчет налогооблагаемого дохода»: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1) в строке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E12733" w:rsidRPr="001F0DC5">
        <w:rPr>
          <w:rFonts w:ascii="Times New Roman" w:hAnsi="Times New Roman" w:cs="Times New Roman"/>
          <w:sz w:val="28"/>
          <w:szCs w:val="28"/>
        </w:rPr>
        <w:t xml:space="preserve">038 </w:t>
      </w:r>
      <w:r w:rsidRPr="001F0DC5">
        <w:rPr>
          <w:rFonts w:ascii="Times New Roman" w:hAnsi="Times New Roman" w:cs="Times New Roman"/>
          <w:sz w:val="28"/>
          <w:szCs w:val="28"/>
        </w:rPr>
        <w:t xml:space="preserve">указывается налогооблагаемый доход (убыток). </w:t>
      </w:r>
      <w:proofErr w:type="gramStart"/>
      <w:r w:rsidRPr="001F0DC5">
        <w:rPr>
          <w:rFonts w:ascii="Times New Roman" w:hAnsi="Times New Roman" w:cs="Times New Roman"/>
          <w:sz w:val="28"/>
          <w:szCs w:val="28"/>
        </w:rPr>
        <w:t>Определяется как 1</w:t>
      </w:r>
      <w:r w:rsidR="00E12733" w:rsidRPr="001F0DC5">
        <w:rPr>
          <w:rFonts w:ascii="Times New Roman" w:hAnsi="Times New Roman" w:cs="Times New Roman"/>
          <w:sz w:val="28"/>
          <w:szCs w:val="28"/>
        </w:rPr>
        <w:t>220.00.015-220.00.034+220.00.035+220.00.036-220.00.037</w:t>
      </w:r>
      <w:r w:rsidRPr="001F0DC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2) в строке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E12733" w:rsidRPr="001F0DC5">
        <w:rPr>
          <w:rFonts w:ascii="Times New Roman" w:hAnsi="Times New Roman" w:cs="Times New Roman"/>
          <w:sz w:val="28"/>
          <w:szCs w:val="28"/>
        </w:rPr>
        <w:t xml:space="preserve">039 </w:t>
      </w:r>
      <w:r w:rsidRPr="001F0DC5">
        <w:rPr>
          <w:rFonts w:ascii="Times New Roman" w:hAnsi="Times New Roman" w:cs="Times New Roman"/>
          <w:sz w:val="28"/>
          <w:szCs w:val="28"/>
        </w:rPr>
        <w:t xml:space="preserve">указывается сумма доходов, полученных налогоплательщиком-резидентом из источников за пределами Республики Казахстан. В данную строку переносятся итоговое значение графы F формы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E12733" w:rsidRPr="001F0DC5">
        <w:rPr>
          <w:rFonts w:ascii="Times New Roman" w:hAnsi="Times New Roman" w:cs="Times New Roman"/>
          <w:sz w:val="28"/>
          <w:szCs w:val="28"/>
        </w:rPr>
        <w:t>04</w:t>
      </w:r>
      <w:r w:rsidRPr="001F0DC5">
        <w:rPr>
          <w:rFonts w:ascii="Times New Roman" w:hAnsi="Times New Roman" w:cs="Times New Roman"/>
          <w:sz w:val="28"/>
          <w:szCs w:val="28"/>
        </w:rPr>
        <w:t xml:space="preserve">. Строка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E12733" w:rsidRPr="001F0DC5">
        <w:rPr>
          <w:rFonts w:ascii="Times New Roman" w:hAnsi="Times New Roman" w:cs="Times New Roman"/>
          <w:sz w:val="28"/>
          <w:szCs w:val="28"/>
        </w:rPr>
        <w:t>039</w:t>
      </w:r>
      <w:r w:rsidRPr="001F0DC5">
        <w:rPr>
          <w:rFonts w:ascii="Times New Roman" w:hAnsi="Times New Roman" w:cs="Times New Roman"/>
          <w:sz w:val="28"/>
          <w:szCs w:val="28"/>
        </w:rPr>
        <w:t xml:space="preserve"> носит справочный характер;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3) в строке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E12733" w:rsidRPr="001F0DC5">
        <w:rPr>
          <w:rFonts w:ascii="Times New Roman" w:hAnsi="Times New Roman" w:cs="Times New Roman"/>
          <w:sz w:val="28"/>
          <w:szCs w:val="28"/>
        </w:rPr>
        <w:t xml:space="preserve">040 </w:t>
      </w:r>
      <w:r w:rsidRPr="001F0DC5">
        <w:rPr>
          <w:rFonts w:ascii="Times New Roman" w:hAnsi="Times New Roman" w:cs="Times New Roman"/>
          <w:sz w:val="28"/>
          <w:szCs w:val="28"/>
        </w:rPr>
        <w:t xml:space="preserve">указывается сумма дохода, подлежащего освобождению от налогообложения, в том числе: 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E12733" w:rsidRPr="001F0DC5">
        <w:rPr>
          <w:rFonts w:ascii="Times New Roman" w:hAnsi="Times New Roman" w:cs="Times New Roman"/>
          <w:sz w:val="28"/>
          <w:szCs w:val="28"/>
        </w:rPr>
        <w:t xml:space="preserve">040 </w:t>
      </w:r>
      <w:r w:rsidRPr="001F0DC5">
        <w:rPr>
          <w:rFonts w:ascii="Times New Roman" w:hAnsi="Times New Roman" w:cs="Times New Roman"/>
          <w:sz w:val="28"/>
          <w:szCs w:val="28"/>
        </w:rPr>
        <w:t>I сумма дохода подлежащего освобождению от налогообложения в соответствии с международными договорами согласно пункту 5 статьи 2 Налогового кодекса;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E12733" w:rsidRPr="001F0DC5">
        <w:rPr>
          <w:rFonts w:ascii="Times New Roman" w:hAnsi="Times New Roman" w:cs="Times New Roman"/>
          <w:sz w:val="28"/>
          <w:szCs w:val="28"/>
        </w:rPr>
        <w:t>040</w:t>
      </w:r>
      <w:r w:rsidRPr="001F0DC5">
        <w:rPr>
          <w:rFonts w:ascii="Times New Roman" w:hAnsi="Times New Roman" w:cs="Times New Roman"/>
          <w:sz w:val="28"/>
          <w:szCs w:val="28"/>
        </w:rPr>
        <w:tab/>
        <w:t>II сумма дохода</w:t>
      </w:r>
      <w:r w:rsidR="009F7EE3" w:rsidRPr="001F0DC5">
        <w:rPr>
          <w:rFonts w:ascii="Times New Roman" w:hAnsi="Times New Roman" w:cs="Times New Roman"/>
          <w:sz w:val="28"/>
          <w:szCs w:val="28"/>
        </w:rPr>
        <w:t>,</w:t>
      </w:r>
      <w:r w:rsidRPr="001F0DC5">
        <w:rPr>
          <w:rFonts w:ascii="Times New Roman" w:hAnsi="Times New Roman" w:cs="Times New Roman"/>
          <w:sz w:val="28"/>
          <w:szCs w:val="28"/>
        </w:rPr>
        <w:t xml:space="preserve"> освобожденного в соответствии с Конституционным законом;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4) в строке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E12733" w:rsidRPr="001F0DC5">
        <w:rPr>
          <w:rFonts w:ascii="Times New Roman" w:hAnsi="Times New Roman" w:cs="Times New Roman"/>
          <w:sz w:val="28"/>
          <w:szCs w:val="28"/>
        </w:rPr>
        <w:t xml:space="preserve">041 </w:t>
      </w:r>
      <w:r w:rsidRPr="001F0DC5">
        <w:rPr>
          <w:rFonts w:ascii="Times New Roman" w:hAnsi="Times New Roman" w:cs="Times New Roman"/>
          <w:sz w:val="28"/>
          <w:szCs w:val="28"/>
        </w:rPr>
        <w:t xml:space="preserve">указывается сумма налогооблагаемого дохода (убытка) с учетом особенностей международного налогообложения. Строка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E12733" w:rsidRPr="001F0DC5">
        <w:rPr>
          <w:rFonts w:ascii="Times New Roman" w:hAnsi="Times New Roman" w:cs="Times New Roman"/>
          <w:sz w:val="28"/>
          <w:szCs w:val="28"/>
        </w:rPr>
        <w:t xml:space="preserve">041 </w:t>
      </w:r>
      <w:r w:rsidR="009D7A14" w:rsidRPr="001F0DC5">
        <w:rPr>
          <w:rFonts w:ascii="Times New Roman" w:hAnsi="Times New Roman" w:cs="Times New Roman"/>
          <w:sz w:val="28"/>
          <w:szCs w:val="28"/>
        </w:rPr>
        <w:t>определяется 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E12733" w:rsidRPr="001F0DC5">
        <w:rPr>
          <w:rFonts w:ascii="Times New Roman" w:hAnsi="Times New Roman" w:cs="Times New Roman"/>
          <w:sz w:val="28"/>
          <w:szCs w:val="28"/>
        </w:rPr>
        <w:t xml:space="preserve">038 </w:t>
      </w:r>
      <w:r w:rsidR="009D7A14" w:rsidRPr="001F0DC5">
        <w:rPr>
          <w:rFonts w:ascii="Times New Roman" w:hAnsi="Times New Roman" w:cs="Times New Roman"/>
          <w:sz w:val="28"/>
          <w:szCs w:val="28"/>
        </w:rPr>
        <w:t>– 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E12733" w:rsidRPr="001F0DC5">
        <w:rPr>
          <w:rFonts w:ascii="Times New Roman" w:hAnsi="Times New Roman" w:cs="Times New Roman"/>
          <w:sz w:val="28"/>
          <w:szCs w:val="28"/>
        </w:rPr>
        <w:t>040</w:t>
      </w:r>
      <w:r w:rsidRPr="001F0DC5">
        <w:rPr>
          <w:rFonts w:ascii="Times New Roman" w:hAnsi="Times New Roman" w:cs="Times New Roman"/>
          <w:sz w:val="28"/>
          <w:szCs w:val="28"/>
        </w:rPr>
        <w:t>;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lastRenderedPageBreak/>
        <w:t xml:space="preserve">5) в строке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E12733" w:rsidRPr="001F0DC5">
        <w:rPr>
          <w:rFonts w:ascii="Times New Roman" w:hAnsi="Times New Roman" w:cs="Times New Roman"/>
          <w:sz w:val="28"/>
          <w:szCs w:val="28"/>
        </w:rPr>
        <w:t xml:space="preserve">042 </w:t>
      </w:r>
      <w:r w:rsidRPr="001F0DC5">
        <w:rPr>
          <w:rFonts w:ascii="Times New Roman" w:hAnsi="Times New Roman" w:cs="Times New Roman"/>
          <w:sz w:val="28"/>
          <w:szCs w:val="28"/>
        </w:rPr>
        <w:t xml:space="preserve">указывается суммарная прибыль контролируемых иностранных компаний (далее – КИК) и постоянных учреждений контролируемых иностранных компаний (далее – ПУ КИК), определенная в соответствии со статьей 297 Налогового кодекса. В данную строку переносится итоговое значение графы L формы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3E1275" w:rsidRPr="001F0DC5">
        <w:rPr>
          <w:rFonts w:ascii="Times New Roman" w:hAnsi="Times New Roman" w:cs="Times New Roman"/>
          <w:sz w:val="28"/>
          <w:szCs w:val="28"/>
        </w:rPr>
        <w:t>06</w:t>
      </w:r>
      <w:r w:rsidRPr="001F0DC5">
        <w:rPr>
          <w:rFonts w:ascii="Times New Roman" w:hAnsi="Times New Roman" w:cs="Times New Roman"/>
          <w:sz w:val="28"/>
          <w:szCs w:val="28"/>
        </w:rPr>
        <w:t>;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6) в строке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E12733" w:rsidRPr="001F0DC5">
        <w:rPr>
          <w:rFonts w:ascii="Times New Roman" w:hAnsi="Times New Roman" w:cs="Times New Roman"/>
          <w:sz w:val="28"/>
          <w:szCs w:val="28"/>
        </w:rPr>
        <w:t xml:space="preserve">043 </w:t>
      </w:r>
      <w:r w:rsidRPr="001F0DC5">
        <w:rPr>
          <w:rFonts w:ascii="Times New Roman" w:hAnsi="Times New Roman" w:cs="Times New Roman"/>
          <w:sz w:val="28"/>
          <w:szCs w:val="28"/>
        </w:rPr>
        <w:t>указывается сумма налогооблагаемого дохода (убытка) с учетом суммарно</w:t>
      </w:r>
      <w:r w:rsidR="009D7A14" w:rsidRPr="001F0DC5">
        <w:rPr>
          <w:rFonts w:ascii="Times New Roman" w:hAnsi="Times New Roman" w:cs="Times New Roman"/>
          <w:sz w:val="28"/>
          <w:szCs w:val="28"/>
        </w:rPr>
        <w:t>й прибыли КИК и ПУ КИК. Строка 22</w:t>
      </w:r>
      <w:r w:rsidRPr="001F0DC5">
        <w:rPr>
          <w:rFonts w:ascii="Times New Roman" w:hAnsi="Times New Roman" w:cs="Times New Roman"/>
          <w:sz w:val="28"/>
          <w:szCs w:val="28"/>
        </w:rPr>
        <w:t xml:space="preserve">0.00.049 определяется, как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E12733" w:rsidRPr="001F0DC5">
        <w:rPr>
          <w:rFonts w:ascii="Times New Roman" w:hAnsi="Times New Roman" w:cs="Times New Roman"/>
          <w:sz w:val="28"/>
          <w:szCs w:val="28"/>
        </w:rPr>
        <w:t xml:space="preserve">041 </w:t>
      </w:r>
      <w:r w:rsidRPr="001F0DC5">
        <w:rPr>
          <w:rFonts w:ascii="Times New Roman" w:hAnsi="Times New Roman" w:cs="Times New Roman"/>
          <w:sz w:val="28"/>
          <w:szCs w:val="28"/>
        </w:rPr>
        <w:t xml:space="preserve">+ </w:t>
      </w:r>
      <w:r w:rsidR="00E12733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E12733" w:rsidRPr="001F0DC5">
        <w:rPr>
          <w:rFonts w:ascii="Times New Roman" w:hAnsi="Times New Roman" w:cs="Times New Roman"/>
          <w:sz w:val="28"/>
          <w:szCs w:val="28"/>
        </w:rPr>
        <w:t>042</w:t>
      </w:r>
      <w:r w:rsidRPr="001F0DC5">
        <w:rPr>
          <w:rFonts w:ascii="Times New Roman" w:hAnsi="Times New Roman" w:cs="Times New Roman"/>
          <w:sz w:val="28"/>
          <w:szCs w:val="28"/>
        </w:rPr>
        <w:t>;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7) в строке </w:t>
      </w:r>
      <w:r w:rsidR="005C717D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5C717D" w:rsidRPr="001F0DC5">
        <w:rPr>
          <w:rFonts w:ascii="Times New Roman" w:hAnsi="Times New Roman" w:cs="Times New Roman"/>
          <w:sz w:val="28"/>
          <w:szCs w:val="28"/>
        </w:rPr>
        <w:t xml:space="preserve">044 </w:t>
      </w:r>
      <w:r w:rsidRPr="001F0DC5">
        <w:rPr>
          <w:rFonts w:ascii="Times New Roman" w:hAnsi="Times New Roman" w:cs="Times New Roman"/>
          <w:sz w:val="28"/>
          <w:szCs w:val="28"/>
        </w:rPr>
        <w:t>указываются убытки от реализации объектов незавершенного строительства, неустановленного оборудования, за исключением активов, выкупленных для государственных нужд в соответствии с законами Республики Казахстан;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8) в строке </w:t>
      </w:r>
      <w:r w:rsidR="005C717D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5C717D" w:rsidRPr="001F0DC5">
        <w:rPr>
          <w:rFonts w:ascii="Times New Roman" w:hAnsi="Times New Roman" w:cs="Times New Roman"/>
          <w:sz w:val="28"/>
          <w:szCs w:val="28"/>
        </w:rPr>
        <w:t xml:space="preserve">045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указывается убыток, подлежащий переносу в соответствии с пунктом 1 статьи 300 Налогового кодекса. Если строка </w:t>
      </w:r>
      <w:r w:rsidR="005C717D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5C717D" w:rsidRPr="001F0DC5">
        <w:rPr>
          <w:rFonts w:ascii="Times New Roman" w:hAnsi="Times New Roman" w:cs="Times New Roman"/>
          <w:sz w:val="28"/>
          <w:szCs w:val="28"/>
        </w:rPr>
        <w:t xml:space="preserve">043 </w:t>
      </w:r>
      <w:r w:rsidRPr="001F0DC5">
        <w:rPr>
          <w:rFonts w:ascii="Times New Roman" w:hAnsi="Times New Roman" w:cs="Times New Roman"/>
          <w:sz w:val="28"/>
          <w:szCs w:val="28"/>
        </w:rPr>
        <w:t xml:space="preserve">имеет отрицательное значение, строка </w:t>
      </w:r>
      <w:r w:rsidR="005C717D" w:rsidRPr="001F0DC5">
        <w:rPr>
          <w:rFonts w:ascii="Times New Roman" w:hAnsi="Times New Roman" w:cs="Times New Roman"/>
          <w:sz w:val="28"/>
          <w:szCs w:val="28"/>
        </w:rPr>
        <w:t>2200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5C717D" w:rsidRPr="001F0DC5">
        <w:rPr>
          <w:rFonts w:ascii="Times New Roman" w:hAnsi="Times New Roman" w:cs="Times New Roman"/>
          <w:sz w:val="28"/>
          <w:szCs w:val="28"/>
        </w:rPr>
        <w:t xml:space="preserve">045 </w:t>
      </w:r>
      <w:r w:rsidRPr="001F0DC5">
        <w:rPr>
          <w:rFonts w:ascii="Times New Roman" w:hAnsi="Times New Roman" w:cs="Times New Roman"/>
          <w:sz w:val="28"/>
          <w:szCs w:val="28"/>
        </w:rPr>
        <w:t xml:space="preserve">определяется как сумма модуля строки </w:t>
      </w:r>
      <w:r w:rsidR="005C717D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5C717D" w:rsidRPr="001F0DC5">
        <w:rPr>
          <w:rFonts w:ascii="Times New Roman" w:hAnsi="Times New Roman" w:cs="Times New Roman"/>
          <w:sz w:val="28"/>
          <w:szCs w:val="28"/>
        </w:rPr>
        <w:t>043</w:t>
      </w:r>
      <w:r w:rsidRPr="001F0DC5">
        <w:rPr>
          <w:rFonts w:ascii="Times New Roman" w:hAnsi="Times New Roman" w:cs="Times New Roman"/>
          <w:sz w:val="28"/>
          <w:szCs w:val="28"/>
        </w:rPr>
        <w:t xml:space="preserve">, и строк </w:t>
      </w:r>
      <w:r w:rsidR="005C717D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5C717D" w:rsidRPr="001F0DC5">
        <w:rPr>
          <w:rFonts w:ascii="Times New Roman" w:hAnsi="Times New Roman" w:cs="Times New Roman"/>
          <w:sz w:val="28"/>
          <w:szCs w:val="28"/>
        </w:rPr>
        <w:t>044</w:t>
      </w:r>
      <w:r w:rsidRPr="001F0DC5">
        <w:rPr>
          <w:rFonts w:ascii="Times New Roman" w:hAnsi="Times New Roman" w:cs="Times New Roman"/>
          <w:sz w:val="28"/>
          <w:szCs w:val="28"/>
        </w:rPr>
        <w:t xml:space="preserve">, </w:t>
      </w:r>
      <w:r w:rsidR="005C717D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 xml:space="preserve">.02.008 I. Если строка </w:t>
      </w:r>
      <w:r w:rsidR="005C717D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5C717D" w:rsidRPr="001F0DC5">
        <w:rPr>
          <w:rFonts w:ascii="Times New Roman" w:hAnsi="Times New Roman" w:cs="Times New Roman"/>
          <w:sz w:val="28"/>
          <w:szCs w:val="28"/>
        </w:rPr>
        <w:t xml:space="preserve">043 </w:t>
      </w:r>
      <w:r w:rsidRPr="001F0DC5">
        <w:rPr>
          <w:rFonts w:ascii="Times New Roman" w:hAnsi="Times New Roman" w:cs="Times New Roman"/>
          <w:sz w:val="28"/>
          <w:szCs w:val="28"/>
        </w:rPr>
        <w:t xml:space="preserve">имеет положительное значение, в строку </w:t>
      </w:r>
      <w:r w:rsidR="005C717D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5C717D" w:rsidRPr="001F0DC5">
        <w:rPr>
          <w:rFonts w:ascii="Times New Roman" w:hAnsi="Times New Roman" w:cs="Times New Roman"/>
          <w:sz w:val="28"/>
          <w:szCs w:val="28"/>
        </w:rPr>
        <w:t xml:space="preserve">045 </w:t>
      </w:r>
      <w:r w:rsidRPr="001F0DC5">
        <w:rPr>
          <w:rFonts w:ascii="Times New Roman" w:hAnsi="Times New Roman" w:cs="Times New Roman"/>
          <w:sz w:val="28"/>
          <w:szCs w:val="28"/>
        </w:rPr>
        <w:t xml:space="preserve">переносится строка сумма строк </w:t>
      </w:r>
      <w:r w:rsidR="005C717D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5C717D" w:rsidRPr="001F0DC5">
        <w:rPr>
          <w:rFonts w:ascii="Times New Roman" w:hAnsi="Times New Roman" w:cs="Times New Roman"/>
          <w:sz w:val="28"/>
          <w:szCs w:val="28"/>
        </w:rPr>
        <w:t xml:space="preserve">044 </w:t>
      </w:r>
      <w:r w:rsidRPr="001F0DC5">
        <w:rPr>
          <w:rFonts w:ascii="Times New Roman" w:hAnsi="Times New Roman" w:cs="Times New Roman"/>
          <w:sz w:val="28"/>
          <w:szCs w:val="28"/>
        </w:rPr>
        <w:t xml:space="preserve">и </w:t>
      </w:r>
      <w:r w:rsidR="005C717D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.02.008 I;</w:t>
      </w:r>
    </w:p>
    <w:p w:rsidR="009F7EE3" w:rsidRPr="001F0DC5" w:rsidRDefault="009F7EE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9) в строке </w:t>
      </w:r>
      <w:r w:rsidR="005C718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5C718E" w:rsidRPr="001F0DC5">
        <w:rPr>
          <w:rFonts w:ascii="Times New Roman" w:hAnsi="Times New Roman" w:cs="Times New Roman"/>
          <w:sz w:val="28"/>
          <w:szCs w:val="28"/>
        </w:rPr>
        <w:t>04</w:t>
      </w:r>
      <w:r w:rsidR="00B44696" w:rsidRPr="001F0DC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5C718E" w:rsidRPr="001F0DC5">
        <w:rPr>
          <w:rFonts w:ascii="Times New Roman" w:hAnsi="Times New Roman" w:cs="Times New Roman"/>
          <w:sz w:val="28"/>
          <w:szCs w:val="28"/>
        </w:rPr>
        <w:t xml:space="preserve"> </w:t>
      </w:r>
      <w:r w:rsidRPr="001F0D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0DC5">
        <w:rPr>
          <w:rFonts w:ascii="Times New Roman" w:hAnsi="Times New Roman" w:cs="Times New Roman"/>
          <w:sz w:val="28"/>
          <w:szCs w:val="28"/>
        </w:rPr>
        <w:t xml:space="preserve"> указывается сумма убытков, подлежащих переносу в соответствии со статьей 300 Налогового кодекса, за исключением переносимого убытка, указанного в пункте 1 статьи 300 Налогового кодекса;</w:t>
      </w:r>
    </w:p>
    <w:p w:rsidR="00150B03" w:rsidRPr="001F0DC5" w:rsidRDefault="00B44696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10</w:t>
      </w:r>
      <w:r w:rsidR="00150B03" w:rsidRPr="001F0DC5">
        <w:rPr>
          <w:rFonts w:ascii="Times New Roman" w:hAnsi="Times New Roman" w:cs="Times New Roman"/>
          <w:sz w:val="28"/>
          <w:szCs w:val="28"/>
        </w:rPr>
        <w:t xml:space="preserve">) в строке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="00150B03" w:rsidRPr="001F0DC5">
        <w:rPr>
          <w:rFonts w:ascii="Times New Roman" w:hAnsi="Times New Roman" w:cs="Times New Roman"/>
          <w:sz w:val="28"/>
          <w:szCs w:val="28"/>
        </w:rPr>
        <w:t>0.00.0</w:t>
      </w:r>
      <w:r w:rsidRPr="001F0DC5">
        <w:rPr>
          <w:rFonts w:ascii="Times New Roman" w:hAnsi="Times New Roman" w:cs="Times New Roman"/>
          <w:sz w:val="28"/>
          <w:szCs w:val="28"/>
        </w:rPr>
        <w:t>46</w:t>
      </w:r>
      <w:r w:rsidR="00150B03" w:rsidRPr="001F0DC5">
        <w:rPr>
          <w:rFonts w:ascii="Times New Roman" w:hAnsi="Times New Roman" w:cs="Times New Roman"/>
          <w:sz w:val="28"/>
          <w:szCs w:val="28"/>
        </w:rPr>
        <w:t xml:space="preserve"> указывается сумма уменьшения налогооблагаемого дохода в соответствии со статьей 288 Налогового кодекса. </w:t>
      </w:r>
    </w:p>
    <w:p w:rsidR="00E96FA4" w:rsidRPr="001F0DC5" w:rsidRDefault="00E96FA4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1</w:t>
      </w:r>
      <w:r w:rsidR="00B44696" w:rsidRPr="001F0DC5">
        <w:rPr>
          <w:rFonts w:ascii="Times New Roman" w:hAnsi="Times New Roman" w:cs="Times New Roman"/>
          <w:sz w:val="28"/>
          <w:szCs w:val="28"/>
        </w:rPr>
        <w:t>1</w:t>
      </w:r>
      <w:r w:rsidRPr="001F0DC5">
        <w:rPr>
          <w:rFonts w:ascii="Times New Roman" w:hAnsi="Times New Roman" w:cs="Times New Roman"/>
          <w:sz w:val="28"/>
          <w:szCs w:val="28"/>
        </w:rPr>
        <w:t xml:space="preserve">) </w:t>
      </w:r>
      <w:r w:rsidR="00573868"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="00573868" w:rsidRPr="001F0DC5">
        <w:rPr>
          <w:rFonts w:ascii="Times New Roman" w:hAnsi="Times New Roman" w:cs="Times New Roman"/>
          <w:sz w:val="28"/>
          <w:szCs w:val="28"/>
        </w:rPr>
        <w:t>0.00.0</w:t>
      </w:r>
      <w:r w:rsidR="00B44696" w:rsidRPr="001F0DC5">
        <w:rPr>
          <w:rFonts w:ascii="Times New Roman" w:hAnsi="Times New Roman" w:cs="Times New Roman"/>
          <w:sz w:val="28"/>
          <w:szCs w:val="28"/>
        </w:rPr>
        <w:t>46</w:t>
      </w:r>
      <w:proofErr w:type="gramStart"/>
      <w:r w:rsidR="00B44696" w:rsidRPr="001F0DC5">
        <w:rPr>
          <w:rFonts w:ascii="Times New Roman" w:hAnsi="Times New Roman" w:cs="Times New Roman"/>
          <w:sz w:val="28"/>
          <w:szCs w:val="28"/>
        </w:rPr>
        <w:t xml:space="preserve"> </w:t>
      </w:r>
      <w:r w:rsidR="00573868" w:rsidRPr="001F0D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73868" w:rsidRPr="001F0DC5">
        <w:rPr>
          <w:rFonts w:ascii="Times New Roman" w:hAnsi="Times New Roman" w:cs="Times New Roman"/>
          <w:sz w:val="28"/>
          <w:szCs w:val="28"/>
        </w:rPr>
        <w:t xml:space="preserve"> указывается сумма уменьшения налогооблагаемого дохода </w:t>
      </w:r>
      <w:r w:rsidR="00BD3C0E" w:rsidRPr="001F0DC5">
        <w:rPr>
          <w:rFonts w:ascii="Times New Roman" w:hAnsi="Times New Roman" w:cs="Times New Roman"/>
          <w:sz w:val="28"/>
          <w:szCs w:val="28"/>
        </w:rPr>
        <w:t xml:space="preserve">на расходы </w:t>
      </w:r>
      <w:r w:rsidR="00573868" w:rsidRPr="001F0DC5">
        <w:rPr>
          <w:rFonts w:ascii="Times New Roman" w:hAnsi="Times New Roman" w:cs="Times New Roman"/>
          <w:sz w:val="28"/>
          <w:szCs w:val="28"/>
        </w:rPr>
        <w:t>в соответствии с пунктом 1 статьи 288 Налогового кодекса</w:t>
      </w:r>
      <w:r w:rsidR="00447F7D" w:rsidRPr="001F0DC5">
        <w:rPr>
          <w:rFonts w:ascii="Times New Roman" w:hAnsi="Times New Roman" w:cs="Times New Roman"/>
          <w:sz w:val="28"/>
          <w:szCs w:val="28"/>
        </w:rPr>
        <w:t>;</w:t>
      </w:r>
    </w:p>
    <w:p w:rsidR="003E09AB" w:rsidRPr="001F0DC5" w:rsidRDefault="003E09AB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12) в строке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</w:t>
      </w:r>
      <w:r w:rsidR="00B44696" w:rsidRPr="001F0DC5">
        <w:rPr>
          <w:rFonts w:ascii="Times New Roman" w:hAnsi="Times New Roman" w:cs="Times New Roman"/>
          <w:sz w:val="28"/>
          <w:szCs w:val="28"/>
        </w:rPr>
        <w:t>46</w:t>
      </w:r>
      <w:proofErr w:type="gramStart"/>
      <w:r w:rsidRPr="001F0D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F0DC5">
        <w:rPr>
          <w:rFonts w:ascii="Times New Roman" w:hAnsi="Times New Roman" w:cs="Times New Roman"/>
          <w:sz w:val="28"/>
          <w:szCs w:val="28"/>
        </w:rPr>
        <w:t xml:space="preserve"> указывается сумма уменьшения налогооблагаемого дохода </w:t>
      </w:r>
      <w:r w:rsidR="00BD3C0E" w:rsidRPr="001F0DC5">
        <w:rPr>
          <w:rFonts w:ascii="Times New Roman" w:hAnsi="Times New Roman" w:cs="Times New Roman"/>
          <w:sz w:val="28"/>
          <w:szCs w:val="28"/>
        </w:rPr>
        <w:t xml:space="preserve">на доходы </w:t>
      </w:r>
      <w:r w:rsidRPr="001F0DC5">
        <w:rPr>
          <w:rFonts w:ascii="Times New Roman" w:hAnsi="Times New Roman" w:cs="Times New Roman"/>
          <w:sz w:val="28"/>
          <w:szCs w:val="28"/>
        </w:rPr>
        <w:t>в соответствии с пунктом 2 статьи 288 Налогового кодекса;</w:t>
      </w:r>
    </w:p>
    <w:p w:rsidR="00150B03" w:rsidRPr="001F0DC5" w:rsidRDefault="004B70A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13) </w:t>
      </w:r>
      <w:r w:rsidR="00150B03"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="00150B03" w:rsidRPr="001F0DC5">
        <w:rPr>
          <w:rFonts w:ascii="Times New Roman" w:hAnsi="Times New Roman" w:cs="Times New Roman"/>
          <w:sz w:val="28"/>
          <w:szCs w:val="28"/>
        </w:rPr>
        <w:t>0.00.0</w:t>
      </w:r>
      <w:r w:rsidR="00B44696" w:rsidRPr="001F0DC5">
        <w:rPr>
          <w:rFonts w:ascii="Times New Roman" w:hAnsi="Times New Roman" w:cs="Times New Roman"/>
          <w:sz w:val="28"/>
          <w:szCs w:val="28"/>
        </w:rPr>
        <w:t>47</w:t>
      </w:r>
      <w:r w:rsidR="00150B03" w:rsidRPr="001F0DC5">
        <w:rPr>
          <w:rFonts w:ascii="Times New Roman" w:hAnsi="Times New Roman" w:cs="Times New Roman"/>
          <w:sz w:val="28"/>
          <w:szCs w:val="28"/>
        </w:rPr>
        <w:t xml:space="preserve"> указывается налогооблагаемый доход с учетом уменьшения, исчисленного в соответствии со статьей 288 Налогового кодекса. Определяется как разница строк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="00150B03" w:rsidRPr="001F0DC5">
        <w:rPr>
          <w:rFonts w:ascii="Times New Roman" w:hAnsi="Times New Roman" w:cs="Times New Roman"/>
          <w:sz w:val="28"/>
          <w:szCs w:val="28"/>
        </w:rPr>
        <w:t>0.00.04</w:t>
      </w:r>
      <w:r w:rsidR="00B44696" w:rsidRPr="001F0DC5">
        <w:rPr>
          <w:rFonts w:ascii="Times New Roman" w:hAnsi="Times New Roman" w:cs="Times New Roman"/>
          <w:sz w:val="28"/>
          <w:szCs w:val="28"/>
        </w:rPr>
        <w:t>3</w:t>
      </w:r>
      <w:r w:rsidR="00150B03" w:rsidRPr="001F0DC5">
        <w:rPr>
          <w:rFonts w:ascii="Times New Roman" w:hAnsi="Times New Roman" w:cs="Times New Roman"/>
          <w:sz w:val="28"/>
          <w:szCs w:val="28"/>
        </w:rPr>
        <w:t xml:space="preserve"> и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="00150B03" w:rsidRPr="001F0DC5">
        <w:rPr>
          <w:rFonts w:ascii="Times New Roman" w:hAnsi="Times New Roman" w:cs="Times New Roman"/>
          <w:sz w:val="28"/>
          <w:szCs w:val="28"/>
        </w:rPr>
        <w:t>0.00.0</w:t>
      </w:r>
      <w:r w:rsidR="00B44696" w:rsidRPr="001F0DC5">
        <w:rPr>
          <w:rFonts w:ascii="Times New Roman" w:hAnsi="Times New Roman" w:cs="Times New Roman"/>
          <w:sz w:val="28"/>
          <w:szCs w:val="28"/>
        </w:rPr>
        <w:t>46</w:t>
      </w:r>
      <w:r w:rsidR="00150B03" w:rsidRPr="001F0DC5">
        <w:rPr>
          <w:rFonts w:ascii="Times New Roman" w:hAnsi="Times New Roman" w:cs="Times New Roman"/>
          <w:sz w:val="28"/>
          <w:szCs w:val="28"/>
        </w:rPr>
        <w:t xml:space="preserve"> (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="00150B03" w:rsidRPr="001F0DC5">
        <w:rPr>
          <w:rFonts w:ascii="Times New Roman" w:hAnsi="Times New Roman" w:cs="Times New Roman"/>
          <w:sz w:val="28"/>
          <w:szCs w:val="28"/>
        </w:rPr>
        <w:t>0.00.04</w:t>
      </w:r>
      <w:r w:rsidR="00B44696" w:rsidRPr="001F0DC5">
        <w:rPr>
          <w:rFonts w:ascii="Times New Roman" w:hAnsi="Times New Roman" w:cs="Times New Roman"/>
          <w:sz w:val="28"/>
          <w:szCs w:val="28"/>
        </w:rPr>
        <w:t>3</w:t>
      </w:r>
      <w:r w:rsidR="00150B03" w:rsidRPr="001F0DC5">
        <w:rPr>
          <w:rFonts w:ascii="Times New Roman" w:hAnsi="Times New Roman" w:cs="Times New Roman"/>
          <w:sz w:val="28"/>
          <w:szCs w:val="28"/>
        </w:rPr>
        <w:t xml:space="preserve"> –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="00B44696" w:rsidRPr="001F0DC5">
        <w:rPr>
          <w:rFonts w:ascii="Times New Roman" w:hAnsi="Times New Roman" w:cs="Times New Roman"/>
          <w:sz w:val="28"/>
          <w:szCs w:val="28"/>
        </w:rPr>
        <w:t>0.00.046</w:t>
      </w:r>
      <w:r w:rsidR="00150B03" w:rsidRPr="001F0DC5">
        <w:rPr>
          <w:rFonts w:ascii="Times New Roman" w:hAnsi="Times New Roman" w:cs="Times New Roman"/>
          <w:sz w:val="28"/>
          <w:szCs w:val="28"/>
        </w:rPr>
        <w:t xml:space="preserve">). В случае если строка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="00150B03" w:rsidRPr="001F0DC5">
        <w:rPr>
          <w:rFonts w:ascii="Times New Roman" w:hAnsi="Times New Roman" w:cs="Times New Roman"/>
          <w:sz w:val="28"/>
          <w:szCs w:val="28"/>
        </w:rPr>
        <w:t>0.00.0</w:t>
      </w:r>
      <w:r w:rsidR="00B44696" w:rsidRPr="001F0DC5">
        <w:rPr>
          <w:rFonts w:ascii="Times New Roman" w:hAnsi="Times New Roman" w:cs="Times New Roman"/>
          <w:sz w:val="28"/>
          <w:szCs w:val="28"/>
        </w:rPr>
        <w:t>43</w:t>
      </w:r>
      <w:r w:rsidR="00150B03" w:rsidRPr="001F0DC5">
        <w:rPr>
          <w:rFonts w:ascii="Times New Roman" w:hAnsi="Times New Roman" w:cs="Times New Roman"/>
          <w:sz w:val="28"/>
          <w:szCs w:val="28"/>
        </w:rPr>
        <w:t xml:space="preserve"> больше строки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="00150B03" w:rsidRPr="001F0DC5">
        <w:rPr>
          <w:rFonts w:ascii="Times New Roman" w:hAnsi="Times New Roman" w:cs="Times New Roman"/>
          <w:sz w:val="28"/>
          <w:szCs w:val="28"/>
        </w:rPr>
        <w:t>0.00.0</w:t>
      </w:r>
      <w:r w:rsidR="00B44696" w:rsidRPr="001F0DC5">
        <w:rPr>
          <w:rFonts w:ascii="Times New Roman" w:hAnsi="Times New Roman" w:cs="Times New Roman"/>
          <w:sz w:val="28"/>
          <w:szCs w:val="28"/>
        </w:rPr>
        <w:t>47</w:t>
      </w:r>
      <w:r w:rsidR="00150B03" w:rsidRPr="001F0DC5">
        <w:rPr>
          <w:rFonts w:ascii="Times New Roman" w:hAnsi="Times New Roman" w:cs="Times New Roman"/>
          <w:sz w:val="28"/>
          <w:szCs w:val="28"/>
        </w:rPr>
        <w:t xml:space="preserve">, в строке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="00150B03" w:rsidRPr="001F0DC5">
        <w:rPr>
          <w:rFonts w:ascii="Times New Roman" w:hAnsi="Times New Roman" w:cs="Times New Roman"/>
          <w:sz w:val="28"/>
          <w:szCs w:val="28"/>
        </w:rPr>
        <w:t>0.00.0</w:t>
      </w:r>
      <w:r w:rsidR="00B44696" w:rsidRPr="001F0DC5">
        <w:rPr>
          <w:rFonts w:ascii="Times New Roman" w:hAnsi="Times New Roman" w:cs="Times New Roman"/>
          <w:sz w:val="28"/>
          <w:szCs w:val="28"/>
        </w:rPr>
        <w:t>47</w:t>
      </w:r>
      <w:r w:rsidR="00150B03" w:rsidRPr="001F0DC5">
        <w:rPr>
          <w:rFonts w:ascii="Times New Roman" w:hAnsi="Times New Roman" w:cs="Times New Roman"/>
          <w:sz w:val="28"/>
          <w:szCs w:val="28"/>
        </w:rPr>
        <w:t xml:space="preserve"> указывается ноль;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1</w:t>
      </w:r>
      <w:r w:rsidR="00ED6D79" w:rsidRPr="001F0DC5">
        <w:rPr>
          <w:rFonts w:ascii="Times New Roman" w:hAnsi="Times New Roman" w:cs="Times New Roman"/>
          <w:sz w:val="28"/>
          <w:szCs w:val="28"/>
        </w:rPr>
        <w:t>5</w:t>
      </w:r>
      <w:r w:rsidR="000245A9" w:rsidRPr="001F0DC5">
        <w:rPr>
          <w:rFonts w:ascii="Times New Roman" w:hAnsi="Times New Roman" w:cs="Times New Roman"/>
          <w:sz w:val="28"/>
          <w:szCs w:val="28"/>
        </w:rPr>
        <w:t>) в строке 22</w:t>
      </w:r>
      <w:r w:rsidR="00B44696" w:rsidRPr="001F0DC5">
        <w:rPr>
          <w:rFonts w:ascii="Times New Roman" w:hAnsi="Times New Roman" w:cs="Times New Roman"/>
          <w:sz w:val="28"/>
          <w:szCs w:val="28"/>
        </w:rPr>
        <w:t>0.00.0</w:t>
      </w:r>
      <w:r w:rsidRPr="001F0DC5">
        <w:rPr>
          <w:rFonts w:ascii="Times New Roman" w:hAnsi="Times New Roman" w:cs="Times New Roman"/>
          <w:sz w:val="28"/>
          <w:szCs w:val="28"/>
        </w:rPr>
        <w:t>4</w:t>
      </w:r>
      <w:r w:rsidR="00B44696" w:rsidRPr="001F0DC5">
        <w:rPr>
          <w:rFonts w:ascii="Times New Roman" w:hAnsi="Times New Roman" w:cs="Times New Roman"/>
          <w:sz w:val="28"/>
          <w:szCs w:val="28"/>
        </w:rPr>
        <w:t>8</w:t>
      </w:r>
      <w:r w:rsidRPr="001F0DC5">
        <w:rPr>
          <w:rFonts w:ascii="Times New Roman" w:hAnsi="Times New Roman" w:cs="Times New Roman"/>
          <w:sz w:val="28"/>
          <w:szCs w:val="28"/>
        </w:rPr>
        <w:t xml:space="preserve"> указываются убытки, перенесенные из предыдущих налоговых периодов;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1</w:t>
      </w:r>
      <w:r w:rsidR="00ED6D79" w:rsidRPr="001F0DC5">
        <w:rPr>
          <w:rFonts w:ascii="Times New Roman" w:hAnsi="Times New Roman" w:cs="Times New Roman"/>
          <w:sz w:val="28"/>
          <w:szCs w:val="28"/>
        </w:rPr>
        <w:t>6</w:t>
      </w:r>
      <w:r w:rsidRPr="001F0DC5">
        <w:rPr>
          <w:rFonts w:ascii="Times New Roman" w:hAnsi="Times New Roman" w:cs="Times New Roman"/>
          <w:sz w:val="28"/>
          <w:szCs w:val="28"/>
        </w:rPr>
        <w:t xml:space="preserve">) в строке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</w:t>
      </w:r>
      <w:r w:rsidR="00454791" w:rsidRPr="001F0DC5">
        <w:rPr>
          <w:rFonts w:ascii="Times New Roman" w:hAnsi="Times New Roman" w:cs="Times New Roman"/>
          <w:sz w:val="28"/>
          <w:szCs w:val="28"/>
        </w:rPr>
        <w:t>49</w:t>
      </w:r>
      <w:r w:rsidRPr="001F0DC5">
        <w:rPr>
          <w:rFonts w:ascii="Times New Roman" w:hAnsi="Times New Roman" w:cs="Times New Roman"/>
          <w:sz w:val="28"/>
          <w:szCs w:val="28"/>
        </w:rPr>
        <w:t xml:space="preserve"> указывается налогооблагаемый доход с учетом перенесенных из предыдущих налоговых периодов убытков. Заполняется в случае, если в строке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</w:t>
      </w:r>
      <w:r w:rsidR="00454791" w:rsidRPr="001F0DC5">
        <w:rPr>
          <w:rFonts w:ascii="Times New Roman" w:hAnsi="Times New Roman" w:cs="Times New Roman"/>
          <w:sz w:val="28"/>
          <w:szCs w:val="28"/>
        </w:rPr>
        <w:t>47</w:t>
      </w:r>
      <w:r w:rsidRPr="001F0DC5">
        <w:rPr>
          <w:rFonts w:ascii="Times New Roman" w:hAnsi="Times New Roman" w:cs="Times New Roman"/>
          <w:sz w:val="28"/>
          <w:szCs w:val="28"/>
        </w:rPr>
        <w:t xml:space="preserve"> отражено положительное значение. Определяется как разница строк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</w:t>
      </w:r>
      <w:r w:rsidR="00454791" w:rsidRPr="001F0DC5">
        <w:rPr>
          <w:rFonts w:ascii="Times New Roman" w:hAnsi="Times New Roman" w:cs="Times New Roman"/>
          <w:sz w:val="28"/>
          <w:szCs w:val="28"/>
        </w:rPr>
        <w:t>47</w:t>
      </w:r>
      <w:r w:rsidRPr="001F0DC5">
        <w:rPr>
          <w:rFonts w:ascii="Times New Roman" w:hAnsi="Times New Roman" w:cs="Times New Roman"/>
          <w:sz w:val="28"/>
          <w:szCs w:val="28"/>
        </w:rPr>
        <w:t xml:space="preserve"> и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0.00.04</w:t>
      </w:r>
      <w:r w:rsidR="00454791" w:rsidRPr="001F0DC5">
        <w:rPr>
          <w:rFonts w:ascii="Times New Roman" w:hAnsi="Times New Roman" w:cs="Times New Roman"/>
          <w:sz w:val="28"/>
          <w:szCs w:val="28"/>
        </w:rPr>
        <w:t>8</w:t>
      </w:r>
      <w:r w:rsidRPr="001F0DC5">
        <w:rPr>
          <w:rFonts w:ascii="Times New Roman" w:hAnsi="Times New Roman" w:cs="Times New Roman"/>
          <w:sz w:val="28"/>
          <w:szCs w:val="28"/>
        </w:rPr>
        <w:t xml:space="preserve"> (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</w:t>
      </w:r>
      <w:r w:rsidR="00454791" w:rsidRPr="001F0DC5">
        <w:rPr>
          <w:rFonts w:ascii="Times New Roman" w:hAnsi="Times New Roman" w:cs="Times New Roman"/>
          <w:sz w:val="28"/>
          <w:szCs w:val="28"/>
        </w:rPr>
        <w:t>47</w:t>
      </w:r>
      <w:r w:rsidRPr="001F0DC5">
        <w:rPr>
          <w:rFonts w:ascii="Times New Roman" w:hAnsi="Times New Roman" w:cs="Times New Roman"/>
          <w:sz w:val="28"/>
          <w:szCs w:val="28"/>
        </w:rPr>
        <w:t xml:space="preserve"> –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0.00.04</w:t>
      </w:r>
      <w:r w:rsidR="00454791" w:rsidRPr="001F0DC5">
        <w:rPr>
          <w:rFonts w:ascii="Times New Roman" w:hAnsi="Times New Roman" w:cs="Times New Roman"/>
          <w:sz w:val="28"/>
          <w:szCs w:val="28"/>
        </w:rPr>
        <w:t>8</w:t>
      </w:r>
      <w:r w:rsidRPr="001F0DC5">
        <w:rPr>
          <w:rFonts w:ascii="Times New Roman" w:hAnsi="Times New Roman" w:cs="Times New Roman"/>
          <w:sz w:val="28"/>
          <w:szCs w:val="28"/>
        </w:rPr>
        <w:t xml:space="preserve">). Если строка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0.00.04</w:t>
      </w:r>
      <w:r w:rsidR="00454791" w:rsidRPr="001F0DC5">
        <w:rPr>
          <w:rFonts w:ascii="Times New Roman" w:hAnsi="Times New Roman" w:cs="Times New Roman"/>
          <w:sz w:val="28"/>
          <w:szCs w:val="28"/>
        </w:rPr>
        <w:t>8</w:t>
      </w:r>
      <w:r w:rsidRPr="001F0DC5">
        <w:rPr>
          <w:rFonts w:ascii="Times New Roman" w:hAnsi="Times New Roman" w:cs="Times New Roman"/>
          <w:sz w:val="28"/>
          <w:szCs w:val="28"/>
        </w:rPr>
        <w:t xml:space="preserve"> больше строки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</w:t>
      </w:r>
      <w:r w:rsidR="00454791" w:rsidRPr="001F0DC5">
        <w:rPr>
          <w:rFonts w:ascii="Times New Roman" w:hAnsi="Times New Roman" w:cs="Times New Roman"/>
          <w:sz w:val="28"/>
          <w:szCs w:val="28"/>
        </w:rPr>
        <w:t>47</w:t>
      </w:r>
      <w:r w:rsidRPr="001F0DC5">
        <w:rPr>
          <w:rFonts w:ascii="Times New Roman" w:hAnsi="Times New Roman" w:cs="Times New Roman"/>
          <w:sz w:val="28"/>
          <w:szCs w:val="28"/>
        </w:rPr>
        <w:t xml:space="preserve">, в строке </w:t>
      </w:r>
      <w:r w:rsidR="000245A9" w:rsidRPr="001F0DC5">
        <w:rPr>
          <w:rFonts w:ascii="Times New Roman" w:hAnsi="Times New Roman" w:cs="Times New Roman"/>
          <w:sz w:val="28"/>
          <w:szCs w:val="28"/>
        </w:rPr>
        <w:t>22</w:t>
      </w:r>
      <w:r w:rsidR="00454791" w:rsidRPr="001F0DC5">
        <w:rPr>
          <w:rFonts w:ascii="Times New Roman" w:hAnsi="Times New Roman" w:cs="Times New Roman"/>
          <w:sz w:val="28"/>
          <w:szCs w:val="28"/>
        </w:rPr>
        <w:t>0.00.049</w:t>
      </w:r>
      <w:r w:rsidRPr="001F0DC5">
        <w:rPr>
          <w:rFonts w:ascii="Times New Roman" w:hAnsi="Times New Roman" w:cs="Times New Roman"/>
          <w:sz w:val="28"/>
          <w:szCs w:val="28"/>
        </w:rPr>
        <w:t xml:space="preserve"> указывается ноль.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разделе «Расчет налогового обязательства»: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lastRenderedPageBreak/>
        <w:t xml:space="preserve">1) в строке </w:t>
      </w:r>
      <w:r w:rsidR="00D1304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F4722C" w:rsidRPr="001F0DC5">
        <w:rPr>
          <w:rFonts w:ascii="Times New Roman" w:hAnsi="Times New Roman" w:cs="Times New Roman"/>
          <w:sz w:val="28"/>
          <w:szCs w:val="28"/>
        </w:rPr>
        <w:t xml:space="preserve">050 </w:t>
      </w:r>
      <w:r w:rsidRPr="001F0DC5">
        <w:rPr>
          <w:rFonts w:ascii="Times New Roman" w:hAnsi="Times New Roman" w:cs="Times New Roman"/>
          <w:sz w:val="28"/>
          <w:szCs w:val="28"/>
        </w:rPr>
        <w:t xml:space="preserve">указывается ставка </w:t>
      </w:r>
      <w:r w:rsidR="000245A9" w:rsidRPr="001F0DC5">
        <w:rPr>
          <w:rFonts w:ascii="Times New Roman" w:hAnsi="Times New Roman" w:cs="Times New Roman"/>
          <w:sz w:val="28"/>
          <w:szCs w:val="28"/>
        </w:rPr>
        <w:t>И</w:t>
      </w:r>
      <w:r w:rsidRPr="001F0DC5">
        <w:rPr>
          <w:rFonts w:ascii="Times New Roman" w:hAnsi="Times New Roman" w:cs="Times New Roman"/>
          <w:sz w:val="28"/>
          <w:szCs w:val="28"/>
        </w:rPr>
        <w:t>ПН в соответствии с</w:t>
      </w:r>
      <w:r w:rsidR="00D1304E" w:rsidRPr="001F0DC5">
        <w:rPr>
          <w:rFonts w:ascii="Times New Roman" w:hAnsi="Times New Roman" w:cs="Times New Roman"/>
          <w:sz w:val="28"/>
          <w:szCs w:val="28"/>
        </w:rPr>
        <w:t xml:space="preserve"> пунктом 1 статьи 320</w:t>
      </w:r>
      <w:r w:rsidR="00F4722C" w:rsidRPr="001F0DC5">
        <w:rPr>
          <w:rFonts w:ascii="Times New Roman" w:hAnsi="Times New Roman" w:cs="Times New Roman"/>
          <w:sz w:val="28"/>
          <w:szCs w:val="28"/>
        </w:rPr>
        <w:t xml:space="preserve"> </w:t>
      </w:r>
      <w:r w:rsidRPr="001F0DC5">
        <w:rPr>
          <w:rFonts w:ascii="Times New Roman" w:hAnsi="Times New Roman" w:cs="Times New Roman"/>
          <w:sz w:val="28"/>
          <w:szCs w:val="28"/>
        </w:rPr>
        <w:t xml:space="preserve">Налогового кодекса в процентах. В случае если налогоплательщик </w:t>
      </w:r>
      <w:r w:rsidR="00D1304E" w:rsidRPr="001F0DC5">
        <w:rPr>
          <w:rFonts w:ascii="Times New Roman" w:hAnsi="Times New Roman" w:cs="Times New Roman"/>
          <w:sz w:val="28"/>
          <w:szCs w:val="28"/>
        </w:rPr>
        <w:t>применяет коэф</w:t>
      </w:r>
      <w:r w:rsidR="00F4722C" w:rsidRPr="001F0DC5">
        <w:rPr>
          <w:rFonts w:ascii="Times New Roman" w:hAnsi="Times New Roman" w:cs="Times New Roman"/>
          <w:sz w:val="28"/>
          <w:szCs w:val="28"/>
        </w:rPr>
        <w:t>ф</w:t>
      </w:r>
      <w:r w:rsidR="00D1304E" w:rsidRPr="001F0DC5">
        <w:rPr>
          <w:rFonts w:ascii="Times New Roman" w:hAnsi="Times New Roman" w:cs="Times New Roman"/>
          <w:sz w:val="28"/>
          <w:szCs w:val="28"/>
        </w:rPr>
        <w:t xml:space="preserve">ициент «0» к ставке ИПН, </w:t>
      </w:r>
      <w:r w:rsidRPr="001F0DC5">
        <w:rPr>
          <w:rFonts w:ascii="Times New Roman" w:hAnsi="Times New Roman" w:cs="Times New Roman"/>
          <w:sz w:val="28"/>
          <w:szCs w:val="28"/>
        </w:rPr>
        <w:t xml:space="preserve">то </w:t>
      </w:r>
      <w:r w:rsidR="00D1304E" w:rsidRPr="001F0DC5">
        <w:rPr>
          <w:rFonts w:ascii="Times New Roman" w:hAnsi="Times New Roman" w:cs="Times New Roman"/>
          <w:sz w:val="28"/>
          <w:szCs w:val="28"/>
        </w:rPr>
        <w:t>в строке 220</w:t>
      </w:r>
      <w:r w:rsidRPr="001F0DC5">
        <w:rPr>
          <w:rFonts w:ascii="Times New Roman" w:hAnsi="Times New Roman" w:cs="Times New Roman"/>
          <w:sz w:val="28"/>
          <w:szCs w:val="28"/>
        </w:rPr>
        <w:t>.00.</w:t>
      </w:r>
      <w:r w:rsidR="00D1304E" w:rsidRPr="001F0DC5">
        <w:rPr>
          <w:rFonts w:ascii="Times New Roman" w:hAnsi="Times New Roman" w:cs="Times New Roman"/>
          <w:sz w:val="28"/>
          <w:szCs w:val="28"/>
        </w:rPr>
        <w:t>05</w:t>
      </w:r>
      <w:r w:rsidR="000245A9" w:rsidRPr="001F0DC5">
        <w:rPr>
          <w:rFonts w:ascii="Times New Roman" w:hAnsi="Times New Roman" w:cs="Times New Roman"/>
          <w:sz w:val="28"/>
          <w:szCs w:val="28"/>
        </w:rPr>
        <w:t>0</w:t>
      </w:r>
      <w:r w:rsidR="00D1304E" w:rsidRPr="001F0DC5">
        <w:rPr>
          <w:rFonts w:ascii="Times New Roman" w:hAnsi="Times New Roman" w:cs="Times New Roman"/>
          <w:sz w:val="28"/>
          <w:szCs w:val="28"/>
        </w:rPr>
        <w:t xml:space="preserve"> указывается «0»</w:t>
      </w:r>
      <w:r w:rsidRPr="001F0DC5">
        <w:rPr>
          <w:rFonts w:ascii="Times New Roman" w:hAnsi="Times New Roman" w:cs="Times New Roman"/>
          <w:sz w:val="28"/>
          <w:szCs w:val="28"/>
        </w:rPr>
        <w:t>;</w:t>
      </w:r>
    </w:p>
    <w:p w:rsidR="00F4722C" w:rsidRPr="001F0DC5" w:rsidRDefault="00F4722C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2) в строке </w:t>
      </w:r>
      <w:r w:rsidR="009C66B6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454791" w:rsidRPr="001F0DC5">
        <w:rPr>
          <w:rFonts w:ascii="Times New Roman" w:hAnsi="Times New Roman" w:cs="Times New Roman"/>
          <w:sz w:val="28"/>
          <w:szCs w:val="28"/>
        </w:rPr>
        <w:t>1</w:t>
      </w:r>
      <w:r w:rsidRPr="001F0DC5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="009C66B6" w:rsidRPr="001F0DC5">
        <w:rPr>
          <w:rFonts w:ascii="Times New Roman" w:hAnsi="Times New Roman" w:cs="Times New Roman"/>
          <w:sz w:val="28"/>
          <w:szCs w:val="28"/>
        </w:rPr>
        <w:t>И</w:t>
      </w:r>
      <w:r w:rsidRPr="001F0DC5">
        <w:rPr>
          <w:rFonts w:ascii="Times New Roman" w:hAnsi="Times New Roman" w:cs="Times New Roman"/>
          <w:sz w:val="28"/>
          <w:szCs w:val="28"/>
        </w:rPr>
        <w:t xml:space="preserve">ПН с налогооблагаемого дохода. Определяется как произведение строк </w:t>
      </w:r>
      <w:r w:rsidR="009C66B6" w:rsidRPr="001F0DC5">
        <w:rPr>
          <w:rFonts w:ascii="Times New Roman" w:hAnsi="Times New Roman" w:cs="Times New Roman"/>
          <w:sz w:val="28"/>
          <w:szCs w:val="28"/>
        </w:rPr>
        <w:t>22</w:t>
      </w:r>
      <w:r w:rsidR="00454791" w:rsidRPr="001F0DC5">
        <w:rPr>
          <w:rFonts w:ascii="Times New Roman" w:hAnsi="Times New Roman" w:cs="Times New Roman"/>
          <w:sz w:val="28"/>
          <w:szCs w:val="28"/>
        </w:rPr>
        <w:t>0.00.049</w:t>
      </w:r>
      <w:r w:rsidRPr="001F0DC5">
        <w:rPr>
          <w:rFonts w:ascii="Times New Roman" w:hAnsi="Times New Roman" w:cs="Times New Roman"/>
          <w:sz w:val="28"/>
          <w:szCs w:val="28"/>
        </w:rPr>
        <w:t xml:space="preserve"> и </w:t>
      </w:r>
      <w:r w:rsidR="009C66B6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454791" w:rsidRPr="001F0DC5">
        <w:rPr>
          <w:rFonts w:ascii="Times New Roman" w:hAnsi="Times New Roman" w:cs="Times New Roman"/>
          <w:sz w:val="28"/>
          <w:szCs w:val="28"/>
        </w:rPr>
        <w:t>0</w:t>
      </w:r>
      <w:r w:rsidRPr="001F0DC5">
        <w:rPr>
          <w:rFonts w:ascii="Times New Roman" w:hAnsi="Times New Roman" w:cs="Times New Roman"/>
          <w:sz w:val="28"/>
          <w:szCs w:val="28"/>
        </w:rPr>
        <w:t xml:space="preserve"> (</w:t>
      </w:r>
      <w:r w:rsidR="009C66B6" w:rsidRPr="001F0DC5">
        <w:rPr>
          <w:rFonts w:ascii="Times New Roman" w:hAnsi="Times New Roman" w:cs="Times New Roman"/>
          <w:sz w:val="28"/>
          <w:szCs w:val="28"/>
        </w:rPr>
        <w:t>22</w:t>
      </w:r>
      <w:r w:rsidR="00454791" w:rsidRPr="001F0DC5">
        <w:rPr>
          <w:rFonts w:ascii="Times New Roman" w:hAnsi="Times New Roman" w:cs="Times New Roman"/>
          <w:sz w:val="28"/>
          <w:szCs w:val="28"/>
        </w:rPr>
        <w:t>0.00.049</w:t>
      </w:r>
      <w:r w:rsidRPr="001F0DC5">
        <w:rPr>
          <w:rFonts w:ascii="Times New Roman" w:hAnsi="Times New Roman" w:cs="Times New Roman"/>
          <w:sz w:val="28"/>
          <w:szCs w:val="28"/>
        </w:rPr>
        <w:t xml:space="preserve"> x </w:t>
      </w:r>
      <w:r w:rsidR="009C66B6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454791" w:rsidRPr="001F0DC5">
        <w:rPr>
          <w:rFonts w:ascii="Times New Roman" w:hAnsi="Times New Roman" w:cs="Times New Roman"/>
          <w:sz w:val="28"/>
          <w:szCs w:val="28"/>
        </w:rPr>
        <w:t>0</w:t>
      </w:r>
      <w:r w:rsidRPr="001F0DC5">
        <w:rPr>
          <w:rFonts w:ascii="Times New Roman" w:hAnsi="Times New Roman" w:cs="Times New Roman"/>
          <w:sz w:val="28"/>
          <w:szCs w:val="28"/>
        </w:rPr>
        <w:t>);</w:t>
      </w:r>
    </w:p>
    <w:p w:rsidR="00F4722C" w:rsidRPr="001F0DC5" w:rsidRDefault="00F4722C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3)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указывается сумма исчисленного </w:t>
      </w:r>
      <w:r w:rsidR="009C66B6" w:rsidRPr="001F0DC5">
        <w:rPr>
          <w:rFonts w:ascii="Times New Roman" w:hAnsi="Times New Roman" w:cs="Times New Roman"/>
          <w:sz w:val="28"/>
          <w:szCs w:val="28"/>
        </w:rPr>
        <w:t>И</w:t>
      </w:r>
      <w:r w:rsidRPr="001F0DC5">
        <w:rPr>
          <w:rFonts w:ascii="Times New Roman" w:hAnsi="Times New Roman" w:cs="Times New Roman"/>
          <w:sz w:val="28"/>
          <w:szCs w:val="28"/>
        </w:rPr>
        <w:t xml:space="preserve">ПН за налоговый период в соответствии с пунктом 1 статьи 302 Налогового кодекса. Определяется как разница строк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1</w:t>
      </w:r>
      <w:r w:rsidRPr="001F0DC5">
        <w:rPr>
          <w:rFonts w:ascii="Times New Roman" w:hAnsi="Times New Roman" w:cs="Times New Roman"/>
          <w:sz w:val="28"/>
          <w:szCs w:val="28"/>
        </w:rPr>
        <w:t xml:space="preserve">,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I,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II,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III,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IV,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V,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 xml:space="preserve">2 VI </w:t>
      </w:r>
      <w:r w:rsidRPr="001F0DC5">
        <w:rPr>
          <w:rFonts w:ascii="Times New Roman" w:hAnsi="Times New Roman" w:cs="Times New Roman"/>
          <w:sz w:val="28"/>
          <w:szCs w:val="28"/>
        </w:rPr>
        <w:t>(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–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I –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II –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III –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IV –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V –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 VI</w:t>
      </w:r>
      <w:r w:rsidRPr="001F0DC5">
        <w:rPr>
          <w:rFonts w:ascii="Times New Roman" w:hAnsi="Times New Roman" w:cs="Times New Roman"/>
          <w:sz w:val="28"/>
          <w:szCs w:val="28"/>
        </w:rPr>
        <w:t>). Если полученная раз</w:t>
      </w:r>
      <w:r w:rsidR="009D7A14" w:rsidRPr="001F0DC5">
        <w:rPr>
          <w:rFonts w:ascii="Times New Roman" w:hAnsi="Times New Roman" w:cs="Times New Roman"/>
          <w:sz w:val="28"/>
          <w:szCs w:val="28"/>
        </w:rPr>
        <w:t>ница меньше ноля, то в строке 22</w:t>
      </w:r>
      <w:r w:rsidRPr="001F0DC5">
        <w:rPr>
          <w:rFonts w:ascii="Times New Roman" w:hAnsi="Times New Roman" w:cs="Times New Roman"/>
          <w:sz w:val="28"/>
          <w:szCs w:val="28"/>
        </w:rPr>
        <w:t>0.00.058 указывается ноль:</w:t>
      </w:r>
    </w:p>
    <w:p w:rsidR="00F4722C" w:rsidRPr="001F0DC5" w:rsidRDefault="00F4722C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 которая зачитывается при уплате </w:t>
      </w:r>
      <w:r w:rsidR="009C66B6" w:rsidRPr="001F0DC5">
        <w:rPr>
          <w:rFonts w:ascii="Times New Roman" w:hAnsi="Times New Roman" w:cs="Times New Roman"/>
          <w:sz w:val="28"/>
          <w:szCs w:val="28"/>
        </w:rPr>
        <w:t>И</w:t>
      </w:r>
      <w:r w:rsidRPr="001F0DC5">
        <w:rPr>
          <w:rFonts w:ascii="Times New Roman" w:hAnsi="Times New Roman" w:cs="Times New Roman"/>
          <w:sz w:val="28"/>
          <w:szCs w:val="28"/>
        </w:rPr>
        <w:t>ПН в Республике Казахстан в соответствии со статьей 303 Налогового кодекса.</w:t>
      </w:r>
      <w:r w:rsidR="003E245E" w:rsidRPr="001F0DC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F0DC5">
        <w:rPr>
          <w:rFonts w:ascii="Times New Roman" w:hAnsi="Times New Roman" w:cs="Times New Roman"/>
          <w:sz w:val="28"/>
          <w:szCs w:val="28"/>
        </w:rPr>
        <w:t xml:space="preserve">В данную строку переносится итоговое значение графы I формы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</w:t>
      </w:r>
      <w:r w:rsidR="00E37521" w:rsidRPr="001F0DC5">
        <w:rPr>
          <w:rFonts w:ascii="Times New Roman" w:hAnsi="Times New Roman" w:cs="Times New Roman"/>
          <w:sz w:val="28"/>
          <w:szCs w:val="28"/>
        </w:rPr>
        <w:t>4</w:t>
      </w:r>
      <w:r w:rsidRPr="001F0DC5">
        <w:rPr>
          <w:rFonts w:ascii="Times New Roman" w:hAnsi="Times New Roman" w:cs="Times New Roman"/>
          <w:sz w:val="28"/>
          <w:szCs w:val="28"/>
        </w:rPr>
        <w:t>;</w:t>
      </w:r>
    </w:p>
    <w:p w:rsidR="00F4722C" w:rsidRPr="001F0DC5" w:rsidRDefault="00F4722C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II указывается сумма зачета иностранного подоходного налога с финансовой прибыли КИК или ПУ КИК, исчисленного в соответствии с пунктом 4 статьи 303 Налогового кодекса. В данную строку переносится итоговое значение графы</w:t>
      </w:r>
      <w:proofErr w:type="gramStart"/>
      <w:r w:rsidRPr="001F0DC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F0DC5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</w:t>
      </w:r>
      <w:r w:rsidR="00454791" w:rsidRPr="001F0DC5">
        <w:rPr>
          <w:rFonts w:ascii="Times New Roman" w:hAnsi="Times New Roman" w:cs="Times New Roman"/>
          <w:sz w:val="28"/>
          <w:szCs w:val="28"/>
        </w:rPr>
        <w:t>6</w:t>
      </w:r>
      <w:r w:rsidRPr="001F0DC5">
        <w:rPr>
          <w:rFonts w:ascii="Times New Roman" w:hAnsi="Times New Roman" w:cs="Times New Roman"/>
          <w:sz w:val="28"/>
          <w:szCs w:val="28"/>
        </w:rPr>
        <w:t>;</w:t>
      </w:r>
    </w:p>
    <w:p w:rsidR="00F4722C" w:rsidRPr="001F0DC5" w:rsidRDefault="00F4722C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III указывается сумма </w:t>
      </w:r>
      <w:r w:rsidR="00E37521" w:rsidRPr="001F0DC5">
        <w:rPr>
          <w:rFonts w:ascii="Times New Roman" w:hAnsi="Times New Roman" w:cs="Times New Roman"/>
          <w:sz w:val="28"/>
          <w:szCs w:val="28"/>
        </w:rPr>
        <w:t>И</w:t>
      </w:r>
      <w:r w:rsidRPr="001F0DC5">
        <w:rPr>
          <w:rFonts w:ascii="Times New Roman" w:hAnsi="Times New Roman" w:cs="Times New Roman"/>
          <w:sz w:val="28"/>
          <w:szCs w:val="28"/>
        </w:rPr>
        <w:t xml:space="preserve">ПН, удержанного в налоговом периоде у источника выплаты с дохода в виде выигрыша, которая в соответствии с пунктом 2 статьи 302 Налогового кодекса уменьшает сумму </w:t>
      </w:r>
      <w:r w:rsidR="00E37521" w:rsidRPr="001F0DC5">
        <w:rPr>
          <w:rFonts w:ascii="Times New Roman" w:hAnsi="Times New Roman" w:cs="Times New Roman"/>
          <w:sz w:val="28"/>
          <w:szCs w:val="28"/>
        </w:rPr>
        <w:t>И</w:t>
      </w:r>
      <w:r w:rsidRPr="001F0DC5">
        <w:rPr>
          <w:rFonts w:ascii="Times New Roman" w:hAnsi="Times New Roman" w:cs="Times New Roman"/>
          <w:sz w:val="28"/>
          <w:szCs w:val="28"/>
        </w:rPr>
        <w:t>ПН, подлежащего уплате в бюджет;</w:t>
      </w:r>
    </w:p>
    <w:p w:rsidR="00F4722C" w:rsidRPr="001F0DC5" w:rsidRDefault="00F4722C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IV указывается сумма </w:t>
      </w:r>
      <w:r w:rsidR="00E37521" w:rsidRPr="001F0DC5">
        <w:rPr>
          <w:rFonts w:ascii="Times New Roman" w:hAnsi="Times New Roman" w:cs="Times New Roman"/>
          <w:sz w:val="28"/>
          <w:szCs w:val="28"/>
        </w:rPr>
        <w:t>И</w:t>
      </w:r>
      <w:r w:rsidRPr="001F0DC5">
        <w:rPr>
          <w:rFonts w:ascii="Times New Roman" w:hAnsi="Times New Roman" w:cs="Times New Roman"/>
          <w:sz w:val="28"/>
          <w:szCs w:val="28"/>
        </w:rPr>
        <w:t>ПН, удержанного у источника выплаты с дохода в виде вознаграждения, и перенесенная из предыдущих налоговых периодов в соответствии с пунктом 3 статьи 302 Налогового кодекса;</w:t>
      </w:r>
    </w:p>
    <w:p w:rsidR="00F4722C" w:rsidRPr="001F0DC5" w:rsidRDefault="00F4722C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V указывается сумма </w:t>
      </w:r>
      <w:r w:rsidR="00E37521" w:rsidRPr="001F0DC5">
        <w:rPr>
          <w:rFonts w:ascii="Times New Roman" w:hAnsi="Times New Roman" w:cs="Times New Roman"/>
          <w:sz w:val="28"/>
          <w:szCs w:val="28"/>
        </w:rPr>
        <w:t>И</w:t>
      </w:r>
      <w:r w:rsidRPr="001F0DC5">
        <w:rPr>
          <w:rFonts w:ascii="Times New Roman" w:hAnsi="Times New Roman" w:cs="Times New Roman"/>
          <w:sz w:val="28"/>
          <w:szCs w:val="28"/>
        </w:rPr>
        <w:t xml:space="preserve">ПН, удержанного в налоговом периоде у источника выплаты с дохода в виде вознаграждения, которая в соответствии с пунктом 2 статьи 302 Налогового кодекса уменьшает сумму </w:t>
      </w:r>
      <w:r w:rsidR="00F423FE" w:rsidRPr="001F0DC5">
        <w:rPr>
          <w:rFonts w:ascii="Times New Roman" w:hAnsi="Times New Roman" w:cs="Times New Roman"/>
          <w:sz w:val="28"/>
          <w:szCs w:val="28"/>
        </w:rPr>
        <w:t>И</w:t>
      </w:r>
      <w:r w:rsidRPr="001F0DC5">
        <w:rPr>
          <w:rFonts w:ascii="Times New Roman" w:hAnsi="Times New Roman" w:cs="Times New Roman"/>
          <w:sz w:val="28"/>
          <w:szCs w:val="28"/>
        </w:rPr>
        <w:t>ПН, подлежащего уплате в бюджет;</w:t>
      </w:r>
    </w:p>
    <w:p w:rsidR="00F4722C" w:rsidRPr="001F0DC5" w:rsidRDefault="00F4722C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 xml:space="preserve"> VI указывается сумма </w:t>
      </w:r>
      <w:r w:rsidR="00E37521" w:rsidRPr="001F0DC5">
        <w:rPr>
          <w:rFonts w:ascii="Times New Roman" w:hAnsi="Times New Roman" w:cs="Times New Roman"/>
          <w:sz w:val="28"/>
          <w:szCs w:val="28"/>
        </w:rPr>
        <w:t>И</w:t>
      </w:r>
      <w:r w:rsidRPr="001F0DC5">
        <w:rPr>
          <w:rFonts w:ascii="Times New Roman" w:hAnsi="Times New Roman" w:cs="Times New Roman"/>
          <w:sz w:val="28"/>
          <w:szCs w:val="28"/>
        </w:rPr>
        <w:t xml:space="preserve">ПН, удержанного у источника выплаты в Республике Казахстан в налоговом периоде с дохода или уплаченного </w:t>
      </w:r>
      <w:r w:rsidR="00F423FE" w:rsidRPr="001F0DC5">
        <w:rPr>
          <w:rFonts w:ascii="Times New Roman" w:hAnsi="Times New Roman" w:cs="Times New Roman"/>
          <w:sz w:val="28"/>
          <w:szCs w:val="28"/>
        </w:rPr>
        <w:t>И</w:t>
      </w:r>
      <w:r w:rsidRPr="001F0DC5">
        <w:rPr>
          <w:rFonts w:ascii="Times New Roman" w:hAnsi="Times New Roman" w:cs="Times New Roman"/>
          <w:sz w:val="28"/>
          <w:szCs w:val="28"/>
        </w:rPr>
        <w:t xml:space="preserve">ПН с налогооблагаемого дохода КИК из источников в Республике Казахстан в соответствии с подпунктом 1) или 2) пункта 1 статьи 302 Налогового кодекса. В данную строку переносится итоговое значение графы Q формы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</w:t>
      </w:r>
      <w:r w:rsidR="00E37521" w:rsidRPr="001F0DC5">
        <w:rPr>
          <w:rFonts w:ascii="Times New Roman" w:hAnsi="Times New Roman" w:cs="Times New Roman"/>
          <w:sz w:val="28"/>
          <w:szCs w:val="28"/>
        </w:rPr>
        <w:t>6</w:t>
      </w:r>
      <w:r w:rsidRPr="001F0DC5">
        <w:rPr>
          <w:rFonts w:ascii="Times New Roman" w:hAnsi="Times New Roman" w:cs="Times New Roman"/>
          <w:sz w:val="28"/>
          <w:szCs w:val="28"/>
        </w:rPr>
        <w:t>;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DC5">
        <w:rPr>
          <w:rFonts w:ascii="Times New Roman" w:hAnsi="Times New Roman" w:cs="Times New Roman"/>
          <w:sz w:val="28"/>
          <w:szCs w:val="28"/>
        </w:rPr>
        <w:lastRenderedPageBreak/>
        <w:t>Налогоплательщики, которые обязаны вести раздельный налоговый учет в случаях, предусмотренных </w:t>
      </w:r>
      <w:hyperlink r:id="rId43" w:anchor="z777" w:history="1">
        <w:r w:rsidRPr="001F0DC5">
          <w:rPr>
            <w:rFonts w:ascii="Times New Roman" w:hAnsi="Times New Roman" w:cs="Times New Roman"/>
            <w:sz w:val="28"/>
            <w:szCs w:val="28"/>
          </w:rPr>
          <w:t>Налоговым кодексом</w:t>
        </w:r>
      </w:hyperlink>
      <w:r w:rsidRPr="001F0DC5">
        <w:rPr>
          <w:rFonts w:ascii="Times New Roman" w:hAnsi="Times New Roman" w:cs="Times New Roman"/>
          <w:sz w:val="28"/>
          <w:szCs w:val="28"/>
        </w:rPr>
        <w:t xml:space="preserve">, составляют Декларацию (форма </w:t>
      </w:r>
      <w:r w:rsidR="00F4722C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 xml:space="preserve">.00) и приложения к ней (формы </w:t>
      </w:r>
      <w:r w:rsidR="00F77E34" w:rsidRPr="001F0DC5">
        <w:rPr>
          <w:rFonts w:ascii="Times New Roman" w:hAnsi="Times New Roman" w:cs="Times New Roman"/>
          <w:sz w:val="28"/>
          <w:szCs w:val="28"/>
        </w:rPr>
        <w:t>220.01 – 22</w:t>
      </w:r>
      <w:r w:rsidRPr="001F0DC5">
        <w:rPr>
          <w:rFonts w:ascii="Times New Roman" w:hAnsi="Times New Roman" w:cs="Times New Roman"/>
          <w:sz w:val="28"/>
          <w:szCs w:val="28"/>
        </w:rPr>
        <w:t>0.</w:t>
      </w:r>
      <w:r w:rsidR="001E7A9E" w:rsidRPr="001F0DC5">
        <w:rPr>
          <w:rFonts w:ascii="Times New Roman" w:hAnsi="Times New Roman" w:cs="Times New Roman"/>
          <w:sz w:val="28"/>
          <w:szCs w:val="28"/>
        </w:rPr>
        <w:t>0</w:t>
      </w:r>
      <w:r w:rsidR="00F510B9" w:rsidRPr="001F0DC5">
        <w:rPr>
          <w:rFonts w:ascii="Times New Roman" w:hAnsi="Times New Roman" w:cs="Times New Roman"/>
          <w:sz w:val="28"/>
          <w:szCs w:val="28"/>
        </w:rPr>
        <w:t>6</w:t>
      </w:r>
      <w:r w:rsidR="00F77E34" w:rsidRPr="001F0DC5">
        <w:rPr>
          <w:rFonts w:ascii="Times New Roman" w:hAnsi="Times New Roman" w:cs="Times New Roman"/>
          <w:sz w:val="28"/>
          <w:szCs w:val="28"/>
        </w:rPr>
        <w:t>, кроме формы 22</w:t>
      </w:r>
      <w:r w:rsidRPr="001F0DC5">
        <w:rPr>
          <w:rFonts w:ascii="Times New Roman" w:hAnsi="Times New Roman" w:cs="Times New Roman"/>
          <w:sz w:val="28"/>
          <w:szCs w:val="28"/>
        </w:rPr>
        <w:t>0.</w:t>
      </w:r>
      <w:r w:rsidR="001E7A9E" w:rsidRPr="001F0DC5">
        <w:rPr>
          <w:rFonts w:ascii="Times New Roman" w:hAnsi="Times New Roman" w:cs="Times New Roman"/>
          <w:sz w:val="28"/>
          <w:szCs w:val="28"/>
        </w:rPr>
        <w:t>05</w:t>
      </w:r>
      <w:r w:rsidRPr="001F0DC5">
        <w:rPr>
          <w:rFonts w:ascii="Times New Roman" w:hAnsi="Times New Roman" w:cs="Times New Roman"/>
          <w:sz w:val="28"/>
          <w:szCs w:val="28"/>
        </w:rPr>
        <w:t xml:space="preserve">) в целом по всем видам деятельности на основе данных раздельного налогового учета и не применяет формулы, предусмотренные в декларации (форма </w:t>
      </w:r>
      <w:r w:rsidR="001E7A9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.00), если применение таких формул приведет к искажению значений, подлежащих отражению в данной декларации.</w:t>
      </w:r>
      <w:proofErr w:type="gramEnd"/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.001 всех приложений формы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</w:t>
      </w:r>
      <w:r w:rsidR="00E37521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 складываются</w:t>
      </w:r>
      <w:r w:rsidR="00700DAC" w:rsidRPr="001F0DC5">
        <w:rPr>
          <w:rFonts w:ascii="Times New Roman" w:hAnsi="Times New Roman" w:cs="Times New Roman"/>
          <w:sz w:val="28"/>
          <w:szCs w:val="28"/>
        </w:rPr>
        <w:t>,</w:t>
      </w:r>
      <w:r w:rsidRPr="001F0DC5">
        <w:rPr>
          <w:rFonts w:ascii="Times New Roman" w:hAnsi="Times New Roman" w:cs="Times New Roman"/>
          <w:sz w:val="28"/>
          <w:szCs w:val="28"/>
        </w:rPr>
        <w:t xml:space="preserve">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</w:t>
      </w:r>
      <w:r w:rsidR="00354700" w:rsidRPr="001F0DC5">
        <w:rPr>
          <w:rFonts w:ascii="Times New Roman" w:hAnsi="Times New Roman" w:cs="Times New Roman"/>
          <w:sz w:val="28"/>
          <w:szCs w:val="28"/>
        </w:rPr>
        <w:t>1</w:t>
      </w:r>
      <w:r w:rsidRPr="001F0DC5">
        <w:rPr>
          <w:rFonts w:ascii="Times New Roman" w:hAnsi="Times New Roman" w:cs="Times New Roman"/>
          <w:sz w:val="28"/>
          <w:szCs w:val="28"/>
        </w:rPr>
        <w:t>5.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.001 I всех приложений формы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</w:t>
      </w:r>
      <w:r w:rsidR="00E37521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 складываются</w:t>
      </w:r>
      <w:r w:rsidR="00700DAC" w:rsidRPr="001F0DC5">
        <w:rPr>
          <w:rFonts w:ascii="Times New Roman" w:hAnsi="Times New Roman" w:cs="Times New Roman"/>
          <w:sz w:val="28"/>
          <w:szCs w:val="28"/>
        </w:rPr>
        <w:t>,</w:t>
      </w:r>
      <w:r w:rsidRPr="001F0DC5">
        <w:rPr>
          <w:rFonts w:ascii="Times New Roman" w:hAnsi="Times New Roman" w:cs="Times New Roman"/>
          <w:sz w:val="28"/>
          <w:szCs w:val="28"/>
        </w:rPr>
        <w:t xml:space="preserve">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0.00.001.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.002 всех приложений формы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</w:t>
      </w:r>
      <w:r w:rsidR="00E37521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 складываются</w:t>
      </w:r>
      <w:r w:rsidR="00700DAC" w:rsidRPr="001F0DC5">
        <w:rPr>
          <w:rFonts w:ascii="Times New Roman" w:hAnsi="Times New Roman" w:cs="Times New Roman"/>
          <w:sz w:val="28"/>
          <w:szCs w:val="28"/>
        </w:rPr>
        <w:t>,</w:t>
      </w:r>
      <w:r w:rsidRPr="001F0DC5">
        <w:rPr>
          <w:rFonts w:ascii="Times New Roman" w:hAnsi="Times New Roman" w:cs="Times New Roman"/>
          <w:sz w:val="28"/>
          <w:szCs w:val="28"/>
        </w:rPr>
        <w:t xml:space="preserve">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</w:t>
      </w:r>
      <w:r w:rsidR="00354700" w:rsidRPr="001F0DC5">
        <w:rPr>
          <w:rFonts w:ascii="Times New Roman" w:hAnsi="Times New Roman" w:cs="Times New Roman"/>
          <w:sz w:val="28"/>
          <w:szCs w:val="28"/>
        </w:rPr>
        <w:t>1</w:t>
      </w:r>
      <w:r w:rsidRPr="001F0DC5">
        <w:rPr>
          <w:rFonts w:ascii="Times New Roman" w:hAnsi="Times New Roman" w:cs="Times New Roman"/>
          <w:sz w:val="28"/>
          <w:szCs w:val="28"/>
        </w:rPr>
        <w:t>6.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.003 всех приложений формы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</w:t>
      </w:r>
      <w:r w:rsidR="00E37521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 складываются</w:t>
      </w:r>
      <w:r w:rsidR="00700DAC" w:rsidRPr="001F0DC5">
        <w:rPr>
          <w:rFonts w:ascii="Times New Roman" w:hAnsi="Times New Roman" w:cs="Times New Roman"/>
          <w:sz w:val="28"/>
          <w:szCs w:val="28"/>
        </w:rPr>
        <w:t>,</w:t>
      </w:r>
      <w:r w:rsidRPr="001F0DC5">
        <w:rPr>
          <w:rFonts w:ascii="Times New Roman" w:hAnsi="Times New Roman" w:cs="Times New Roman"/>
          <w:sz w:val="28"/>
          <w:szCs w:val="28"/>
        </w:rPr>
        <w:t xml:space="preserve">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</w:t>
      </w:r>
      <w:r w:rsidR="00B5739B" w:rsidRPr="001F0DC5">
        <w:rPr>
          <w:rFonts w:ascii="Times New Roman" w:hAnsi="Times New Roman" w:cs="Times New Roman"/>
          <w:sz w:val="28"/>
          <w:szCs w:val="28"/>
        </w:rPr>
        <w:t>1</w:t>
      </w:r>
      <w:r w:rsidRPr="001F0DC5">
        <w:rPr>
          <w:rFonts w:ascii="Times New Roman" w:hAnsi="Times New Roman" w:cs="Times New Roman"/>
          <w:sz w:val="28"/>
          <w:szCs w:val="28"/>
        </w:rPr>
        <w:t>7.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.004 всех приложений формы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>складываются</w:t>
      </w:r>
      <w:r w:rsidR="00700DAC" w:rsidRPr="001F0DC5">
        <w:rPr>
          <w:rFonts w:ascii="Times New Roman" w:hAnsi="Times New Roman" w:cs="Times New Roman"/>
          <w:sz w:val="28"/>
          <w:szCs w:val="28"/>
        </w:rPr>
        <w:t>,</w:t>
      </w:r>
      <w:r w:rsidRPr="001F0DC5">
        <w:rPr>
          <w:rFonts w:ascii="Times New Roman" w:hAnsi="Times New Roman" w:cs="Times New Roman"/>
          <w:sz w:val="28"/>
          <w:szCs w:val="28"/>
        </w:rPr>
        <w:t xml:space="preserve">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</w:t>
      </w:r>
      <w:r w:rsidR="00C7374E" w:rsidRPr="001F0DC5">
        <w:rPr>
          <w:rFonts w:ascii="Times New Roman" w:hAnsi="Times New Roman" w:cs="Times New Roman"/>
          <w:sz w:val="28"/>
          <w:szCs w:val="28"/>
        </w:rPr>
        <w:t>1</w:t>
      </w:r>
      <w:r w:rsidRPr="001F0DC5">
        <w:rPr>
          <w:rFonts w:ascii="Times New Roman" w:hAnsi="Times New Roman" w:cs="Times New Roman"/>
          <w:sz w:val="28"/>
          <w:szCs w:val="28"/>
        </w:rPr>
        <w:t>8.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Значени</w:t>
      </w:r>
      <w:r w:rsidR="00700DAC" w:rsidRPr="001F0DC5">
        <w:rPr>
          <w:rFonts w:ascii="Times New Roman" w:hAnsi="Times New Roman" w:cs="Times New Roman"/>
          <w:sz w:val="28"/>
          <w:szCs w:val="28"/>
        </w:rPr>
        <w:t>я</w:t>
      </w:r>
      <w:r w:rsidRPr="001F0DC5">
        <w:rPr>
          <w:rFonts w:ascii="Times New Roman" w:hAnsi="Times New Roman" w:cs="Times New Roman"/>
          <w:sz w:val="28"/>
          <w:szCs w:val="28"/>
        </w:rPr>
        <w:t xml:space="preserve">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.005 I всех приложений формы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>складываются</w:t>
      </w:r>
      <w:r w:rsidR="00700DAC" w:rsidRPr="001F0DC5">
        <w:rPr>
          <w:rFonts w:ascii="Times New Roman" w:hAnsi="Times New Roman" w:cs="Times New Roman"/>
          <w:sz w:val="28"/>
          <w:szCs w:val="28"/>
        </w:rPr>
        <w:t>,</w:t>
      </w:r>
      <w:r w:rsidRPr="001F0DC5">
        <w:rPr>
          <w:rFonts w:ascii="Times New Roman" w:hAnsi="Times New Roman" w:cs="Times New Roman"/>
          <w:sz w:val="28"/>
          <w:szCs w:val="28"/>
        </w:rPr>
        <w:t xml:space="preserve">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</w:t>
      </w:r>
      <w:r w:rsidR="00C7374E" w:rsidRPr="001F0DC5">
        <w:rPr>
          <w:rFonts w:ascii="Times New Roman" w:hAnsi="Times New Roman" w:cs="Times New Roman"/>
          <w:sz w:val="28"/>
          <w:szCs w:val="28"/>
        </w:rPr>
        <w:t>1</w:t>
      </w:r>
      <w:r w:rsidRPr="001F0DC5">
        <w:rPr>
          <w:rFonts w:ascii="Times New Roman" w:hAnsi="Times New Roman" w:cs="Times New Roman"/>
          <w:sz w:val="28"/>
          <w:szCs w:val="28"/>
        </w:rPr>
        <w:t>9.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Значени</w:t>
      </w:r>
      <w:r w:rsidR="00700DAC" w:rsidRPr="001F0DC5">
        <w:rPr>
          <w:rFonts w:ascii="Times New Roman" w:hAnsi="Times New Roman" w:cs="Times New Roman"/>
          <w:sz w:val="28"/>
          <w:szCs w:val="28"/>
        </w:rPr>
        <w:t>я</w:t>
      </w:r>
      <w:r w:rsidRPr="001F0DC5">
        <w:rPr>
          <w:rFonts w:ascii="Times New Roman" w:hAnsi="Times New Roman" w:cs="Times New Roman"/>
          <w:sz w:val="28"/>
          <w:szCs w:val="28"/>
        </w:rPr>
        <w:t xml:space="preserve">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.005 II всех приложений формы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>складываются</w:t>
      </w:r>
      <w:r w:rsidR="00700DAC" w:rsidRPr="001F0DC5">
        <w:rPr>
          <w:rFonts w:ascii="Times New Roman" w:hAnsi="Times New Roman" w:cs="Times New Roman"/>
          <w:sz w:val="28"/>
          <w:szCs w:val="28"/>
        </w:rPr>
        <w:t>,</w:t>
      </w:r>
      <w:r w:rsidRPr="001F0DC5">
        <w:rPr>
          <w:rFonts w:ascii="Times New Roman" w:hAnsi="Times New Roman" w:cs="Times New Roman"/>
          <w:sz w:val="28"/>
          <w:szCs w:val="28"/>
        </w:rPr>
        <w:t xml:space="preserve">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</w:t>
      </w:r>
      <w:r w:rsidR="00C7374E" w:rsidRPr="001F0DC5">
        <w:rPr>
          <w:rFonts w:ascii="Times New Roman" w:hAnsi="Times New Roman" w:cs="Times New Roman"/>
          <w:sz w:val="28"/>
          <w:szCs w:val="28"/>
        </w:rPr>
        <w:t>26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.006 всех приложений формы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>складываются</w:t>
      </w:r>
      <w:r w:rsidR="00700DAC" w:rsidRPr="001F0DC5">
        <w:rPr>
          <w:rFonts w:ascii="Times New Roman" w:hAnsi="Times New Roman" w:cs="Times New Roman"/>
          <w:sz w:val="28"/>
          <w:szCs w:val="28"/>
        </w:rPr>
        <w:t>,</w:t>
      </w:r>
      <w:r w:rsidRPr="001F0DC5">
        <w:rPr>
          <w:rFonts w:ascii="Times New Roman" w:hAnsi="Times New Roman" w:cs="Times New Roman"/>
          <w:sz w:val="28"/>
          <w:szCs w:val="28"/>
        </w:rPr>
        <w:t xml:space="preserve">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812CCB" w:rsidRPr="001F0DC5">
        <w:rPr>
          <w:rFonts w:ascii="Times New Roman" w:hAnsi="Times New Roman" w:cs="Times New Roman"/>
          <w:sz w:val="28"/>
          <w:szCs w:val="28"/>
        </w:rPr>
        <w:t xml:space="preserve">041 </w:t>
      </w:r>
      <w:r w:rsidRPr="001F0DC5">
        <w:rPr>
          <w:rFonts w:ascii="Times New Roman" w:hAnsi="Times New Roman" w:cs="Times New Roman"/>
          <w:sz w:val="28"/>
          <w:szCs w:val="28"/>
        </w:rPr>
        <w:t>I.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.007 всех приложений формы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>складываются</w:t>
      </w:r>
      <w:r w:rsidR="00700DAC" w:rsidRPr="001F0DC5">
        <w:rPr>
          <w:rFonts w:ascii="Times New Roman" w:hAnsi="Times New Roman" w:cs="Times New Roman"/>
          <w:sz w:val="28"/>
          <w:szCs w:val="28"/>
        </w:rPr>
        <w:t>,</w:t>
      </w:r>
      <w:r w:rsidRPr="001F0DC5">
        <w:rPr>
          <w:rFonts w:ascii="Times New Roman" w:hAnsi="Times New Roman" w:cs="Times New Roman"/>
          <w:sz w:val="28"/>
          <w:szCs w:val="28"/>
        </w:rPr>
        <w:t xml:space="preserve">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</w:t>
      </w:r>
      <w:r w:rsidR="00812CCB" w:rsidRPr="001F0DC5">
        <w:rPr>
          <w:rFonts w:ascii="Times New Roman" w:hAnsi="Times New Roman" w:cs="Times New Roman"/>
          <w:sz w:val="28"/>
          <w:szCs w:val="28"/>
        </w:rPr>
        <w:t>4</w:t>
      </w:r>
      <w:r w:rsidR="002E7BAC" w:rsidRPr="001F0DC5">
        <w:rPr>
          <w:rFonts w:ascii="Times New Roman" w:hAnsi="Times New Roman" w:cs="Times New Roman"/>
          <w:sz w:val="28"/>
          <w:szCs w:val="28"/>
        </w:rPr>
        <w:t>1</w:t>
      </w:r>
      <w:r w:rsidRPr="001F0DC5">
        <w:rPr>
          <w:rFonts w:ascii="Times New Roman" w:hAnsi="Times New Roman" w:cs="Times New Roman"/>
          <w:sz w:val="28"/>
          <w:szCs w:val="28"/>
        </w:rPr>
        <w:t xml:space="preserve"> II.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.008 всех приложений формы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>складываются</w:t>
      </w:r>
      <w:r w:rsidR="00700DAC" w:rsidRPr="001F0DC5">
        <w:rPr>
          <w:rFonts w:ascii="Times New Roman" w:hAnsi="Times New Roman" w:cs="Times New Roman"/>
          <w:sz w:val="28"/>
          <w:szCs w:val="28"/>
        </w:rPr>
        <w:t>,</w:t>
      </w:r>
      <w:r w:rsidRPr="001F0DC5">
        <w:rPr>
          <w:rFonts w:ascii="Times New Roman" w:hAnsi="Times New Roman" w:cs="Times New Roman"/>
          <w:sz w:val="28"/>
          <w:szCs w:val="28"/>
        </w:rPr>
        <w:t xml:space="preserve">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991181" w:rsidRPr="001F0DC5">
        <w:rPr>
          <w:rFonts w:ascii="Times New Roman" w:hAnsi="Times New Roman" w:cs="Times New Roman"/>
          <w:sz w:val="28"/>
          <w:szCs w:val="28"/>
        </w:rPr>
        <w:t>042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.009 всех приложений формы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>складываются</w:t>
      </w:r>
      <w:r w:rsidR="00700DAC" w:rsidRPr="001F0DC5">
        <w:rPr>
          <w:rFonts w:ascii="Times New Roman" w:hAnsi="Times New Roman" w:cs="Times New Roman"/>
          <w:sz w:val="28"/>
          <w:szCs w:val="28"/>
        </w:rPr>
        <w:t>,</w:t>
      </w:r>
      <w:r w:rsidRPr="001F0DC5">
        <w:rPr>
          <w:rFonts w:ascii="Times New Roman" w:hAnsi="Times New Roman" w:cs="Times New Roman"/>
          <w:sz w:val="28"/>
          <w:szCs w:val="28"/>
        </w:rPr>
        <w:t xml:space="preserve">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991181" w:rsidRPr="001F0DC5">
        <w:rPr>
          <w:rFonts w:ascii="Times New Roman" w:hAnsi="Times New Roman" w:cs="Times New Roman"/>
          <w:sz w:val="28"/>
          <w:szCs w:val="28"/>
        </w:rPr>
        <w:t>043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.010 не подлежат переносу в строку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AA6BEB" w:rsidRPr="001F0DC5">
        <w:rPr>
          <w:rFonts w:ascii="Times New Roman" w:hAnsi="Times New Roman" w:cs="Times New Roman"/>
          <w:sz w:val="28"/>
          <w:szCs w:val="28"/>
        </w:rPr>
        <w:t>044</w:t>
      </w:r>
      <w:r w:rsidRPr="001F0DC5">
        <w:rPr>
          <w:rFonts w:ascii="Times New Roman" w:hAnsi="Times New Roman" w:cs="Times New Roman"/>
          <w:sz w:val="28"/>
          <w:szCs w:val="28"/>
        </w:rPr>
        <w:t xml:space="preserve">, при этом, в случае заполнения 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строка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 xml:space="preserve">.00.025 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 не заполняется.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.011 всех приложений 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>складываются</w:t>
      </w:r>
      <w:r w:rsidR="00700DAC" w:rsidRPr="001F0DC5">
        <w:rPr>
          <w:rFonts w:ascii="Times New Roman" w:hAnsi="Times New Roman" w:cs="Times New Roman"/>
          <w:sz w:val="28"/>
          <w:szCs w:val="28"/>
        </w:rPr>
        <w:t>,</w:t>
      </w:r>
      <w:r w:rsidRPr="001F0DC5">
        <w:rPr>
          <w:rFonts w:ascii="Times New Roman" w:hAnsi="Times New Roman" w:cs="Times New Roman"/>
          <w:sz w:val="28"/>
          <w:szCs w:val="28"/>
        </w:rPr>
        <w:t xml:space="preserve">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73279D" w:rsidRPr="001F0DC5">
        <w:rPr>
          <w:rFonts w:ascii="Times New Roman" w:hAnsi="Times New Roman" w:cs="Times New Roman"/>
          <w:sz w:val="28"/>
          <w:szCs w:val="28"/>
        </w:rPr>
        <w:t>045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.012 всех приложений 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складываются,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800194" w:rsidRPr="001F0DC5">
        <w:rPr>
          <w:rFonts w:ascii="Times New Roman" w:hAnsi="Times New Roman" w:cs="Times New Roman"/>
          <w:sz w:val="28"/>
          <w:szCs w:val="28"/>
        </w:rPr>
        <w:t>046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.013 не подлежат переносу в строку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277AFA" w:rsidRPr="001F0DC5">
        <w:rPr>
          <w:rFonts w:ascii="Times New Roman" w:hAnsi="Times New Roman" w:cs="Times New Roman"/>
          <w:sz w:val="28"/>
          <w:szCs w:val="28"/>
        </w:rPr>
        <w:t>047</w:t>
      </w:r>
      <w:r w:rsidRPr="001F0DC5">
        <w:rPr>
          <w:rFonts w:ascii="Times New Roman" w:hAnsi="Times New Roman" w:cs="Times New Roman"/>
          <w:sz w:val="28"/>
          <w:szCs w:val="28"/>
        </w:rPr>
        <w:t xml:space="preserve">, при этом, в случае заполнения 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строка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277AFA" w:rsidRPr="001F0DC5">
        <w:rPr>
          <w:rFonts w:ascii="Times New Roman" w:hAnsi="Times New Roman" w:cs="Times New Roman"/>
          <w:sz w:val="28"/>
          <w:szCs w:val="28"/>
        </w:rPr>
        <w:t xml:space="preserve">047 </w:t>
      </w:r>
      <w:r w:rsidRPr="001F0DC5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 не заполняется.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.014 всех приложений 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складываются,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D64E60" w:rsidRPr="001F0DC5">
        <w:rPr>
          <w:rFonts w:ascii="Times New Roman" w:hAnsi="Times New Roman" w:cs="Times New Roman"/>
          <w:sz w:val="28"/>
          <w:szCs w:val="28"/>
        </w:rPr>
        <w:t>048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.015 всех не подлежит переносу в строку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0F09E6" w:rsidRPr="001F0DC5">
        <w:rPr>
          <w:rFonts w:ascii="Times New Roman" w:hAnsi="Times New Roman" w:cs="Times New Roman"/>
          <w:sz w:val="28"/>
          <w:szCs w:val="28"/>
        </w:rPr>
        <w:t>049</w:t>
      </w:r>
      <w:r w:rsidRPr="001F0DC5">
        <w:rPr>
          <w:rFonts w:ascii="Times New Roman" w:hAnsi="Times New Roman" w:cs="Times New Roman"/>
          <w:sz w:val="28"/>
          <w:szCs w:val="28"/>
        </w:rPr>
        <w:t xml:space="preserve">, при этом, в случае заполнения 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строка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0F09E6" w:rsidRPr="001F0DC5">
        <w:rPr>
          <w:rFonts w:ascii="Times New Roman" w:hAnsi="Times New Roman" w:cs="Times New Roman"/>
          <w:sz w:val="28"/>
          <w:szCs w:val="28"/>
        </w:rPr>
        <w:t xml:space="preserve">049 </w:t>
      </w:r>
      <w:r w:rsidRPr="001F0DC5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 не заполняется.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.016 всех приложений 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складываются,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280B5B" w:rsidRPr="001F0DC5">
        <w:rPr>
          <w:rFonts w:ascii="Times New Roman" w:hAnsi="Times New Roman" w:cs="Times New Roman"/>
          <w:sz w:val="28"/>
          <w:szCs w:val="28"/>
        </w:rPr>
        <w:t>050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.017 всех приложений 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складываются,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280B5B" w:rsidRPr="001F0DC5">
        <w:rPr>
          <w:rFonts w:ascii="Times New Roman" w:hAnsi="Times New Roman" w:cs="Times New Roman"/>
          <w:sz w:val="28"/>
          <w:szCs w:val="28"/>
        </w:rPr>
        <w:t>051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.018 всех приложений 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складываются,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BD32ED" w:rsidRPr="001F0DC5">
        <w:rPr>
          <w:rFonts w:ascii="Times New Roman" w:hAnsi="Times New Roman" w:cs="Times New Roman"/>
          <w:sz w:val="28"/>
          <w:szCs w:val="28"/>
        </w:rPr>
        <w:t>052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.019 всех приложений 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складываются,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08683C" w:rsidRPr="001F0DC5">
        <w:rPr>
          <w:rFonts w:ascii="Times New Roman" w:hAnsi="Times New Roman" w:cs="Times New Roman"/>
          <w:sz w:val="28"/>
          <w:szCs w:val="28"/>
        </w:rPr>
        <w:t>053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.020 всех приложений 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складываются,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08683C" w:rsidRPr="001F0DC5">
        <w:rPr>
          <w:rFonts w:ascii="Times New Roman" w:hAnsi="Times New Roman" w:cs="Times New Roman"/>
          <w:sz w:val="28"/>
          <w:szCs w:val="28"/>
        </w:rPr>
        <w:t>054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</w:t>
      </w:r>
      <w:r w:rsidR="00F510B9" w:rsidRPr="001F0DC5">
        <w:rPr>
          <w:rFonts w:ascii="Times New Roman" w:hAnsi="Times New Roman" w:cs="Times New Roman"/>
          <w:sz w:val="28"/>
          <w:szCs w:val="28"/>
        </w:rPr>
        <w:t>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.021 всех приложений 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складываются,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EC5BCF" w:rsidRPr="001F0DC5">
        <w:rPr>
          <w:rFonts w:ascii="Times New Roman" w:hAnsi="Times New Roman" w:cs="Times New Roman"/>
          <w:sz w:val="28"/>
          <w:szCs w:val="28"/>
        </w:rPr>
        <w:t>055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F510B9" w:rsidRPr="001F0DC5">
        <w:rPr>
          <w:rFonts w:ascii="Times New Roman" w:hAnsi="Times New Roman" w:cs="Times New Roman"/>
          <w:sz w:val="28"/>
          <w:szCs w:val="28"/>
        </w:rPr>
        <w:t>05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.023 всех приложений формы </w:t>
      </w:r>
      <w:r w:rsidR="00F510B9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F510B9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складываются,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0.00.0</w:t>
      </w:r>
      <w:r w:rsidR="00EC5BCF" w:rsidRPr="001F0DC5">
        <w:rPr>
          <w:rFonts w:ascii="Times New Roman" w:hAnsi="Times New Roman" w:cs="Times New Roman"/>
          <w:sz w:val="28"/>
          <w:szCs w:val="28"/>
        </w:rPr>
        <w:t>57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5C718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5C718E" w:rsidRPr="001F0DC5">
        <w:rPr>
          <w:rFonts w:ascii="Times New Roman" w:hAnsi="Times New Roman" w:cs="Times New Roman"/>
          <w:sz w:val="28"/>
          <w:szCs w:val="28"/>
        </w:rPr>
        <w:t>05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.024 всех приложений формы </w:t>
      </w:r>
      <w:r w:rsidR="005C718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5C718E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proofErr w:type="gramStart"/>
      <w:r w:rsidRPr="001F0DC5">
        <w:rPr>
          <w:rFonts w:ascii="Times New Roman" w:hAnsi="Times New Roman" w:cs="Times New Roman"/>
          <w:sz w:val="28"/>
          <w:szCs w:val="28"/>
        </w:rPr>
        <w:t>складываются</w:t>
      </w:r>
      <w:proofErr w:type="gramEnd"/>
      <w:r w:rsidRPr="001F0DC5">
        <w:rPr>
          <w:rFonts w:ascii="Times New Roman" w:hAnsi="Times New Roman" w:cs="Times New Roman"/>
          <w:sz w:val="28"/>
          <w:szCs w:val="28"/>
        </w:rPr>
        <w:t xml:space="preserve">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</w:t>
      </w:r>
      <w:r w:rsidR="006D1A00" w:rsidRPr="001F0DC5">
        <w:rPr>
          <w:rFonts w:ascii="Times New Roman" w:hAnsi="Times New Roman" w:cs="Times New Roman"/>
          <w:sz w:val="28"/>
          <w:szCs w:val="28"/>
        </w:rPr>
        <w:t>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EC5BCF" w:rsidRPr="001F0DC5">
        <w:rPr>
          <w:rFonts w:ascii="Times New Roman" w:hAnsi="Times New Roman" w:cs="Times New Roman"/>
          <w:sz w:val="28"/>
          <w:szCs w:val="28"/>
        </w:rPr>
        <w:t>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5C718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5C718E" w:rsidRPr="001F0DC5">
        <w:rPr>
          <w:rFonts w:ascii="Times New Roman" w:hAnsi="Times New Roman" w:cs="Times New Roman"/>
          <w:sz w:val="28"/>
          <w:szCs w:val="28"/>
        </w:rPr>
        <w:t>05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.024 I всех приложений формы </w:t>
      </w:r>
      <w:r w:rsidR="005C718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5C718E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складываются,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EF6E91" w:rsidRPr="001F0DC5">
        <w:rPr>
          <w:rFonts w:ascii="Times New Roman" w:hAnsi="Times New Roman" w:cs="Times New Roman"/>
          <w:sz w:val="28"/>
          <w:szCs w:val="28"/>
        </w:rPr>
        <w:t>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="00EF6E91" w:rsidRPr="001F0DC5">
        <w:rPr>
          <w:rFonts w:ascii="Times New Roman" w:hAnsi="Times New Roman" w:cs="Times New Roman"/>
          <w:sz w:val="28"/>
          <w:szCs w:val="28"/>
        </w:rPr>
        <w:t xml:space="preserve"> </w:t>
      </w:r>
      <w:r w:rsidRPr="001F0DC5">
        <w:rPr>
          <w:rFonts w:ascii="Times New Roman" w:hAnsi="Times New Roman" w:cs="Times New Roman"/>
          <w:sz w:val="28"/>
          <w:szCs w:val="28"/>
        </w:rPr>
        <w:t>I.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5C718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5C718E" w:rsidRPr="001F0DC5">
        <w:rPr>
          <w:rFonts w:ascii="Times New Roman" w:hAnsi="Times New Roman" w:cs="Times New Roman"/>
          <w:sz w:val="28"/>
          <w:szCs w:val="28"/>
        </w:rPr>
        <w:t>05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.024 II всех приложений формы </w:t>
      </w:r>
      <w:r w:rsidR="005C718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5C718E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складываются,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EF6E91" w:rsidRPr="001F0DC5">
        <w:rPr>
          <w:rFonts w:ascii="Times New Roman" w:hAnsi="Times New Roman" w:cs="Times New Roman"/>
          <w:sz w:val="28"/>
          <w:szCs w:val="28"/>
        </w:rPr>
        <w:t>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="00EF6E91" w:rsidRPr="001F0DC5">
        <w:rPr>
          <w:rFonts w:ascii="Times New Roman" w:hAnsi="Times New Roman" w:cs="Times New Roman"/>
          <w:sz w:val="28"/>
          <w:szCs w:val="28"/>
        </w:rPr>
        <w:t xml:space="preserve"> </w:t>
      </w:r>
      <w:r w:rsidRPr="001F0DC5">
        <w:rPr>
          <w:rFonts w:ascii="Times New Roman" w:hAnsi="Times New Roman" w:cs="Times New Roman"/>
          <w:sz w:val="28"/>
          <w:szCs w:val="28"/>
        </w:rPr>
        <w:t>II.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5C718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5C718E" w:rsidRPr="001F0DC5">
        <w:rPr>
          <w:rFonts w:ascii="Times New Roman" w:hAnsi="Times New Roman" w:cs="Times New Roman"/>
          <w:sz w:val="28"/>
          <w:szCs w:val="28"/>
        </w:rPr>
        <w:t>05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.024 III всех приложений формы </w:t>
      </w:r>
      <w:r w:rsidR="005C718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5C718E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складываются,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EF6E91" w:rsidRPr="001F0DC5">
        <w:rPr>
          <w:rFonts w:ascii="Times New Roman" w:hAnsi="Times New Roman" w:cs="Times New Roman"/>
          <w:sz w:val="28"/>
          <w:szCs w:val="28"/>
        </w:rPr>
        <w:t>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="00EF6E91" w:rsidRPr="001F0DC5">
        <w:rPr>
          <w:rFonts w:ascii="Times New Roman" w:hAnsi="Times New Roman" w:cs="Times New Roman"/>
          <w:sz w:val="28"/>
          <w:szCs w:val="28"/>
        </w:rPr>
        <w:t xml:space="preserve"> </w:t>
      </w:r>
      <w:r w:rsidRPr="001F0DC5">
        <w:rPr>
          <w:rFonts w:ascii="Times New Roman" w:hAnsi="Times New Roman" w:cs="Times New Roman"/>
          <w:sz w:val="28"/>
          <w:szCs w:val="28"/>
        </w:rPr>
        <w:t>III.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5C718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5C718E" w:rsidRPr="001F0DC5">
        <w:rPr>
          <w:rFonts w:ascii="Times New Roman" w:hAnsi="Times New Roman" w:cs="Times New Roman"/>
          <w:sz w:val="28"/>
          <w:szCs w:val="28"/>
        </w:rPr>
        <w:t>05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.024 IV всех приложений формы </w:t>
      </w:r>
      <w:r w:rsidR="005C718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5C718E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складываются,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EF6E91" w:rsidRPr="001F0DC5">
        <w:rPr>
          <w:rFonts w:ascii="Times New Roman" w:hAnsi="Times New Roman" w:cs="Times New Roman"/>
          <w:sz w:val="28"/>
          <w:szCs w:val="28"/>
        </w:rPr>
        <w:t>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="00EF6E91" w:rsidRPr="001F0DC5">
        <w:rPr>
          <w:rFonts w:ascii="Times New Roman" w:hAnsi="Times New Roman" w:cs="Times New Roman"/>
          <w:sz w:val="28"/>
          <w:szCs w:val="28"/>
        </w:rPr>
        <w:t xml:space="preserve"> </w:t>
      </w:r>
      <w:r w:rsidRPr="001F0DC5">
        <w:rPr>
          <w:rFonts w:ascii="Times New Roman" w:hAnsi="Times New Roman" w:cs="Times New Roman"/>
          <w:sz w:val="28"/>
          <w:szCs w:val="28"/>
        </w:rPr>
        <w:t>IV.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5C718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5C718E" w:rsidRPr="001F0DC5">
        <w:rPr>
          <w:rFonts w:ascii="Times New Roman" w:hAnsi="Times New Roman" w:cs="Times New Roman"/>
          <w:sz w:val="28"/>
          <w:szCs w:val="28"/>
        </w:rPr>
        <w:t>05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.024 V всех приложений формы </w:t>
      </w:r>
      <w:r w:rsidR="005C718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5C718E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складываются,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EF6E91" w:rsidRPr="001F0DC5">
        <w:rPr>
          <w:rFonts w:ascii="Times New Roman" w:hAnsi="Times New Roman" w:cs="Times New Roman"/>
          <w:sz w:val="28"/>
          <w:szCs w:val="28"/>
        </w:rPr>
        <w:t>05</w:t>
      </w:r>
      <w:r w:rsidR="00E37521" w:rsidRPr="001F0DC5">
        <w:rPr>
          <w:rFonts w:ascii="Times New Roman" w:hAnsi="Times New Roman" w:cs="Times New Roman"/>
          <w:sz w:val="28"/>
          <w:szCs w:val="28"/>
        </w:rPr>
        <w:t xml:space="preserve">2 </w:t>
      </w:r>
      <w:r w:rsidRPr="001F0DC5">
        <w:rPr>
          <w:rFonts w:ascii="Times New Roman" w:hAnsi="Times New Roman" w:cs="Times New Roman"/>
          <w:sz w:val="28"/>
          <w:szCs w:val="28"/>
        </w:rPr>
        <w:t>V.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Значения по строке </w:t>
      </w:r>
      <w:r w:rsidR="005C718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5C718E" w:rsidRPr="001F0DC5">
        <w:rPr>
          <w:rFonts w:ascii="Times New Roman" w:hAnsi="Times New Roman" w:cs="Times New Roman"/>
          <w:sz w:val="28"/>
          <w:szCs w:val="28"/>
        </w:rPr>
        <w:t>05</w:t>
      </w:r>
      <w:r w:rsidRPr="001F0DC5">
        <w:rPr>
          <w:rFonts w:ascii="Times New Roman" w:hAnsi="Times New Roman" w:cs="Times New Roman"/>
          <w:sz w:val="28"/>
          <w:szCs w:val="28"/>
        </w:rPr>
        <w:t xml:space="preserve">.024 VI всех приложений формы </w:t>
      </w:r>
      <w:r w:rsidR="005C718E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5C718E" w:rsidRPr="001F0DC5">
        <w:rPr>
          <w:rFonts w:ascii="Times New Roman" w:hAnsi="Times New Roman" w:cs="Times New Roman"/>
          <w:sz w:val="28"/>
          <w:szCs w:val="28"/>
        </w:rPr>
        <w:t xml:space="preserve">05 </w:t>
      </w:r>
      <w:r w:rsidRPr="001F0DC5">
        <w:rPr>
          <w:rFonts w:ascii="Times New Roman" w:hAnsi="Times New Roman" w:cs="Times New Roman"/>
          <w:sz w:val="28"/>
          <w:szCs w:val="28"/>
        </w:rPr>
        <w:t xml:space="preserve">складываются, и итоговая сумма указывается в строке </w:t>
      </w:r>
      <w:r w:rsidR="00E37521" w:rsidRPr="001F0DC5">
        <w:rPr>
          <w:rFonts w:ascii="Times New Roman" w:hAnsi="Times New Roman" w:cs="Times New Roman"/>
          <w:sz w:val="28"/>
          <w:szCs w:val="28"/>
        </w:rPr>
        <w:t>22</w:t>
      </w:r>
      <w:r w:rsidRPr="001F0DC5">
        <w:rPr>
          <w:rFonts w:ascii="Times New Roman" w:hAnsi="Times New Roman" w:cs="Times New Roman"/>
          <w:sz w:val="28"/>
          <w:szCs w:val="28"/>
        </w:rPr>
        <w:t>0.00.</w:t>
      </w:r>
      <w:r w:rsidR="00EF6E91" w:rsidRPr="001F0DC5">
        <w:rPr>
          <w:rFonts w:ascii="Times New Roman" w:hAnsi="Times New Roman" w:cs="Times New Roman"/>
          <w:sz w:val="28"/>
          <w:szCs w:val="28"/>
        </w:rPr>
        <w:t>05</w:t>
      </w:r>
      <w:r w:rsidR="00E37521" w:rsidRPr="001F0DC5">
        <w:rPr>
          <w:rFonts w:ascii="Times New Roman" w:hAnsi="Times New Roman" w:cs="Times New Roman"/>
          <w:sz w:val="28"/>
          <w:szCs w:val="28"/>
        </w:rPr>
        <w:t>2</w:t>
      </w:r>
      <w:r w:rsidR="00EF6E91" w:rsidRPr="001F0DC5">
        <w:rPr>
          <w:rFonts w:ascii="Times New Roman" w:hAnsi="Times New Roman" w:cs="Times New Roman"/>
          <w:sz w:val="28"/>
          <w:szCs w:val="28"/>
        </w:rPr>
        <w:t xml:space="preserve"> </w:t>
      </w:r>
      <w:r w:rsidRPr="001F0DC5">
        <w:rPr>
          <w:rFonts w:ascii="Times New Roman" w:hAnsi="Times New Roman" w:cs="Times New Roman"/>
          <w:sz w:val="28"/>
          <w:szCs w:val="28"/>
        </w:rPr>
        <w:t>VI.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При этом другие строки формы </w:t>
      </w:r>
      <w:r w:rsidR="00C93D17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 xml:space="preserve">.00, которые не дублируются в форме </w:t>
      </w:r>
      <w:r w:rsidR="00C93D17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</w:t>
      </w:r>
      <w:r w:rsidR="00C93D17" w:rsidRPr="001F0DC5">
        <w:rPr>
          <w:rFonts w:ascii="Times New Roman" w:hAnsi="Times New Roman" w:cs="Times New Roman"/>
          <w:sz w:val="28"/>
          <w:szCs w:val="28"/>
        </w:rPr>
        <w:t>05</w:t>
      </w:r>
      <w:r w:rsidRPr="001F0DC5">
        <w:rPr>
          <w:rFonts w:ascii="Times New Roman" w:hAnsi="Times New Roman" w:cs="Times New Roman"/>
          <w:sz w:val="28"/>
          <w:szCs w:val="28"/>
        </w:rPr>
        <w:t>, подлежат заполнению налогоплательщиком в целом по всем видам деятельности.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DC5">
        <w:rPr>
          <w:rFonts w:ascii="Times New Roman" w:hAnsi="Times New Roman" w:cs="Times New Roman"/>
          <w:sz w:val="28"/>
          <w:szCs w:val="28"/>
        </w:rPr>
        <w:t>Налогоплательщик-доверительный управляющий, на которого в соответствии со </w:t>
      </w:r>
      <w:hyperlink r:id="rId44" w:anchor="z194" w:history="1">
        <w:r w:rsidRPr="001F0DC5">
          <w:rPr>
            <w:rFonts w:ascii="Times New Roman" w:hAnsi="Times New Roman" w:cs="Times New Roman"/>
            <w:sz w:val="28"/>
            <w:szCs w:val="28"/>
          </w:rPr>
          <w:t>статьей 194</w:t>
        </w:r>
      </w:hyperlink>
      <w:r w:rsidRPr="001F0DC5">
        <w:rPr>
          <w:rFonts w:ascii="Times New Roman" w:hAnsi="Times New Roman" w:cs="Times New Roman"/>
          <w:sz w:val="28"/>
          <w:szCs w:val="28"/>
        </w:rPr>
        <w:t xml:space="preserve"> Налогового кодекса возложено исполнение налогового обязательства по исчислению, уплате или удержанию сумм налогов и других обязательных платежей в бюджет, а также составлению и представлению налоговых форм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управления, и осуществляющий ведение раздельного налогового учета по объектам</w:t>
      </w:r>
      <w:proofErr w:type="gramEnd"/>
      <w:r w:rsidRPr="001F0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DC5">
        <w:rPr>
          <w:rFonts w:ascii="Times New Roman" w:hAnsi="Times New Roman" w:cs="Times New Roman"/>
          <w:sz w:val="28"/>
          <w:szCs w:val="28"/>
        </w:rPr>
        <w:t xml:space="preserve">налогообложения и объектам, связанным с налогообложением, составляет </w:t>
      </w:r>
      <w:r w:rsidRPr="001F0DC5">
        <w:rPr>
          <w:rFonts w:ascii="Times New Roman" w:hAnsi="Times New Roman" w:cs="Times New Roman"/>
          <w:sz w:val="28"/>
          <w:szCs w:val="28"/>
        </w:rPr>
        <w:lastRenderedPageBreak/>
        <w:t xml:space="preserve">декларацию (форма </w:t>
      </w:r>
      <w:r w:rsidR="00C93D17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 xml:space="preserve">.00) в целом по своей деятельности и деятельности, осуществляемым им в рамках договора доверительного управления имуществом, на основе данных раздельного налогового учета и не применяет формулы, предусмотренные в декларации (форма </w:t>
      </w:r>
      <w:r w:rsidR="00C93D17" w:rsidRPr="001F0DC5">
        <w:rPr>
          <w:rFonts w:ascii="Times New Roman" w:hAnsi="Times New Roman" w:cs="Times New Roman"/>
          <w:sz w:val="28"/>
          <w:szCs w:val="28"/>
        </w:rPr>
        <w:t>220</w:t>
      </w:r>
      <w:r w:rsidRPr="001F0DC5">
        <w:rPr>
          <w:rFonts w:ascii="Times New Roman" w:hAnsi="Times New Roman" w:cs="Times New Roman"/>
          <w:sz w:val="28"/>
          <w:szCs w:val="28"/>
        </w:rPr>
        <w:t>.00), если применение таких формул приведет к искажению значений, подлежащих отражению в данной декларации.</w:t>
      </w:r>
      <w:proofErr w:type="gramEnd"/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разделе «Ответственность налогоплательщика»: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DC5">
        <w:rPr>
          <w:rFonts w:ascii="Times New Roman" w:hAnsi="Times New Roman" w:cs="Times New Roman"/>
          <w:sz w:val="28"/>
          <w:szCs w:val="28"/>
        </w:rPr>
        <w:t xml:space="preserve">1) в поле «Фамилия, имя отчество (при его наличии) </w:t>
      </w:r>
      <w:r w:rsidR="00C93D17" w:rsidRPr="001F0DC5">
        <w:rPr>
          <w:rFonts w:ascii="Times New Roman" w:hAnsi="Times New Roman" w:cs="Times New Roman"/>
          <w:sz w:val="28"/>
          <w:szCs w:val="28"/>
        </w:rPr>
        <w:t>налогоплательщика</w:t>
      </w:r>
      <w:r w:rsidRPr="001F0DC5">
        <w:rPr>
          <w:rFonts w:ascii="Times New Roman" w:hAnsi="Times New Roman" w:cs="Times New Roman"/>
          <w:sz w:val="28"/>
          <w:szCs w:val="28"/>
        </w:rPr>
        <w:t>» указываются фамилия, имя отчество (при его наличии) руководителя;</w:t>
      </w:r>
      <w:proofErr w:type="gramEnd"/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2) дата подачи декларации – дата представления декларации в орган государственных доходов;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3) код органа государственных доходов – код органа государственных доходов по месту регистрации налогоплательщика;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DC5">
        <w:rPr>
          <w:rFonts w:ascii="Times New Roman" w:hAnsi="Times New Roman" w:cs="Times New Roman"/>
          <w:sz w:val="28"/>
          <w:szCs w:val="28"/>
        </w:rPr>
        <w:t>4) в поле «Фамилия, имя отчество (при его наличии) должностного лица, принявшего декларацию» указываются фамилия, имя отчество (при его наличии) работника органа государственных доходов, принявшего декларацию;</w:t>
      </w:r>
      <w:proofErr w:type="gramEnd"/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5) дата приема декларации – дата представления декларации в соответствии с пунктом 2 статьи 209 Налогового кодекса;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6) входящий номер документа – регистрационный номер декларации, присваиваемый органом государственных доходов;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7) дата почтового штемпеля – дата почтового штемпеля, проставленного почтовой или иной организацией связи.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B03" w:rsidRPr="001F0DC5" w:rsidRDefault="00150B03" w:rsidP="009C66B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B03" w:rsidRPr="001F0DC5" w:rsidRDefault="00150B03" w:rsidP="00150B03">
      <w:pPr>
        <w:spacing w:line="240" w:lineRule="atLeast"/>
        <w:jc w:val="center"/>
        <w:rPr>
          <w:b/>
          <w:bCs/>
          <w:sz w:val="28"/>
          <w:szCs w:val="28"/>
        </w:rPr>
      </w:pPr>
      <w:r w:rsidRPr="001F0DC5">
        <w:rPr>
          <w:b/>
          <w:bCs/>
          <w:sz w:val="28"/>
          <w:szCs w:val="28"/>
        </w:rPr>
        <w:t xml:space="preserve">Глава 3. Пояснение по заполнению формы </w:t>
      </w:r>
      <w:r w:rsidR="00C93D17" w:rsidRPr="001F0DC5">
        <w:rPr>
          <w:b/>
          <w:bCs/>
          <w:sz w:val="28"/>
          <w:szCs w:val="28"/>
        </w:rPr>
        <w:t>220</w:t>
      </w:r>
      <w:r w:rsidRPr="001F0DC5">
        <w:rPr>
          <w:b/>
          <w:bCs/>
          <w:sz w:val="28"/>
          <w:szCs w:val="28"/>
        </w:rPr>
        <w:t>.01 – Расходы налогоплательщиков, не являющихся плательщиками налога на добавленную стоимость, по реализованным товарам, выполненным работам, оказанным услугам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Данная форма заполняется лицами, не являющимися плательщиками налога на добавленную стоимость. В форме отражаются сведения по приобретенным товарам (работам, услугам), включая не относимые на вычеты. Сведения из данной формы не переносятся в декларацию и приложения к ней.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разделе «Расходы»: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1) в графе</w:t>
      </w:r>
      <w:proofErr w:type="gramStart"/>
      <w:r w:rsidRPr="001F0DC5">
        <w:rPr>
          <w:sz w:val="28"/>
          <w:szCs w:val="28"/>
        </w:rPr>
        <w:t xml:space="preserve"> А</w:t>
      </w:r>
      <w:proofErr w:type="gramEnd"/>
      <w:r w:rsidRPr="001F0DC5">
        <w:rPr>
          <w:sz w:val="28"/>
          <w:szCs w:val="28"/>
        </w:rPr>
        <w:t xml:space="preserve"> указывается порядковый номер строки;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2) в графе B указывается </w:t>
      </w:r>
      <w:proofErr w:type="gramStart"/>
      <w:r w:rsidR="008744F0" w:rsidRPr="001F0DC5">
        <w:rPr>
          <w:sz w:val="28"/>
          <w:szCs w:val="28"/>
        </w:rPr>
        <w:t>бизнес-идентификационный</w:t>
      </w:r>
      <w:proofErr w:type="gramEnd"/>
      <w:r w:rsidR="008744F0" w:rsidRPr="001F0DC5">
        <w:rPr>
          <w:sz w:val="28"/>
          <w:szCs w:val="28"/>
        </w:rPr>
        <w:t xml:space="preserve"> номер (далее – </w:t>
      </w:r>
      <w:r w:rsidRPr="001F0DC5">
        <w:rPr>
          <w:sz w:val="28"/>
          <w:szCs w:val="28"/>
        </w:rPr>
        <w:t>БИН</w:t>
      </w:r>
      <w:r w:rsidR="008744F0" w:rsidRPr="001F0DC5">
        <w:rPr>
          <w:sz w:val="28"/>
          <w:szCs w:val="28"/>
        </w:rPr>
        <w:t>)</w:t>
      </w:r>
      <w:r w:rsidRPr="001F0DC5">
        <w:rPr>
          <w:sz w:val="28"/>
          <w:szCs w:val="28"/>
        </w:rPr>
        <w:t>/индивидуальный идентификационный номер (далее – ИИН) номер налогоплательщика-контрагента;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3) в графе C указ</w:t>
      </w:r>
      <w:r w:rsidR="003E245E" w:rsidRPr="001F0DC5">
        <w:rPr>
          <w:sz w:val="28"/>
          <w:szCs w:val="28"/>
        </w:rPr>
        <w:t xml:space="preserve">ывается код страны </w:t>
      </w:r>
      <w:proofErr w:type="spellStart"/>
      <w:r w:rsidR="003E245E" w:rsidRPr="001F0DC5">
        <w:rPr>
          <w:sz w:val="28"/>
          <w:szCs w:val="28"/>
        </w:rPr>
        <w:t>резидентства</w:t>
      </w:r>
      <w:proofErr w:type="spellEnd"/>
      <w:r w:rsidR="003E245E" w:rsidRPr="001F0DC5">
        <w:rPr>
          <w:sz w:val="28"/>
          <w:szCs w:val="28"/>
          <w:lang w:val="kk-KZ"/>
        </w:rPr>
        <w:br/>
      </w:r>
      <w:r w:rsidRPr="001F0DC5">
        <w:rPr>
          <w:sz w:val="28"/>
          <w:szCs w:val="28"/>
        </w:rPr>
        <w:t xml:space="preserve">нерезидента-контрагента согласно пункту </w:t>
      </w:r>
      <w:r w:rsidR="007A1DE8" w:rsidRPr="001F0DC5">
        <w:rPr>
          <w:sz w:val="28"/>
          <w:szCs w:val="28"/>
        </w:rPr>
        <w:t>3</w:t>
      </w:r>
      <w:r w:rsidR="00FE3D40" w:rsidRPr="001F0DC5">
        <w:rPr>
          <w:sz w:val="28"/>
          <w:szCs w:val="28"/>
        </w:rPr>
        <w:t>9</w:t>
      </w:r>
      <w:r w:rsidRPr="001F0DC5">
        <w:rPr>
          <w:sz w:val="28"/>
          <w:szCs w:val="28"/>
        </w:rPr>
        <w:t xml:space="preserve"> настоящих Правил;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>4) в графе D указывается номер налоговой регистрации</w:t>
      </w:r>
      <w:r w:rsidR="003E245E" w:rsidRPr="001F0DC5">
        <w:rPr>
          <w:sz w:val="28"/>
          <w:szCs w:val="28"/>
          <w:lang w:val="kk-KZ"/>
        </w:rPr>
        <w:br/>
      </w:r>
      <w:r w:rsidRPr="001F0DC5">
        <w:rPr>
          <w:sz w:val="28"/>
          <w:szCs w:val="28"/>
        </w:rPr>
        <w:t>нерезидент</w:t>
      </w:r>
      <w:proofErr w:type="gramStart"/>
      <w:r w:rsidRPr="001F0DC5">
        <w:rPr>
          <w:sz w:val="28"/>
          <w:szCs w:val="28"/>
        </w:rPr>
        <w:t>а-</w:t>
      </w:r>
      <w:proofErr w:type="gramEnd"/>
      <w:r w:rsidRPr="001F0DC5">
        <w:rPr>
          <w:sz w:val="28"/>
          <w:szCs w:val="28"/>
        </w:rPr>
        <w:t xml:space="preserve"> контрагента в стране </w:t>
      </w:r>
      <w:proofErr w:type="spellStart"/>
      <w:r w:rsidRPr="001F0DC5">
        <w:rPr>
          <w:sz w:val="28"/>
          <w:szCs w:val="28"/>
        </w:rPr>
        <w:t>резидентства</w:t>
      </w:r>
      <w:proofErr w:type="spellEnd"/>
      <w:r w:rsidRPr="001F0DC5">
        <w:rPr>
          <w:sz w:val="28"/>
          <w:szCs w:val="28"/>
        </w:rPr>
        <w:t>. Графа заполняется при отражении в графе</w:t>
      </w:r>
      <w:proofErr w:type="gramStart"/>
      <w:r w:rsidRPr="001F0DC5">
        <w:rPr>
          <w:sz w:val="28"/>
          <w:szCs w:val="28"/>
        </w:rPr>
        <w:t xml:space="preserve"> С</w:t>
      </w:r>
      <w:proofErr w:type="gramEnd"/>
      <w:r w:rsidRPr="001F0DC5">
        <w:rPr>
          <w:sz w:val="28"/>
          <w:szCs w:val="28"/>
        </w:rPr>
        <w:t xml:space="preserve"> кода страны </w:t>
      </w:r>
      <w:proofErr w:type="spellStart"/>
      <w:r w:rsidRPr="001F0DC5">
        <w:rPr>
          <w:sz w:val="28"/>
          <w:szCs w:val="28"/>
        </w:rPr>
        <w:t>резидентства</w:t>
      </w:r>
      <w:proofErr w:type="spellEnd"/>
      <w:r w:rsidRPr="001F0DC5">
        <w:rPr>
          <w:sz w:val="28"/>
          <w:szCs w:val="28"/>
        </w:rPr>
        <w:t>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5) в графе E указывается код вида расходов: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 – финансовые услуги;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 – рекламные услуги;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3 – консультационные услуги;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4 – маркетинговые услуги;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5 – дизайнерские услуги;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6 – инжиниринговые услуги;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7 – прочие;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6) в графе F указывается стоимость приобретенных товаров (работ, услуг);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7) в графе G указывается признак вида деятельности.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При этом отмечается: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«1» – если затраты (расходы) понесены исключительно в целях осуществления деятельности, налогообложение которой осуществляется в общеустановленном порядке;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«2» – если затраты (расходы) понесены исключительно в целях осуществления деятельности, налогообложение которой осуществляется в рамках специального налогового режима в соответствии со </w:t>
      </w:r>
      <w:hyperlink r:id="rId45" w:anchor="z697" w:history="1">
        <w:r w:rsidRPr="001F0DC5">
          <w:rPr>
            <w:rStyle w:val="ab"/>
            <w:color w:val="auto"/>
            <w:sz w:val="28"/>
            <w:szCs w:val="28"/>
            <w:u w:val="none"/>
          </w:rPr>
          <w:t>статьями 697</w:t>
        </w:r>
      </w:hyperlink>
      <w:r w:rsidRPr="001F0DC5">
        <w:rPr>
          <w:sz w:val="28"/>
          <w:szCs w:val="28"/>
        </w:rPr>
        <w:t>, </w:t>
      </w:r>
      <w:hyperlink r:id="rId46" w:anchor="z698" w:history="1">
        <w:r w:rsidRPr="001F0DC5">
          <w:rPr>
            <w:rStyle w:val="ab"/>
            <w:color w:val="auto"/>
            <w:sz w:val="28"/>
            <w:szCs w:val="28"/>
            <w:u w:val="none"/>
          </w:rPr>
          <w:t>698</w:t>
        </w:r>
      </w:hyperlink>
      <w:r w:rsidRPr="001F0DC5">
        <w:rPr>
          <w:sz w:val="28"/>
          <w:szCs w:val="28"/>
        </w:rPr>
        <w:t>, </w:t>
      </w:r>
      <w:hyperlink r:id="rId47" w:anchor="z699" w:history="1">
        <w:r w:rsidRPr="001F0DC5">
          <w:rPr>
            <w:rStyle w:val="ab"/>
            <w:color w:val="auto"/>
            <w:sz w:val="28"/>
            <w:szCs w:val="28"/>
            <w:u w:val="none"/>
          </w:rPr>
          <w:t>699</w:t>
        </w:r>
      </w:hyperlink>
      <w:r w:rsidRPr="001F0DC5">
        <w:rPr>
          <w:sz w:val="28"/>
          <w:szCs w:val="28"/>
        </w:rPr>
        <w:t>, </w:t>
      </w:r>
      <w:hyperlink r:id="rId48" w:anchor="z700" w:history="1">
        <w:r w:rsidRPr="001F0DC5">
          <w:rPr>
            <w:rStyle w:val="ab"/>
            <w:color w:val="auto"/>
            <w:sz w:val="28"/>
            <w:szCs w:val="28"/>
            <w:u w:val="none"/>
          </w:rPr>
          <w:t>700</w:t>
        </w:r>
      </w:hyperlink>
      <w:r w:rsidRPr="001F0DC5">
        <w:rPr>
          <w:sz w:val="28"/>
          <w:szCs w:val="28"/>
        </w:rPr>
        <w:t xml:space="preserve"> и </w:t>
      </w:r>
      <w:hyperlink r:id="rId49" w:anchor="z701" w:history="1">
        <w:r w:rsidRPr="001F0DC5">
          <w:rPr>
            <w:rStyle w:val="ab"/>
            <w:color w:val="auto"/>
            <w:sz w:val="28"/>
            <w:szCs w:val="28"/>
            <w:u w:val="none"/>
          </w:rPr>
          <w:t>701</w:t>
        </w:r>
      </w:hyperlink>
      <w:r w:rsidRPr="001F0DC5">
        <w:rPr>
          <w:sz w:val="28"/>
          <w:szCs w:val="28"/>
        </w:rPr>
        <w:t xml:space="preserve">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«3» – если затраты (расходы) подлежат распределению между деятельностью, налогообложение которой осуществляется в общеустановленном режиме и деятельностью, налогообложение которой осуществляется в рамках специального налогового режима в соответствии со </w:t>
      </w:r>
      <w:hyperlink r:id="rId50" w:anchor="z697" w:history="1">
        <w:r w:rsidRPr="001F0DC5">
          <w:rPr>
            <w:rStyle w:val="ab"/>
            <w:color w:val="auto"/>
            <w:sz w:val="28"/>
            <w:szCs w:val="28"/>
            <w:u w:val="none"/>
          </w:rPr>
          <w:t>статьями 697</w:t>
        </w:r>
      </w:hyperlink>
      <w:r w:rsidRPr="001F0DC5">
        <w:rPr>
          <w:sz w:val="28"/>
          <w:szCs w:val="28"/>
        </w:rPr>
        <w:t>, </w:t>
      </w:r>
      <w:hyperlink r:id="rId51" w:anchor="z698" w:history="1">
        <w:r w:rsidRPr="001F0DC5">
          <w:rPr>
            <w:rStyle w:val="ab"/>
            <w:color w:val="auto"/>
            <w:sz w:val="28"/>
            <w:szCs w:val="28"/>
            <w:u w:val="none"/>
          </w:rPr>
          <w:t>698</w:t>
        </w:r>
      </w:hyperlink>
      <w:r w:rsidRPr="001F0DC5">
        <w:rPr>
          <w:sz w:val="28"/>
          <w:szCs w:val="28"/>
        </w:rPr>
        <w:t>, </w:t>
      </w:r>
      <w:hyperlink r:id="rId52" w:anchor="z699" w:history="1">
        <w:r w:rsidRPr="001F0DC5">
          <w:rPr>
            <w:rStyle w:val="ab"/>
            <w:color w:val="auto"/>
            <w:sz w:val="28"/>
            <w:szCs w:val="28"/>
            <w:u w:val="none"/>
          </w:rPr>
          <w:t>699</w:t>
        </w:r>
      </w:hyperlink>
      <w:r w:rsidRPr="001F0DC5">
        <w:rPr>
          <w:sz w:val="28"/>
          <w:szCs w:val="28"/>
        </w:rPr>
        <w:t>, </w:t>
      </w:r>
      <w:hyperlink r:id="rId53" w:anchor="z700" w:history="1">
        <w:r w:rsidRPr="001F0DC5">
          <w:rPr>
            <w:rStyle w:val="ab"/>
            <w:color w:val="auto"/>
            <w:sz w:val="28"/>
            <w:szCs w:val="28"/>
            <w:u w:val="none"/>
          </w:rPr>
          <w:t>700</w:t>
        </w:r>
      </w:hyperlink>
      <w:r w:rsidRPr="001F0DC5">
        <w:rPr>
          <w:sz w:val="28"/>
          <w:szCs w:val="28"/>
        </w:rPr>
        <w:t xml:space="preserve"> и </w:t>
      </w:r>
      <w:hyperlink r:id="rId54" w:anchor="z701" w:history="1">
        <w:r w:rsidRPr="001F0DC5">
          <w:rPr>
            <w:rStyle w:val="ab"/>
            <w:color w:val="auto"/>
            <w:sz w:val="28"/>
            <w:szCs w:val="28"/>
            <w:u w:val="none"/>
          </w:rPr>
          <w:t>701</w:t>
        </w:r>
      </w:hyperlink>
      <w:r w:rsidRPr="001F0DC5">
        <w:rPr>
          <w:sz w:val="28"/>
          <w:szCs w:val="28"/>
        </w:rPr>
        <w:t xml:space="preserve">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«4» – если затраты (расходы) не относятся на вычеты.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</w:p>
    <w:p w:rsidR="00150B03" w:rsidRPr="001F0DC5" w:rsidRDefault="00150B03" w:rsidP="003E245E">
      <w:pPr>
        <w:spacing w:line="240" w:lineRule="atLeast"/>
        <w:jc w:val="center"/>
        <w:rPr>
          <w:b/>
          <w:bCs/>
          <w:sz w:val="28"/>
          <w:szCs w:val="28"/>
        </w:rPr>
      </w:pPr>
      <w:r w:rsidRPr="001F0DC5">
        <w:rPr>
          <w:b/>
          <w:bCs/>
          <w:sz w:val="28"/>
          <w:szCs w:val="28"/>
        </w:rPr>
        <w:t xml:space="preserve">Глава 4. Пояснение по заполнению формы </w:t>
      </w:r>
      <w:r w:rsidR="00C93D17" w:rsidRPr="001F0DC5">
        <w:rPr>
          <w:b/>
          <w:bCs/>
          <w:sz w:val="28"/>
          <w:szCs w:val="28"/>
        </w:rPr>
        <w:t>220</w:t>
      </w:r>
      <w:r w:rsidRPr="001F0DC5">
        <w:rPr>
          <w:b/>
          <w:bCs/>
          <w:sz w:val="28"/>
          <w:szCs w:val="28"/>
        </w:rPr>
        <w:t>.02 – Вычеты по фиксированным активам</w:t>
      </w:r>
    </w:p>
    <w:p w:rsidR="00150B03" w:rsidRPr="001F0DC5" w:rsidRDefault="00150B03" w:rsidP="00150B03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Данная форма предназначена для определения вычетов по фиксированным активам в соответствии со </w:t>
      </w:r>
      <w:hyperlink r:id="rId55" w:anchor="z265" w:history="1">
        <w:r w:rsidRPr="001F0D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265</w:t>
        </w:r>
      </w:hyperlink>
      <w:r w:rsidRPr="001F0DC5">
        <w:rPr>
          <w:rFonts w:ascii="Times New Roman" w:hAnsi="Times New Roman" w:cs="Times New Roman"/>
          <w:sz w:val="28"/>
          <w:szCs w:val="28"/>
        </w:rPr>
        <w:t>, </w:t>
      </w:r>
      <w:hyperlink r:id="rId56" w:anchor="z266" w:history="1">
        <w:r w:rsidRPr="001F0D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266</w:t>
        </w:r>
      </w:hyperlink>
      <w:r w:rsidRPr="001F0DC5">
        <w:rPr>
          <w:rFonts w:ascii="Times New Roman" w:hAnsi="Times New Roman" w:cs="Times New Roman"/>
          <w:sz w:val="28"/>
          <w:szCs w:val="28"/>
        </w:rPr>
        <w:t>, </w:t>
      </w:r>
      <w:hyperlink r:id="rId57" w:anchor="z267" w:history="1">
        <w:r w:rsidRPr="001F0D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267</w:t>
        </w:r>
      </w:hyperlink>
      <w:r w:rsidRPr="001F0DC5">
        <w:rPr>
          <w:rFonts w:ascii="Times New Roman" w:hAnsi="Times New Roman" w:cs="Times New Roman"/>
          <w:sz w:val="28"/>
          <w:szCs w:val="28"/>
        </w:rPr>
        <w:t>, </w:t>
      </w:r>
      <w:hyperlink r:id="rId58" w:anchor="z268" w:history="1">
        <w:r w:rsidRPr="001F0D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268</w:t>
        </w:r>
      </w:hyperlink>
      <w:r w:rsidRPr="001F0DC5">
        <w:rPr>
          <w:rFonts w:ascii="Times New Roman" w:hAnsi="Times New Roman" w:cs="Times New Roman"/>
          <w:sz w:val="28"/>
          <w:szCs w:val="28"/>
        </w:rPr>
        <w:t>, </w:t>
      </w:r>
      <w:hyperlink r:id="rId59" w:anchor="z269" w:history="1">
        <w:r w:rsidRPr="001F0D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269</w:t>
        </w:r>
      </w:hyperlink>
      <w:r w:rsidRPr="001F0DC5">
        <w:rPr>
          <w:rFonts w:ascii="Times New Roman" w:hAnsi="Times New Roman" w:cs="Times New Roman"/>
          <w:sz w:val="28"/>
          <w:szCs w:val="28"/>
        </w:rPr>
        <w:t>, </w:t>
      </w:r>
      <w:hyperlink r:id="rId60" w:anchor="z270" w:history="1">
        <w:r w:rsidRPr="001F0D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270</w:t>
        </w:r>
      </w:hyperlink>
      <w:r w:rsidRPr="001F0DC5">
        <w:rPr>
          <w:rFonts w:ascii="Times New Roman" w:hAnsi="Times New Roman" w:cs="Times New Roman"/>
          <w:sz w:val="28"/>
          <w:szCs w:val="28"/>
        </w:rPr>
        <w:t>, </w:t>
      </w:r>
      <w:hyperlink r:id="rId61" w:anchor="z271" w:history="1">
        <w:r w:rsidRPr="001F0D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271</w:t>
        </w:r>
      </w:hyperlink>
      <w:r w:rsidRPr="001F0DC5">
        <w:rPr>
          <w:rFonts w:ascii="Times New Roman" w:hAnsi="Times New Roman" w:cs="Times New Roman"/>
          <w:sz w:val="28"/>
          <w:szCs w:val="28"/>
        </w:rPr>
        <w:t>, </w:t>
      </w:r>
      <w:hyperlink r:id="rId62" w:anchor="z272" w:history="1">
        <w:r w:rsidRPr="001F0D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272</w:t>
        </w:r>
      </w:hyperlink>
      <w:r w:rsidRPr="001F0DC5">
        <w:rPr>
          <w:rFonts w:ascii="Times New Roman" w:hAnsi="Times New Roman" w:cs="Times New Roman"/>
          <w:sz w:val="28"/>
          <w:szCs w:val="28"/>
        </w:rPr>
        <w:t xml:space="preserve"> и </w:t>
      </w:r>
      <w:hyperlink r:id="rId63" w:anchor="z273" w:history="1">
        <w:r w:rsidRPr="001F0D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273</w:t>
        </w:r>
      </w:hyperlink>
      <w:r w:rsidRPr="001F0DC5">
        <w:rPr>
          <w:rFonts w:ascii="Times New Roman" w:hAnsi="Times New Roman" w:cs="Times New Roman"/>
          <w:sz w:val="28"/>
          <w:szCs w:val="28"/>
        </w:rPr>
        <w:t xml:space="preserve"> Налогового кодекса, а также для определения убытка от выбытия фиксированных активов I группы, переносимого на последующие налоговые периоды в соответствии с </w:t>
      </w:r>
      <w:hyperlink r:id="rId64" w:anchor="z5822" w:history="1">
        <w:r w:rsidRPr="001F0DC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1F0DC5">
        <w:rPr>
          <w:rFonts w:ascii="Times New Roman" w:hAnsi="Times New Roman" w:cs="Times New Roman"/>
          <w:sz w:val="28"/>
          <w:szCs w:val="28"/>
        </w:rPr>
        <w:t xml:space="preserve"> статьи 300 Налогового кодекса.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разделе «Вычеты по фиксированным активам»: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1) 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.02.001 указывается общая сумма стоимостных балансов групп на начало налогового периода. Определяется как сумма строк с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.02.001 I по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.02.001 IV:</w:t>
      </w:r>
    </w:p>
    <w:p w:rsidR="00150B03" w:rsidRPr="001F0DC5" w:rsidRDefault="009D7A14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>в строке 22</w:t>
      </w:r>
      <w:r w:rsidR="00150B03" w:rsidRPr="001F0DC5">
        <w:rPr>
          <w:sz w:val="28"/>
          <w:szCs w:val="28"/>
        </w:rPr>
        <w:t>0.02.001 I указывается сумма стоимостных балансов подгрупп фиксированных активов I группы на начало налогового периода, определенных в соответствии с пунктом 7 статьи 267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.02.001 II указывается стоимостный баланс фиксированных активов II группы на начало налогового периода, определенный в соответствии с пунктом 7 статьи 267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.02.001 III указывается стоимостный баланс фиксированных активов III группы на начало налогового периода, определенный в соответствии с пунктом 7 статьи 267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.02.001 IV указывается стоимостный баланс фиксированных активов IV группы на начало налогового периода, определенный в соответствии с пунктом 7 статьи 267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2) 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.02.002 указывается общая стоимость поступивших в налоговом периоде фиксированных активов. Определяется как сумма строк с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.02.002 I по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.02.002 IV: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.02.002 I указывается стоимость поступивших фиксированных активов I группы, определяемая в соответствии со статьей 268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.02.002 II указывается стоимость поступивших фиксированных активов II группы, определяемая в соответствии со статьей 268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.02.002 III указывается стоимость поступивших фиксированных активов III группы, определяемая в соответствии со статьей 268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.02.002 IV указывается общая стоимость поступивших фиксированных активов IV группы, определяемая в соответствии со статьей 268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3) 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.02.003 указывается общая стоимость выбывших фиксированных активов. Определяется как сумма строк с </w:t>
      </w:r>
      <w:r w:rsidR="00F77E34" w:rsidRPr="001F0DC5">
        <w:rPr>
          <w:sz w:val="28"/>
          <w:szCs w:val="28"/>
        </w:rPr>
        <w:t>22</w:t>
      </w:r>
      <w:r w:rsidRPr="001F0DC5">
        <w:rPr>
          <w:sz w:val="28"/>
          <w:szCs w:val="28"/>
        </w:rPr>
        <w:t xml:space="preserve">0.02.003 I по </w:t>
      </w:r>
      <w:r w:rsidR="00F77E34" w:rsidRPr="001F0DC5">
        <w:rPr>
          <w:sz w:val="28"/>
          <w:szCs w:val="28"/>
        </w:rPr>
        <w:t>22</w:t>
      </w:r>
      <w:r w:rsidRPr="001F0DC5">
        <w:rPr>
          <w:sz w:val="28"/>
          <w:szCs w:val="28"/>
        </w:rPr>
        <w:t>0.02.003 IV: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.02.003 I указывается стоимость выбывших фиксированных активов I группы, определяемая в соответствии со статьей 270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.02.003 II указывается стоимость выбывших фиксированных активов II группы, определяемая в соответствии со статьей 270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.02.003 III указывается стоимость выбывших фиксированных активов III группы, определяемая в соответствии со статьей 270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.02.003 IV указывается стоимость выбывших фиксированных активов IV группы, определяемая в соответствии со статьей 270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 xml:space="preserve">4) 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.02.004 указывается общая сумма последующих расходов, относимых на увеличение стоимостных балансов групп (подгрупп) в соответствии с пунктом 2 статьи 272 Налогового кодекса. Определяется как сумма строк с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.02.004 I по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.02.004 IV: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.02.004 I указываются последующие расходы по фиксированным активам I группы, относимые на увеличение стоимостных балансов подгрупп в соответствии с пунктом 2 статьи 272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.02.004 II указываются последующие расходы по фиксированным активам II группы, относимые на увеличение стоимостного баланса группы в соответствии с пунктом 2 статьи 272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.02.004 III указываются последующие расходы по фиксированным активам III группы, относимые на увеличение стоимостного баланса группы в соответствии с пунктом 2 статьи 272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.02.004 IV указываются последующие расходы по фиксированным активам IV группы, относимые на увеличение стоимостного баланса группы в соответствии с пунктом 2 статьи 272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5) 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.02.005 указывается общая сумма стоимостных балансов групп на конец налогового периода, определяется как сумма строк с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.02.005 I по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.02.005 IV: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.02.005 I указывается общая сумма стоимостных балансов подгрупп фиксированных активов I группы на конец налогового периода, определенных в соответствии с пунктом 8 статьи 267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.02.005 II указывается стоимостный баланс фиксированных активов II группы на конец налогового периода, определенный в соответствии с пунктом 8 статьи 267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.02.005 III указывается стоимостный баланс фиксированных активов III группы на конец налогового периода, определенный в соответствии с пунктом 8 статьи 267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.02.005 IV указывается стоимостный баланс фиксированных активов IV группы на конец налогового периода, определенный в соответствии с пунктом 8 статьи 267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6) 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.02.006 указывается общая сумма амортизационных отчислений по фиксированным активам, исчисленных по итогам налогового периода в соответствии с пунктами 2, и 3 статьи 271 Налогового кодекса. Определяется как сумма строк с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.02.006 I по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.02.006 IV: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.02.006 I указываются амортизационные отчисления по фиксированным активам I группы, исчисленные в соответствии с пунктами 2 и 3 статьи 271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.02.006 II указываются амортизационные отчисления по фиксированным активам II группы, исчисленные в соответствии с пунктами 2 и 3 статьи 271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.02.006 III указываются амортизационные отчисления по фиксированным активам III группы, исчисленные в соответствии с пунктами 2 и 3 статьи 271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.02.006 IV указываются амортизационные отчисления по фиксированным активам IV группы, исчисленные в соответствии с пунктами 2 и 3 статьи 271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7) 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.02.007 указывается общая сумма амортизационных отчислений, исчисленных по двойной норме амортизации в соответствии с пунктом 7 статьи 271 Налогового кодекса. Определяется как сумма строк с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.02.007 I по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.02.007 IV: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.02.007 I указывается сумма амортизационных отчислений, исчисленная по двойной норме амортиза</w:t>
      </w:r>
      <w:r w:rsidR="003E245E" w:rsidRPr="001F0DC5">
        <w:rPr>
          <w:sz w:val="28"/>
          <w:szCs w:val="28"/>
        </w:rPr>
        <w:t xml:space="preserve">ции в соответствии с пунктом 7 </w:t>
      </w:r>
      <w:r w:rsidRPr="001F0DC5">
        <w:rPr>
          <w:sz w:val="28"/>
          <w:szCs w:val="28"/>
        </w:rPr>
        <w:t>статьи 271 Налогового кодекса, по фиксированным активам I группы;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.02.007 II указывается сумма амортизационных отчислений, исчисленная по двойной норме амортизации в соответствии с пунктом </w:t>
      </w:r>
      <w:r w:rsidR="003E245E" w:rsidRPr="001F0DC5">
        <w:rPr>
          <w:sz w:val="28"/>
          <w:szCs w:val="28"/>
        </w:rPr>
        <w:t xml:space="preserve">7 </w:t>
      </w:r>
      <w:r w:rsidRPr="001F0DC5">
        <w:rPr>
          <w:sz w:val="28"/>
          <w:szCs w:val="28"/>
        </w:rPr>
        <w:t>статьи 271 Налогового кодекса, по фиксированным активам II группы;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.02.007 III указывается сумма амортизационных отчислений, исчисленная по двойной норме амортизации в соответствии с пунктом 7</w:t>
      </w:r>
      <w:r w:rsidR="003E245E" w:rsidRPr="001F0DC5">
        <w:rPr>
          <w:sz w:val="28"/>
          <w:szCs w:val="28"/>
          <w:lang w:val="kk-KZ"/>
        </w:rPr>
        <w:br/>
      </w:r>
      <w:r w:rsidRPr="001F0DC5">
        <w:rPr>
          <w:sz w:val="28"/>
          <w:szCs w:val="28"/>
        </w:rPr>
        <w:t>статьи 271 Налогового кодекса, по фиксированным активам III группы;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.02.007 IV указывается сумма амортизационных отчислений, исчисленная по двойной норме амортиз</w:t>
      </w:r>
      <w:r w:rsidR="003E245E" w:rsidRPr="001F0DC5">
        <w:rPr>
          <w:sz w:val="28"/>
          <w:szCs w:val="28"/>
        </w:rPr>
        <w:t>ации в соответствии с пунктом 7</w:t>
      </w:r>
      <w:r w:rsidR="003E245E" w:rsidRPr="001F0DC5">
        <w:rPr>
          <w:sz w:val="28"/>
          <w:szCs w:val="28"/>
          <w:lang w:val="kk-KZ"/>
        </w:rPr>
        <w:br/>
      </w:r>
      <w:r w:rsidRPr="001F0DC5">
        <w:rPr>
          <w:sz w:val="28"/>
          <w:szCs w:val="28"/>
        </w:rPr>
        <w:t>статьи 271 Налогового кодекса, по фиксированным активам IV группы;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8) 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.02.008 указывается общая сумма стоимостных балансов групп (подгрупп) при выбытии всех фиксированных активов, относимых на вычеты (II, III, IV группы) или признаваемых убытком (I группа) в соответствии с пунктами 1 и 2 статьи 273 Налогового кодекса с учетом пункта 3 статьи 273 Налогового кодекса. Определяется как сумма строк с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.02.008 I по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.02.008 IV: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.02.008 I указывается сумма стоимостных балансов подгрупп</w:t>
      </w:r>
      <w:r w:rsidR="00B479F6" w:rsidRPr="001F0DC5">
        <w:rPr>
          <w:sz w:val="28"/>
          <w:szCs w:val="28"/>
        </w:rPr>
        <w:t>,</w:t>
      </w:r>
      <w:r w:rsidRPr="001F0DC5">
        <w:rPr>
          <w:sz w:val="28"/>
          <w:szCs w:val="28"/>
        </w:rPr>
        <w:t xml:space="preserve"> выбывших (за исключением безвозмездно переданных) фиксированных активов I группы, признаваемых убытком в соответствии с пунктом 1 статьи 273 Налогового кодекса с учетом пункта 3 указанной статьи;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.02.008 II указывается стоимостный баланс II группы при выбытии (за исключением безвозмездной передачи) всех фиксированных активов группы, относимый на вычет в соответствии с пунктом 2 статьи 273 Налогового кодекса с учетом пункта 3 указанной статьи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.02.008 III указывается стоимостный баланс III группы при выбытии (за исключением безвозмездной передачи) всех фиксированных активов группы, относимый на вычет в соответствии с пунктом 2 статьи 273 Налогового кодекса с учетом пункта 3 указанной статьи;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.02.008 IV указывается стоимостный баланс IV группы при выбытии (за исключением безвозмездной передачи) всех фиксированных </w:t>
      </w:r>
      <w:r w:rsidRPr="001F0DC5">
        <w:rPr>
          <w:sz w:val="28"/>
          <w:szCs w:val="28"/>
        </w:rPr>
        <w:lastRenderedPageBreak/>
        <w:t>активов группы, относимый на вычет в соответствии с пунктом 2 статьи 273 Налогового кодекса с учетом пункта 3 указанной статьи;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9) 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.02.009 указывается общая сумма стоимостных балансов групп (подгрупп) на конец налогового периода, которые составляют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</w:t>
      </w:r>
      <w:r w:rsidR="00BA19E5" w:rsidRPr="001F0DC5">
        <w:rPr>
          <w:sz w:val="28"/>
          <w:szCs w:val="28"/>
        </w:rPr>
        <w:t xml:space="preserve"> </w:t>
      </w:r>
      <w:r w:rsidRPr="001F0DC5">
        <w:rPr>
          <w:sz w:val="28"/>
          <w:szCs w:val="28"/>
        </w:rPr>
        <w:t xml:space="preserve">в соответствии с пунктом 4 статьи 273 Налогового кодекса. Определяется как сумма строк с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.02.009 I по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.02.009 IV: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.02.009 I указывается сумма стоимостных балансов подгрупп на конец налогового периода, которы</w:t>
      </w:r>
      <w:r w:rsidR="003E245E" w:rsidRPr="001F0DC5">
        <w:rPr>
          <w:sz w:val="28"/>
          <w:szCs w:val="28"/>
        </w:rPr>
        <w:t>е составляют сумму меньшую, чем</w:t>
      </w:r>
      <w:r w:rsidR="003E245E" w:rsidRPr="001F0DC5">
        <w:rPr>
          <w:sz w:val="28"/>
          <w:szCs w:val="28"/>
          <w:lang w:val="kk-KZ"/>
        </w:rPr>
        <w:br/>
      </w:r>
      <w:r w:rsidRPr="001F0DC5">
        <w:rPr>
          <w:sz w:val="28"/>
          <w:szCs w:val="28"/>
        </w:rPr>
        <w:t>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относимых на вычет в соответствии с пунктом 4 статьи 273 Налогового кодекса, по фиксированным активам I группы;</w:t>
      </w:r>
      <w:proofErr w:type="gramEnd"/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.02.009 II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относимый на вычет в соответствии с пунктом 4 статьи 273 Налогового кодекса, по фиксированным активам II группы;</w:t>
      </w:r>
      <w:proofErr w:type="gramEnd"/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.02.009 III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относимый на вычет в соответствии с пунктом 4 статьи 273 Налогового кодекса, по фиксированным активам III группы;</w:t>
      </w:r>
      <w:proofErr w:type="gramEnd"/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.02.009 IV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относимый на вычет в соответствии с пунктом 4 статьи 273 Налогового кодекса, по фиксированным активам IV группы;</w:t>
      </w:r>
      <w:proofErr w:type="gramEnd"/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10) 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.02.010 указывается общая сумма последующих расходов, относимых на вычеты в соответствии с пунктом 2 статьи 272 Налогового кодекса, за исключением расходов по начисленным доходам работников. Определяется как сумма строк с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.02.010 I по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.02.010 IV: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.02.010 I указываются последующие расходы по фиксированным активам I группы, относимые на вычеты в соответствии с пунктом 2 статьи 272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.02.010 II указываются последующие расходы по фиксированным активам II группы, относимые на вычеты в соответствии с пунктом 2 статьи 272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.02.010 III указываются последующие расходы по фиксированным активам III группы, относимые на вычеты в соответствии с пунктом 2 статьи 272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.02.010 IV указываются последующие расходы по фиксированным активам IV группы, относимые на вычеты в соответствии с пунктом 2 статьи 272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11) 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.02.011 указывается общая сумма вычетов налогового периода по фиксированным активам. Определяется как сумма строк с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.02.011 I по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.02.011 IV: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.02.011 I указываются вычеты по фиксированным активам I группы. Определяется как сумма строк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.02.006 I,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.02.007 I,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.02.009 I и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.02.010 I (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.02.006 I +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.02.007 I +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.02.009 I +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.02.010 I);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.02.0011 II указываются вычеты по фиксированным активам II группы. Определяется как сумма строк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.02.006 II,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.02.007 II,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.02.008 II,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.02.009 II и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.02.010 II (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.02.006 II +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.02.007 II +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.02.008 II +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.02.009 II + </w:t>
      </w:r>
      <w:r w:rsidR="00C93D17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.02.010 II);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.02.011 III указываются вычеты по фиксированным активам III группы. Определяется как сумма строк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.02.006 III,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.02.007 III,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.02.008 III,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.02.009 III и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.02.010 III (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.02.006 III +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.02.007 III +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.02.008 III +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.02.009 III +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.02.010 III);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.02.011 IV указываются вычеты по фиксированным активам IV группы. Определяется как сумма строк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.02.006 IV,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.02.007 IV,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.02.008 IV,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.02.009 IV и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.02.010 IV (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.02.006 IV +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.02.007 IV +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.02.008 IV +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 xml:space="preserve">.02.009 IV +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.02.010 IV);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12) в строке </w:t>
      </w:r>
      <w:r w:rsidR="009F1669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.02.012 указываются последующие расходы по арендуемым основным средствам, относимые на вычет в соответствии с пунктом 5 статьи 272 Налогового кодекса.</w:t>
      </w:r>
    </w:p>
    <w:p w:rsidR="0066435B" w:rsidRPr="001F0DC5" w:rsidRDefault="0066435B" w:rsidP="00150B03">
      <w:pPr>
        <w:spacing w:line="240" w:lineRule="atLeast"/>
        <w:ind w:firstLine="709"/>
        <w:jc w:val="both"/>
        <w:rPr>
          <w:sz w:val="28"/>
          <w:szCs w:val="28"/>
          <w:lang w:val="kk-KZ"/>
        </w:rPr>
      </w:pPr>
    </w:p>
    <w:p w:rsidR="003E245E" w:rsidRPr="001F0DC5" w:rsidRDefault="003E245E" w:rsidP="00150B03">
      <w:pPr>
        <w:spacing w:line="240" w:lineRule="atLeast"/>
        <w:ind w:firstLine="709"/>
        <w:jc w:val="both"/>
        <w:rPr>
          <w:sz w:val="28"/>
          <w:szCs w:val="28"/>
          <w:lang w:val="kk-KZ"/>
        </w:rPr>
      </w:pPr>
    </w:p>
    <w:p w:rsidR="00150B03" w:rsidRPr="001F0DC5" w:rsidRDefault="00150B03" w:rsidP="00150B03">
      <w:pPr>
        <w:spacing w:line="240" w:lineRule="atLeast"/>
        <w:jc w:val="center"/>
        <w:rPr>
          <w:b/>
          <w:sz w:val="28"/>
          <w:szCs w:val="28"/>
        </w:rPr>
      </w:pPr>
      <w:r w:rsidRPr="001F0DC5">
        <w:rPr>
          <w:b/>
          <w:sz w:val="28"/>
          <w:szCs w:val="28"/>
        </w:rPr>
        <w:t xml:space="preserve">Глава </w:t>
      </w:r>
      <w:r w:rsidR="0066435B" w:rsidRPr="001F0DC5">
        <w:rPr>
          <w:b/>
          <w:sz w:val="28"/>
          <w:szCs w:val="28"/>
        </w:rPr>
        <w:t>5</w:t>
      </w:r>
      <w:r w:rsidRPr="001F0DC5">
        <w:rPr>
          <w:b/>
          <w:sz w:val="28"/>
          <w:szCs w:val="28"/>
        </w:rPr>
        <w:t xml:space="preserve">. Пояснение по заполнению формы </w:t>
      </w:r>
      <w:r w:rsidR="005552A2" w:rsidRPr="001F0DC5">
        <w:rPr>
          <w:b/>
          <w:sz w:val="28"/>
          <w:szCs w:val="28"/>
        </w:rPr>
        <w:t>220</w:t>
      </w:r>
      <w:r w:rsidRPr="001F0DC5">
        <w:rPr>
          <w:b/>
          <w:sz w:val="28"/>
          <w:szCs w:val="28"/>
        </w:rPr>
        <w:t>.</w:t>
      </w:r>
      <w:r w:rsidR="009A521E" w:rsidRPr="001F0DC5">
        <w:rPr>
          <w:b/>
          <w:sz w:val="28"/>
          <w:szCs w:val="28"/>
        </w:rPr>
        <w:t xml:space="preserve">03 </w:t>
      </w:r>
      <w:r w:rsidRPr="001F0DC5">
        <w:rPr>
          <w:b/>
          <w:sz w:val="28"/>
          <w:szCs w:val="28"/>
        </w:rPr>
        <w:t>– доход, подлежащий освобождению от налогообложения в соответствии с международными договорами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Данная форма предназначена для определения дохода, подлежащего освобождению от налогообложения согласно международным договорам, заключенным Республикой Казахстан. В соответствии с пунктом 5 статьи 2 Налогового кодекса, если международным договором, ратифицированным Республикой Казахстан, установлены иные правила, чем те, которые содержатся в Налоговом кодексе, применяются правила ратифицированного Республикой Казахстан международного договора.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разделе «Показатели»: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1) в графе</w:t>
      </w:r>
      <w:proofErr w:type="gramStart"/>
      <w:r w:rsidRPr="001F0DC5">
        <w:rPr>
          <w:sz w:val="28"/>
          <w:szCs w:val="28"/>
        </w:rPr>
        <w:t xml:space="preserve"> А</w:t>
      </w:r>
      <w:proofErr w:type="gramEnd"/>
      <w:r w:rsidRPr="001F0DC5">
        <w:rPr>
          <w:sz w:val="28"/>
          <w:szCs w:val="28"/>
        </w:rPr>
        <w:t xml:space="preserve"> указывается порядковый номер строки;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>2) в графе</w:t>
      </w:r>
      <w:proofErr w:type="gramStart"/>
      <w:r w:rsidRPr="001F0DC5">
        <w:rPr>
          <w:sz w:val="28"/>
          <w:szCs w:val="28"/>
        </w:rPr>
        <w:t xml:space="preserve"> В</w:t>
      </w:r>
      <w:proofErr w:type="gramEnd"/>
      <w:r w:rsidRPr="001F0DC5">
        <w:rPr>
          <w:sz w:val="28"/>
          <w:szCs w:val="28"/>
        </w:rPr>
        <w:t xml:space="preserve"> указывается код вида международного договора согласно пункту </w:t>
      </w:r>
      <w:r w:rsidR="006F0FF2" w:rsidRPr="001F0DC5">
        <w:rPr>
          <w:sz w:val="28"/>
          <w:szCs w:val="28"/>
        </w:rPr>
        <w:t>40</w:t>
      </w:r>
      <w:r w:rsidRPr="001F0DC5">
        <w:rPr>
          <w:sz w:val="28"/>
          <w:szCs w:val="28"/>
        </w:rPr>
        <w:t xml:space="preserve"> настоящих Правил, в соответствии с которым в отношении дохода установлен порядок налогообложения, отличный от порядка, установленного Налоговым кодексом;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3) в графе</w:t>
      </w:r>
      <w:proofErr w:type="gramStart"/>
      <w:r w:rsidRPr="001F0DC5">
        <w:rPr>
          <w:sz w:val="28"/>
          <w:szCs w:val="28"/>
        </w:rPr>
        <w:t xml:space="preserve"> С</w:t>
      </w:r>
      <w:proofErr w:type="gramEnd"/>
      <w:r w:rsidRPr="001F0DC5">
        <w:rPr>
          <w:sz w:val="28"/>
          <w:szCs w:val="28"/>
        </w:rPr>
        <w:t xml:space="preserve"> указывается наименование международного договора;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4) в графе D указывается код страны, с которой заключен международный договор, согласно пункту </w:t>
      </w:r>
      <w:r w:rsidR="006F0FF2" w:rsidRPr="001F0DC5">
        <w:rPr>
          <w:sz w:val="28"/>
          <w:szCs w:val="28"/>
        </w:rPr>
        <w:t>39</w:t>
      </w:r>
      <w:r w:rsidRPr="001F0DC5">
        <w:rPr>
          <w:color w:val="FF0000"/>
          <w:sz w:val="28"/>
          <w:szCs w:val="28"/>
        </w:rPr>
        <w:t xml:space="preserve"> </w:t>
      </w:r>
      <w:r w:rsidRPr="001F0DC5">
        <w:rPr>
          <w:sz w:val="28"/>
          <w:szCs w:val="28"/>
        </w:rPr>
        <w:t>настоящих Правил;</w:t>
      </w:r>
    </w:p>
    <w:p w:rsidR="00150B03" w:rsidRPr="001F0DC5" w:rsidRDefault="00150B03" w:rsidP="00B8567B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1F0DC5">
        <w:rPr>
          <w:sz w:val="28"/>
          <w:szCs w:val="28"/>
        </w:rPr>
        <w:t>5) в графе</w:t>
      </w:r>
      <w:proofErr w:type="gramStart"/>
      <w:r w:rsidRPr="001F0DC5">
        <w:rPr>
          <w:sz w:val="28"/>
          <w:szCs w:val="28"/>
        </w:rPr>
        <w:t xml:space="preserve"> Е</w:t>
      </w:r>
      <w:proofErr w:type="gramEnd"/>
      <w:r w:rsidRPr="001F0DC5">
        <w:rPr>
          <w:sz w:val="28"/>
          <w:szCs w:val="28"/>
        </w:rPr>
        <w:t xml:space="preserve"> указывается доход, подлежащий освобождению от налогообложения согласно положениям международного договора.</w:t>
      </w:r>
    </w:p>
    <w:p w:rsidR="00150B03" w:rsidRPr="001F0DC5" w:rsidRDefault="00150B03" w:rsidP="00150B03">
      <w:pPr>
        <w:spacing w:line="240" w:lineRule="atLeast"/>
        <w:jc w:val="center"/>
        <w:rPr>
          <w:sz w:val="28"/>
          <w:szCs w:val="28"/>
        </w:rPr>
      </w:pPr>
    </w:p>
    <w:p w:rsidR="00150B03" w:rsidRPr="001F0DC5" w:rsidRDefault="00150B03" w:rsidP="00150B03">
      <w:pPr>
        <w:spacing w:line="240" w:lineRule="atLeast"/>
        <w:jc w:val="center"/>
        <w:rPr>
          <w:sz w:val="28"/>
          <w:szCs w:val="28"/>
        </w:rPr>
      </w:pPr>
    </w:p>
    <w:p w:rsidR="00150B03" w:rsidRPr="001F0DC5" w:rsidRDefault="00150B03" w:rsidP="00150B03">
      <w:pPr>
        <w:spacing w:line="240" w:lineRule="atLeast"/>
        <w:jc w:val="center"/>
        <w:rPr>
          <w:b/>
          <w:sz w:val="28"/>
          <w:szCs w:val="28"/>
        </w:rPr>
      </w:pPr>
      <w:r w:rsidRPr="001F0DC5">
        <w:rPr>
          <w:b/>
          <w:sz w:val="28"/>
          <w:szCs w:val="28"/>
        </w:rPr>
        <w:t xml:space="preserve">Глава </w:t>
      </w:r>
      <w:r w:rsidR="0066435B" w:rsidRPr="001F0DC5">
        <w:rPr>
          <w:b/>
          <w:sz w:val="28"/>
          <w:szCs w:val="28"/>
        </w:rPr>
        <w:t>6</w:t>
      </w:r>
      <w:r w:rsidRPr="001F0DC5">
        <w:rPr>
          <w:b/>
          <w:sz w:val="28"/>
          <w:szCs w:val="28"/>
        </w:rPr>
        <w:t xml:space="preserve">. Пояснение по заполнению формы </w:t>
      </w:r>
      <w:r w:rsidR="00BB4AB4" w:rsidRPr="001F0DC5">
        <w:rPr>
          <w:b/>
          <w:sz w:val="28"/>
          <w:szCs w:val="28"/>
        </w:rPr>
        <w:t>220</w:t>
      </w:r>
      <w:r w:rsidRPr="001F0DC5">
        <w:rPr>
          <w:b/>
          <w:sz w:val="28"/>
          <w:szCs w:val="28"/>
        </w:rPr>
        <w:t>.</w:t>
      </w:r>
      <w:r w:rsidR="004B3352" w:rsidRPr="001F0DC5">
        <w:rPr>
          <w:b/>
          <w:sz w:val="28"/>
          <w:szCs w:val="28"/>
        </w:rPr>
        <w:t xml:space="preserve">04 </w:t>
      </w:r>
      <w:r w:rsidRPr="001F0DC5">
        <w:rPr>
          <w:b/>
          <w:sz w:val="28"/>
          <w:szCs w:val="28"/>
        </w:rPr>
        <w:t>– Доходы из иностранных источников, с суммы уплаченного иностранного налога и зачета</w:t>
      </w:r>
    </w:p>
    <w:p w:rsidR="00150B03" w:rsidRPr="001F0DC5" w:rsidRDefault="00150B03" w:rsidP="00150B03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DC5">
        <w:rPr>
          <w:rFonts w:ascii="Times New Roman" w:hAnsi="Times New Roman" w:cs="Times New Roman"/>
          <w:sz w:val="28"/>
          <w:szCs w:val="28"/>
        </w:rPr>
        <w:t>Данная форма предназначена для определения доходов из иностранных источников, в том числе доходов из источников в странах с льготным налогообложением в странах с льготным налогообложением, а также суммы уплаченного иностранного налога и их зачета в соответствии со статьями 225, 226, 227, 228, 229, 229, 230, 231, 232, 233, 234, 235, 236, 237, 238, 239 и 240 Налогового кодекса.</w:t>
      </w:r>
      <w:proofErr w:type="gramEnd"/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разделе «Показатели»: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1) в графе</w:t>
      </w:r>
      <w:proofErr w:type="gramStart"/>
      <w:r w:rsidRPr="001F0DC5">
        <w:rPr>
          <w:sz w:val="28"/>
          <w:szCs w:val="28"/>
        </w:rPr>
        <w:t xml:space="preserve"> А</w:t>
      </w:r>
      <w:proofErr w:type="gramEnd"/>
      <w:r w:rsidRPr="001F0DC5">
        <w:rPr>
          <w:sz w:val="28"/>
          <w:szCs w:val="28"/>
        </w:rPr>
        <w:t xml:space="preserve"> указывается порядковый номер строки;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2) в графе</w:t>
      </w:r>
      <w:proofErr w:type="gramStart"/>
      <w:r w:rsidRPr="001F0DC5">
        <w:rPr>
          <w:sz w:val="28"/>
          <w:szCs w:val="28"/>
        </w:rPr>
        <w:t xml:space="preserve"> В</w:t>
      </w:r>
      <w:proofErr w:type="gramEnd"/>
      <w:r w:rsidRPr="001F0DC5">
        <w:rPr>
          <w:sz w:val="28"/>
          <w:szCs w:val="28"/>
        </w:rPr>
        <w:t xml:space="preserve"> указывается код страны согласно пункту </w:t>
      </w:r>
      <w:r w:rsidR="007A1DE8" w:rsidRPr="001F0DC5">
        <w:rPr>
          <w:sz w:val="28"/>
          <w:szCs w:val="28"/>
        </w:rPr>
        <w:t>3</w:t>
      </w:r>
      <w:r w:rsidR="006F0FF2" w:rsidRPr="001F0DC5">
        <w:rPr>
          <w:sz w:val="28"/>
          <w:szCs w:val="28"/>
        </w:rPr>
        <w:t>9</w:t>
      </w:r>
      <w:r w:rsidRPr="001F0DC5">
        <w:rPr>
          <w:sz w:val="28"/>
          <w:szCs w:val="28"/>
        </w:rPr>
        <w:t xml:space="preserve"> настоящих Правил. В данной графе указывается код страны </w:t>
      </w:r>
      <w:proofErr w:type="spellStart"/>
      <w:r w:rsidRPr="001F0DC5">
        <w:rPr>
          <w:sz w:val="28"/>
          <w:szCs w:val="28"/>
        </w:rPr>
        <w:t>резидентства</w:t>
      </w:r>
      <w:proofErr w:type="spellEnd"/>
      <w:r w:rsidRPr="001F0DC5">
        <w:rPr>
          <w:sz w:val="28"/>
          <w:szCs w:val="28"/>
        </w:rPr>
        <w:t xml:space="preserve"> нерезидента, выплачивающего доход (в случае начисления дохода от деятельности, не связанной с постоянным учреждением), либо код страны – источника дохода (в случае получения дохода от деятельности через постоянное учреждение);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3) в графе</w:t>
      </w:r>
      <w:proofErr w:type="gramStart"/>
      <w:r w:rsidRPr="001F0DC5">
        <w:rPr>
          <w:sz w:val="28"/>
          <w:szCs w:val="28"/>
        </w:rPr>
        <w:t xml:space="preserve"> С</w:t>
      </w:r>
      <w:proofErr w:type="gramEnd"/>
      <w:r w:rsidRPr="001F0DC5">
        <w:rPr>
          <w:sz w:val="28"/>
          <w:szCs w:val="28"/>
        </w:rPr>
        <w:t xml:space="preserve"> указывается код вида дохода, указанного в графе Е, начисленного налогоплательщиком-резидентом из иностранных источников, согласно подпункту 2) пункта </w:t>
      </w:r>
      <w:r w:rsidR="007A1DE8" w:rsidRPr="001F0DC5">
        <w:rPr>
          <w:sz w:val="28"/>
          <w:szCs w:val="28"/>
        </w:rPr>
        <w:t>3</w:t>
      </w:r>
      <w:r w:rsidR="006F0FF2" w:rsidRPr="001F0DC5">
        <w:rPr>
          <w:sz w:val="28"/>
          <w:szCs w:val="28"/>
        </w:rPr>
        <w:t>7</w:t>
      </w:r>
      <w:r w:rsidRPr="001F0DC5">
        <w:rPr>
          <w:sz w:val="28"/>
          <w:szCs w:val="28"/>
        </w:rPr>
        <w:t xml:space="preserve"> настоящих Правил.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случае если налогоплательщиком-резидентом в отчетном налоговом периоде в одном иностранном государстве начислены различные виды доходов, то в данной графе указывается отдельно каждый вид начисленных доходов из источников в таком иностранном государстве; 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4) в графе D указывается код валюты дохода, указанного в графе</w:t>
      </w:r>
      <w:proofErr w:type="gramStart"/>
      <w:r w:rsidRPr="001F0DC5">
        <w:rPr>
          <w:sz w:val="28"/>
          <w:szCs w:val="28"/>
        </w:rPr>
        <w:t xml:space="preserve"> Е</w:t>
      </w:r>
      <w:proofErr w:type="gramEnd"/>
      <w:r w:rsidRPr="001F0DC5">
        <w:rPr>
          <w:sz w:val="28"/>
          <w:szCs w:val="28"/>
        </w:rPr>
        <w:t xml:space="preserve">, </w:t>
      </w:r>
      <w:r w:rsidR="007A1DE8" w:rsidRPr="001F0DC5">
        <w:rPr>
          <w:sz w:val="28"/>
          <w:szCs w:val="28"/>
        </w:rPr>
        <w:t>согласно пункту 3</w:t>
      </w:r>
      <w:r w:rsidR="006F0FF2" w:rsidRPr="001F0DC5">
        <w:rPr>
          <w:sz w:val="28"/>
          <w:szCs w:val="28"/>
        </w:rPr>
        <w:t>8</w:t>
      </w:r>
      <w:r w:rsidRPr="001F0DC5">
        <w:rPr>
          <w:sz w:val="28"/>
          <w:szCs w:val="28"/>
        </w:rPr>
        <w:t xml:space="preserve"> настоящих Правил.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В случае</w:t>
      </w:r>
      <w:proofErr w:type="gramStart"/>
      <w:r w:rsidRPr="001F0DC5">
        <w:rPr>
          <w:sz w:val="28"/>
          <w:szCs w:val="28"/>
        </w:rPr>
        <w:t>,</w:t>
      </w:r>
      <w:proofErr w:type="gramEnd"/>
      <w:r w:rsidRPr="001F0DC5">
        <w:rPr>
          <w:sz w:val="28"/>
          <w:szCs w:val="28"/>
        </w:rPr>
        <w:t xml:space="preserve"> если налогоплательщиком-резидентом начислены в отчетном налоговом периоде доходы в различной валюте, то в данной графе указываются отдельно суммы начисленных доходов по каждой валюте;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5) в графе</w:t>
      </w:r>
      <w:proofErr w:type="gramStart"/>
      <w:r w:rsidRPr="001F0DC5">
        <w:rPr>
          <w:sz w:val="28"/>
          <w:szCs w:val="28"/>
        </w:rPr>
        <w:t xml:space="preserve"> Е</w:t>
      </w:r>
      <w:proofErr w:type="gramEnd"/>
      <w:r w:rsidRPr="001F0DC5">
        <w:rPr>
          <w:sz w:val="28"/>
          <w:szCs w:val="28"/>
        </w:rPr>
        <w:t xml:space="preserve"> указывается сумма дохода из источников в иностранном государстве, начисленного налогоплательщиком-резидентом в течение отчетного налогового периода, который подлежит налогообложению в Республике Казахстан в соответствии со статьями 225, 226, 227, 228, 229, 229, </w:t>
      </w:r>
      <w:r w:rsidRPr="001F0DC5">
        <w:rPr>
          <w:sz w:val="28"/>
          <w:szCs w:val="28"/>
        </w:rPr>
        <w:lastRenderedPageBreak/>
        <w:t>230, 231, 232, 233, 234, 235, 236, 237, 238, 239 и 240 Налогового кодекса, в иностранной валюте, включая: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доходы, начисленные от деятельности, не связанные с постоянным учреждением в иностранном государстве,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доходы от деятельности через постоянное учреждение в иностранном государстве,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доходы, указанные в настоящем подпункте, начисленные налогоплательщиком-резидентом из источников в государствах с льготным налогообложением.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В случае если налогоплательщик-резидент начисляет в одном иностранном государстве в одной валюте один вид дохода из нескольких источников, то в данной графе указывается общая сумма такого вида доходов, начисленных в таком иностранном государстве;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6) в графе F указывается сумма доходов, отраженных в графе E, пересчитанная в национальную валюту с применением рыночного курса обмена валюты, определенного в последний рабочий день, предшествующий дате совершения операции;</w:t>
      </w:r>
    </w:p>
    <w:p w:rsidR="00150B03" w:rsidRPr="001F0DC5" w:rsidRDefault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7) в графе G указывается сумма иностранного подоходного налога c доходов из источников в иностранных государствах, подлежащие зачету при уплате </w:t>
      </w:r>
      <w:r w:rsidR="004B3352" w:rsidRPr="001F0DC5">
        <w:rPr>
          <w:sz w:val="28"/>
          <w:szCs w:val="28"/>
        </w:rPr>
        <w:t xml:space="preserve">ИПН </w:t>
      </w:r>
      <w:r w:rsidRPr="001F0DC5">
        <w:rPr>
          <w:sz w:val="28"/>
          <w:szCs w:val="28"/>
        </w:rPr>
        <w:t>в Республике Казахстан, исчисленные в соответствии с положениями пунктов 1-3 статьи 303 Налогового кодекса, в национальной валюте.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При этом размер зачитываемой суммы иностранного подоходного налога представляет собой наименьшую из следующих величин: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сумму фактически уплаченного в иностранном государстве иностранного подоходного налога с доходов, полученных налогоплательщиком-резидентом из источников за пределами Республики Казахстан; 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сумму иностранного подоходного налога с доходов из источников за пределами Республики Казахстан, подлежащую уплате в иностранном государстве в соответствии с положениями международного договора Республики Казахстан; 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сумму </w:t>
      </w:r>
      <w:r w:rsidR="004B3352" w:rsidRPr="001F0DC5">
        <w:rPr>
          <w:sz w:val="28"/>
          <w:szCs w:val="28"/>
        </w:rPr>
        <w:t xml:space="preserve">ИПН </w:t>
      </w:r>
      <w:r w:rsidRPr="001F0DC5">
        <w:rPr>
          <w:sz w:val="28"/>
          <w:szCs w:val="28"/>
        </w:rPr>
        <w:t xml:space="preserve">с доходов из источников за пределами Республики Казахстан, исчисленную в Республике Казахстан по ставке, установленной статьей 313 Налогового кодекса; 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Итоговые значения строк графы F, соответствующих кодам видов доходов «2010», «2020», «2030», «2040», «2050», «2170» и «2190» переносятся в строку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.00.001.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Итоговые значения строк графы F, соответствующих коду вида дохода «2060», переносятся в строку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.00.002.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Итоговые значения строк графы F, соответствующих иным кодам видов доходов, переносятся в строку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.00.004.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Итоговое значение графы </w:t>
      </w:r>
      <w:r w:rsidR="000205CB" w:rsidRPr="001F0DC5">
        <w:rPr>
          <w:sz w:val="28"/>
          <w:szCs w:val="28"/>
        </w:rPr>
        <w:t xml:space="preserve">F переносится в строку </w:t>
      </w:r>
      <w:r w:rsidR="00BB4AB4" w:rsidRPr="001F0DC5">
        <w:rPr>
          <w:sz w:val="28"/>
          <w:szCs w:val="28"/>
        </w:rPr>
        <w:t>220</w:t>
      </w:r>
      <w:r w:rsidR="000205CB" w:rsidRPr="001F0DC5">
        <w:rPr>
          <w:sz w:val="28"/>
          <w:szCs w:val="28"/>
        </w:rPr>
        <w:t>.00.</w:t>
      </w:r>
      <w:r w:rsidR="005B6A52" w:rsidRPr="001F0DC5">
        <w:rPr>
          <w:sz w:val="28"/>
          <w:szCs w:val="28"/>
        </w:rPr>
        <w:t>039</w:t>
      </w:r>
      <w:r w:rsidRPr="001F0DC5">
        <w:rPr>
          <w:sz w:val="28"/>
          <w:szCs w:val="28"/>
        </w:rPr>
        <w:t>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Итоговое значение графы </w:t>
      </w:r>
      <w:r w:rsidR="000205CB" w:rsidRPr="001F0DC5">
        <w:rPr>
          <w:sz w:val="28"/>
          <w:szCs w:val="28"/>
        </w:rPr>
        <w:t xml:space="preserve">I переносится в строку </w:t>
      </w:r>
      <w:r w:rsidR="00BB4AB4" w:rsidRPr="001F0DC5">
        <w:rPr>
          <w:sz w:val="28"/>
          <w:szCs w:val="28"/>
        </w:rPr>
        <w:t>220</w:t>
      </w:r>
      <w:r w:rsidR="000205CB" w:rsidRPr="001F0DC5">
        <w:rPr>
          <w:sz w:val="28"/>
          <w:szCs w:val="28"/>
        </w:rPr>
        <w:t>.00.</w:t>
      </w:r>
      <w:r w:rsidR="005B6A52" w:rsidRPr="001F0DC5">
        <w:rPr>
          <w:sz w:val="28"/>
          <w:szCs w:val="28"/>
        </w:rPr>
        <w:t xml:space="preserve">052 </w:t>
      </w:r>
      <w:r w:rsidR="00860AD6" w:rsidRPr="001F0DC5">
        <w:rPr>
          <w:sz w:val="28"/>
          <w:szCs w:val="28"/>
          <w:lang w:val="en-US"/>
        </w:rPr>
        <w:t>I</w:t>
      </w:r>
      <w:r w:rsidRPr="001F0DC5">
        <w:rPr>
          <w:sz w:val="28"/>
          <w:szCs w:val="28"/>
        </w:rPr>
        <w:t>.</w:t>
      </w:r>
    </w:p>
    <w:p w:rsidR="00C244E7" w:rsidRPr="001F0DC5" w:rsidRDefault="00C244E7" w:rsidP="00150B03">
      <w:pPr>
        <w:spacing w:line="240" w:lineRule="atLeast"/>
        <w:ind w:firstLine="709"/>
        <w:jc w:val="both"/>
        <w:rPr>
          <w:sz w:val="28"/>
          <w:szCs w:val="28"/>
          <w:lang w:val="kk-KZ"/>
        </w:rPr>
      </w:pPr>
    </w:p>
    <w:p w:rsidR="003E245E" w:rsidRPr="001F0DC5" w:rsidRDefault="003E245E" w:rsidP="00150B03">
      <w:pPr>
        <w:spacing w:line="240" w:lineRule="atLeast"/>
        <w:ind w:firstLine="709"/>
        <w:jc w:val="both"/>
        <w:rPr>
          <w:sz w:val="28"/>
          <w:szCs w:val="28"/>
          <w:lang w:val="kk-KZ"/>
        </w:rPr>
      </w:pPr>
    </w:p>
    <w:p w:rsidR="00150B03" w:rsidRPr="001F0DC5" w:rsidRDefault="00150B03" w:rsidP="00150B03">
      <w:pPr>
        <w:spacing w:line="240" w:lineRule="atLeast"/>
        <w:jc w:val="center"/>
        <w:rPr>
          <w:b/>
          <w:sz w:val="28"/>
          <w:szCs w:val="28"/>
        </w:rPr>
      </w:pPr>
      <w:r w:rsidRPr="001F0DC5">
        <w:rPr>
          <w:b/>
          <w:sz w:val="28"/>
          <w:szCs w:val="28"/>
        </w:rPr>
        <w:t xml:space="preserve">Глава </w:t>
      </w:r>
      <w:r w:rsidR="00B93B4D" w:rsidRPr="001F0DC5">
        <w:rPr>
          <w:b/>
          <w:sz w:val="28"/>
          <w:szCs w:val="28"/>
        </w:rPr>
        <w:t>7</w:t>
      </w:r>
      <w:r w:rsidRPr="001F0DC5">
        <w:rPr>
          <w:b/>
          <w:sz w:val="28"/>
          <w:szCs w:val="28"/>
        </w:rPr>
        <w:t>.</w:t>
      </w:r>
      <w:r w:rsidR="00F77E34" w:rsidRPr="001F0DC5">
        <w:rPr>
          <w:b/>
          <w:sz w:val="28"/>
          <w:szCs w:val="28"/>
        </w:rPr>
        <w:t xml:space="preserve"> Пояснение по заполнению формы 22</w:t>
      </w:r>
      <w:r w:rsidRPr="001F0DC5">
        <w:rPr>
          <w:b/>
          <w:sz w:val="28"/>
          <w:szCs w:val="28"/>
        </w:rPr>
        <w:t>0.</w:t>
      </w:r>
      <w:r w:rsidR="006F7B32" w:rsidRPr="001F0DC5">
        <w:rPr>
          <w:b/>
          <w:sz w:val="28"/>
          <w:szCs w:val="28"/>
        </w:rPr>
        <w:t xml:space="preserve">05 </w:t>
      </w:r>
      <w:r w:rsidRPr="001F0DC5">
        <w:rPr>
          <w:b/>
          <w:sz w:val="28"/>
          <w:szCs w:val="28"/>
        </w:rPr>
        <w:t xml:space="preserve">– Об объектах налогообложения и (или) объектах, связанных с налогообложением, по исчислению </w:t>
      </w:r>
      <w:r w:rsidR="005B6A52" w:rsidRPr="001F0DC5">
        <w:rPr>
          <w:b/>
          <w:sz w:val="28"/>
          <w:szCs w:val="28"/>
        </w:rPr>
        <w:t xml:space="preserve">ИПН </w:t>
      </w:r>
      <w:r w:rsidRPr="001F0DC5">
        <w:rPr>
          <w:b/>
          <w:sz w:val="28"/>
          <w:szCs w:val="28"/>
        </w:rPr>
        <w:t>по видам деятельности, по которым предусмотрено ведение раздельного учета</w:t>
      </w:r>
    </w:p>
    <w:p w:rsidR="00150B03" w:rsidRPr="001F0DC5" w:rsidRDefault="00150B03" w:rsidP="00150B03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Данная форма предназначена для отражения информации об объектах налогообложения и (или) объектах, связанных с налогообложением, по исчислению </w:t>
      </w:r>
      <w:r w:rsidR="006F7B32" w:rsidRPr="001F0DC5">
        <w:rPr>
          <w:rFonts w:ascii="Times New Roman" w:hAnsi="Times New Roman" w:cs="Times New Roman"/>
          <w:sz w:val="28"/>
          <w:szCs w:val="28"/>
        </w:rPr>
        <w:t xml:space="preserve">ИПН </w:t>
      </w:r>
      <w:r w:rsidRPr="001F0DC5">
        <w:rPr>
          <w:rFonts w:ascii="Times New Roman" w:hAnsi="Times New Roman" w:cs="Times New Roman"/>
          <w:sz w:val="28"/>
          <w:szCs w:val="28"/>
        </w:rPr>
        <w:t>по выделяемым категориям, в отношении которых предусмотрено ведение раздельного налогового учета в случаях, предусмотренных Налоговым кодексом.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Заполнение данной формы осуществляется:</w:t>
      </w:r>
    </w:p>
    <w:p w:rsidR="00150B03" w:rsidRPr="001F0DC5" w:rsidRDefault="006E481D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1) </w:t>
      </w:r>
      <w:r w:rsidR="00150B03" w:rsidRPr="001F0DC5">
        <w:rPr>
          <w:sz w:val="28"/>
          <w:szCs w:val="28"/>
        </w:rPr>
        <w:t xml:space="preserve">отдельно по каждому признаку видов деятельности; 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2) в случае осуществления деятельности по договору доверительного управления, в соответствии с которым на доверительного управляющего возложены обязательства по исчислению, уплате и представлению налоговой отчетности по </w:t>
      </w:r>
      <w:r w:rsidR="006F7A44" w:rsidRPr="001F0DC5">
        <w:rPr>
          <w:sz w:val="28"/>
          <w:szCs w:val="28"/>
        </w:rPr>
        <w:t xml:space="preserve">ИПН </w:t>
      </w:r>
      <w:r w:rsidRPr="001F0DC5">
        <w:rPr>
          <w:sz w:val="28"/>
          <w:szCs w:val="28"/>
        </w:rPr>
        <w:t xml:space="preserve">– по деятельности по доверительному управлению отдельно по каждому договору доверительного управления имуществом или иному случаю возникновения доверительного управления имуществом и прочей деятельности. 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В строке 3 отмечается ячейка, соответствующая видам деятельности, по которым осуществляется ведение раздельного учета: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признак 1 – виды деятельности, на которые распространяется специальный налоговый режим в соответствии со статьями 697, 698, 699, 700 и 701 Налогового кодекса с исчислением </w:t>
      </w:r>
      <w:r w:rsidR="006F7A44" w:rsidRPr="001F0DC5">
        <w:rPr>
          <w:sz w:val="28"/>
          <w:szCs w:val="28"/>
        </w:rPr>
        <w:t xml:space="preserve">ИПН </w:t>
      </w:r>
      <w:r w:rsidRPr="001F0DC5">
        <w:rPr>
          <w:sz w:val="28"/>
          <w:szCs w:val="28"/>
        </w:rPr>
        <w:t>по ставке, предусмотренной пунктом 1 статьи 313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признак 2 – виды деятельности, на которые распространяется специальный налоговый режим в соответствии со статьями 697, 698, 699, 700 и 701 Налогового кодекса с исчислением </w:t>
      </w:r>
      <w:r w:rsidR="006F7A44" w:rsidRPr="001F0DC5">
        <w:rPr>
          <w:sz w:val="28"/>
          <w:szCs w:val="28"/>
        </w:rPr>
        <w:t xml:space="preserve">ИПН </w:t>
      </w:r>
      <w:r w:rsidRPr="001F0DC5">
        <w:rPr>
          <w:sz w:val="28"/>
          <w:szCs w:val="28"/>
        </w:rPr>
        <w:t>по ставке, предусмотренной пунктом 2 статьи 313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признак 3 – виды деятельности, </w:t>
      </w:r>
      <w:proofErr w:type="gramStart"/>
      <w:r w:rsidRPr="001F0DC5">
        <w:rPr>
          <w:sz w:val="28"/>
          <w:szCs w:val="28"/>
        </w:rPr>
        <w:t>доходы</w:t>
      </w:r>
      <w:proofErr w:type="gramEnd"/>
      <w:r w:rsidRPr="001F0DC5">
        <w:rPr>
          <w:sz w:val="28"/>
          <w:szCs w:val="28"/>
        </w:rPr>
        <w:t xml:space="preserve"> от осуществления которых подлежат обложению </w:t>
      </w:r>
      <w:r w:rsidR="006F7A44" w:rsidRPr="001F0DC5">
        <w:rPr>
          <w:sz w:val="28"/>
          <w:szCs w:val="28"/>
        </w:rPr>
        <w:t xml:space="preserve">ИПН </w:t>
      </w:r>
      <w:r w:rsidRPr="001F0DC5">
        <w:rPr>
          <w:sz w:val="28"/>
          <w:szCs w:val="28"/>
        </w:rPr>
        <w:t>в общеустановленном порядке по ставке, предусмотренной пунктом 1 статьи 313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признак 4 – виды деятельности, </w:t>
      </w:r>
      <w:proofErr w:type="gramStart"/>
      <w:r w:rsidRPr="001F0DC5">
        <w:rPr>
          <w:sz w:val="28"/>
          <w:szCs w:val="28"/>
        </w:rPr>
        <w:t>доходы</w:t>
      </w:r>
      <w:proofErr w:type="gramEnd"/>
      <w:r w:rsidRPr="001F0DC5">
        <w:rPr>
          <w:sz w:val="28"/>
          <w:szCs w:val="28"/>
        </w:rPr>
        <w:t xml:space="preserve"> от осуществления которых подлежат обложению </w:t>
      </w:r>
      <w:r w:rsidR="006F7A44" w:rsidRPr="001F0DC5">
        <w:rPr>
          <w:sz w:val="28"/>
          <w:szCs w:val="28"/>
        </w:rPr>
        <w:t xml:space="preserve">ИПН </w:t>
      </w:r>
      <w:r w:rsidRPr="001F0DC5">
        <w:rPr>
          <w:sz w:val="28"/>
          <w:szCs w:val="28"/>
        </w:rPr>
        <w:t>в общеустановленном порядке по ставке, предусмотренной пунктом 2 статьи 313 Налогового кодекса.</w:t>
      </w:r>
    </w:p>
    <w:p w:rsidR="0063172B" w:rsidRPr="001F0DC5" w:rsidRDefault="0063172B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4 отражается значение, соответствующее </w:t>
      </w:r>
      <w:r w:rsidR="00A14ACE" w:rsidRPr="001F0DC5">
        <w:rPr>
          <w:sz w:val="28"/>
          <w:szCs w:val="28"/>
        </w:rPr>
        <w:t>деятельности по которой</w:t>
      </w:r>
      <w:r w:rsidRPr="001F0DC5">
        <w:rPr>
          <w:sz w:val="28"/>
          <w:szCs w:val="28"/>
        </w:rPr>
        <w:t xml:space="preserve"> вед</w:t>
      </w:r>
      <w:r w:rsidR="00A14ACE" w:rsidRPr="001F0DC5">
        <w:rPr>
          <w:sz w:val="28"/>
          <w:szCs w:val="28"/>
        </w:rPr>
        <w:t xml:space="preserve">ется </w:t>
      </w:r>
      <w:r w:rsidRPr="001F0DC5">
        <w:rPr>
          <w:sz w:val="28"/>
          <w:szCs w:val="28"/>
        </w:rPr>
        <w:t>раздельный учет:</w:t>
      </w:r>
    </w:p>
    <w:p w:rsidR="0063172B" w:rsidRPr="001F0DC5" w:rsidRDefault="0063172B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 </w:t>
      </w:r>
      <w:r w:rsidR="008E7263" w:rsidRPr="001F0DC5">
        <w:rPr>
          <w:sz w:val="28"/>
          <w:szCs w:val="28"/>
        </w:rPr>
        <w:t>–</w:t>
      </w:r>
      <w:r w:rsidRPr="001F0DC5">
        <w:rPr>
          <w:sz w:val="28"/>
          <w:szCs w:val="28"/>
        </w:rPr>
        <w:t xml:space="preserve"> </w:t>
      </w:r>
      <w:r w:rsidR="008E7263" w:rsidRPr="001F0DC5">
        <w:rPr>
          <w:sz w:val="28"/>
          <w:szCs w:val="28"/>
        </w:rPr>
        <w:t>по совместной деятельности;</w:t>
      </w:r>
    </w:p>
    <w:p w:rsidR="008E7263" w:rsidRPr="001F0DC5" w:rsidRDefault="008E726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 – по доверительному управлению;</w:t>
      </w:r>
    </w:p>
    <w:p w:rsidR="008E7263" w:rsidRPr="001F0DC5" w:rsidRDefault="008E726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3 – по доходам некоммерческой организации, определенным пунктом 2 статьи 289 Налогового кодекса;</w:t>
      </w:r>
    </w:p>
    <w:p w:rsidR="008E7263" w:rsidRPr="001F0DC5" w:rsidRDefault="006F7A44" w:rsidP="008E726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 xml:space="preserve">4 </w:t>
      </w:r>
      <w:r w:rsidR="008E7263" w:rsidRPr="001F0DC5">
        <w:rPr>
          <w:sz w:val="28"/>
          <w:szCs w:val="28"/>
        </w:rPr>
        <w:t>– по перевозке груза морским судном, зарегистрированным в международном судовом реестре Республики Казахстан;</w:t>
      </w:r>
    </w:p>
    <w:p w:rsidR="008E7263" w:rsidRPr="001F0DC5" w:rsidRDefault="006F7A44" w:rsidP="008E726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5 </w:t>
      </w:r>
      <w:r w:rsidR="008E7263" w:rsidRPr="001F0DC5">
        <w:rPr>
          <w:sz w:val="28"/>
          <w:szCs w:val="28"/>
        </w:rPr>
        <w:t>– по электронной торговле товарами;</w:t>
      </w:r>
    </w:p>
    <w:p w:rsidR="008E7263" w:rsidRPr="001F0DC5" w:rsidRDefault="006F7A44" w:rsidP="008E726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6 </w:t>
      </w:r>
      <w:r w:rsidR="008E7263" w:rsidRPr="001F0DC5">
        <w:rPr>
          <w:sz w:val="28"/>
          <w:szCs w:val="28"/>
        </w:rPr>
        <w:t xml:space="preserve">– </w:t>
      </w:r>
      <w:r w:rsidR="00A14ACE" w:rsidRPr="001F0DC5">
        <w:rPr>
          <w:sz w:val="28"/>
          <w:szCs w:val="28"/>
        </w:rPr>
        <w:t>по</w:t>
      </w:r>
      <w:r w:rsidR="008E7263" w:rsidRPr="001F0DC5">
        <w:rPr>
          <w:sz w:val="28"/>
          <w:szCs w:val="28"/>
        </w:rPr>
        <w:t xml:space="preserve"> деятельнос</w:t>
      </w:r>
      <w:r w:rsidR="00A14ACE" w:rsidRPr="001F0DC5">
        <w:rPr>
          <w:sz w:val="28"/>
          <w:szCs w:val="28"/>
        </w:rPr>
        <w:t>ти</w:t>
      </w:r>
      <w:r w:rsidR="008E7263" w:rsidRPr="001F0DC5">
        <w:rPr>
          <w:sz w:val="28"/>
          <w:szCs w:val="28"/>
        </w:rPr>
        <w:t xml:space="preserve"> по показу фильма, признанного национальным фильмом в соответствии с законодательством Республики Казахстан о кинематографии;</w:t>
      </w:r>
    </w:p>
    <w:p w:rsidR="008E7263" w:rsidRPr="001F0DC5" w:rsidRDefault="006F7A44" w:rsidP="008E726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7 </w:t>
      </w:r>
      <w:r w:rsidR="00A14ACE" w:rsidRPr="001F0DC5">
        <w:rPr>
          <w:sz w:val="28"/>
          <w:szCs w:val="28"/>
        </w:rPr>
        <w:t xml:space="preserve">– по деятельности </w:t>
      </w:r>
      <w:r w:rsidRPr="001F0DC5">
        <w:rPr>
          <w:sz w:val="28"/>
          <w:szCs w:val="28"/>
        </w:rPr>
        <w:t>ИП</w:t>
      </w:r>
      <w:r w:rsidR="00A14ACE" w:rsidRPr="001F0DC5">
        <w:rPr>
          <w:sz w:val="28"/>
          <w:szCs w:val="28"/>
        </w:rPr>
        <w:t xml:space="preserve">, </w:t>
      </w:r>
      <w:r w:rsidRPr="001F0DC5">
        <w:rPr>
          <w:sz w:val="28"/>
          <w:szCs w:val="28"/>
        </w:rPr>
        <w:t xml:space="preserve">являющегося правообладателем </w:t>
      </w:r>
      <w:r w:rsidR="008E7263" w:rsidRPr="001F0DC5">
        <w:rPr>
          <w:sz w:val="28"/>
          <w:szCs w:val="28"/>
        </w:rPr>
        <w:t>фильма, признанного национальным фильмом в соответствии с законодательством Республики Казахстан о кинематографии;</w:t>
      </w:r>
    </w:p>
    <w:p w:rsidR="00F643E3" w:rsidRPr="001F0DC5" w:rsidRDefault="004B3352" w:rsidP="008E726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8 </w:t>
      </w:r>
      <w:r w:rsidR="00507B7C" w:rsidRPr="001F0DC5">
        <w:rPr>
          <w:sz w:val="28"/>
          <w:szCs w:val="28"/>
        </w:rPr>
        <w:t>–</w:t>
      </w:r>
      <w:r w:rsidR="002A4673" w:rsidRPr="001F0DC5">
        <w:rPr>
          <w:sz w:val="28"/>
          <w:szCs w:val="28"/>
        </w:rPr>
        <w:t xml:space="preserve"> </w:t>
      </w:r>
      <w:r w:rsidR="001A699C" w:rsidRPr="001F0DC5">
        <w:rPr>
          <w:sz w:val="28"/>
          <w:szCs w:val="28"/>
        </w:rPr>
        <w:t>по приоритетным видам деятельности, осуществляемым на территории специальной экономической зоны</w:t>
      </w:r>
      <w:r w:rsidR="00F643E3" w:rsidRPr="001F0DC5">
        <w:rPr>
          <w:sz w:val="28"/>
          <w:szCs w:val="28"/>
        </w:rPr>
        <w:t>;</w:t>
      </w:r>
    </w:p>
    <w:p w:rsidR="00A14ACE" w:rsidRPr="001F0DC5" w:rsidRDefault="004B3352" w:rsidP="008E726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9 </w:t>
      </w:r>
      <w:r w:rsidR="00A14ACE" w:rsidRPr="001F0DC5">
        <w:rPr>
          <w:sz w:val="28"/>
          <w:szCs w:val="28"/>
        </w:rPr>
        <w:t>– по деятельности, по которой налогообложение осуществляется в общеустановленном порядке.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разделе «Показатели»: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.001 указывается совокупный годовой доход: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.001 I указывается доход от реализации, определяемый в соответствии со статьей 227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.002 указывается сумма корректировки совокупного годового дохода, осуществляемой в соответствии с пунктом 1 статьи 241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3)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.003 указывается сумма корректировки совокупного годового дохода, осуществляемой в соответствии с пунктом 2 статьи 241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1F0DC5">
        <w:rPr>
          <w:sz w:val="28"/>
          <w:szCs w:val="28"/>
        </w:rPr>
        <w:t xml:space="preserve">4)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.004 указывается совокупный годовой доход с учетом корректировок, определяемый как разница строк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.001 и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.002, увеличенная на строку </w:t>
      </w:r>
      <w:r w:rsidR="00F77E34" w:rsidRPr="001F0DC5">
        <w:rPr>
          <w:sz w:val="28"/>
          <w:szCs w:val="28"/>
        </w:rPr>
        <w:t>22</w:t>
      </w:r>
      <w:r w:rsidRPr="001F0DC5">
        <w:rPr>
          <w:sz w:val="28"/>
          <w:szCs w:val="28"/>
        </w:rPr>
        <w:t xml:space="preserve">0.06.003 (в случае, если значение данной строки положительное) или уменьшенная на строку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.003 (в случае, если значение данной строки отрицательное) (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.001 –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.002) + (–)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.003);</w:t>
      </w:r>
      <w:proofErr w:type="gramEnd"/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5)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.005 указывается общая сумма расходов, подлежащая отнесению на вычеты;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.005 I указывается себестоимость реализованных (использованных) товаров, приобретенных и безвозмездно полученных работ, услуг, относимая на вычеты в соответствии с пунктом 1 статьи 242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.005 II указывается сумма вычетов по фиксированным активам и арендованным основным средствам, определяемая в соответствии со статьями 265, 266, 267, 268, 269, 270, 271, 272 и 273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6)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.006 указывается сумма корректировок доходов, производимых в соответствии со статьями 286 и 287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7)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.007 указывается сумма корректировок вычетов, производимых в соответствии со статьями 286 и 287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 xml:space="preserve">8)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.008 указывается сумма корректировок доходов, производимых в соответствии с Законом о трансфертном ценообразовании;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9)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.009 указывается сумма корректировок вычетов, производимых в соответствии с Законом о трансфертном ценообразовании;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10)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.010 указывается налогооблагаемый доход (убыток). Определяется как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.004 –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.005 +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.006 –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.007 +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.008 –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.009;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11)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.011 указывается сумма доходов, полученных налогоплательщиком-резидентом из источников за пределами Республики Казахстан. Строка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.011 носит справочный характер;</w:t>
      </w:r>
    </w:p>
    <w:p w:rsidR="007D4AEF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12)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.012 указывается сумма дохода, подлежащего освобождению от налогообложения в соответствии с международными договорами согласно пункту 5 статьи 2 Налогового кодекса</w:t>
      </w:r>
      <w:r w:rsidR="007D4AEF" w:rsidRPr="001F0DC5">
        <w:rPr>
          <w:sz w:val="28"/>
          <w:szCs w:val="28"/>
        </w:rPr>
        <w:t>, в том числе:</w:t>
      </w:r>
    </w:p>
    <w:p w:rsidR="00150B03" w:rsidRPr="001F0DC5" w:rsidRDefault="007D4AEF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.012 I указывается доход, освобождаемый от налогообложения в соответствии с международными договорами</w:t>
      </w:r>
      <w:r w:rsidR="00150B03" w:rsidRPr="001F0DC5">
        <w:rPr>
          <w:sz w:val="28"/>
          <w:szCs w:val="28"/>
        </w:rPr>
        <w:t>;</w:t>
      </w:r>
    </w:p>
    <w:p w:rsidR="007D4AEF" w:rsidRPr="001F0DC5" w:rsidRDefault="007D4AEF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.012 II указывается доход, освобождаемый в соответствии с Конституционным законом РК «О МФЦА»;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13)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.013 указывается сумма налогооблагаемого дохода (убытка) с учетом особенностей международного налогообложения. Строка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.013 определяется как разница строк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.010 минус строка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.012 (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.010 –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.012);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14)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.014 указывается суммарная прибыль КИК и ПУ КИК, определенная в соответствии с пунктом 1 статьи 297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15)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.015 указывается сумма налогооблагаемого дохода (убытка) с учетом суммарной прибыли КИК и ПУ КИК. Строка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.015 определяется как сумма строк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.013 и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.014 (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.013+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.014);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16)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.016 указываются убытки от реализации объектов незавершенного строительства, неустановленного оборудования, за исключением активов, выкупленных для государственных нужд в соответствии с законами Республики Казахстан;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17)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.017 указывается убыток, подлежащий переносу в соответствии с пунктом 1 статьи 300 Налогового кодекса. Данная строка заполняется с учетом строки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.02.008 I;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18)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.018 указывается сумма уменьшения налогооблагаемого дохода в соответствии со статьей 288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19)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.019 указывается налогооблагаемый доход с учетом уменьшения, исчисленный в соответствии со статьей 288 Налогового кодекса. Определяется как разница строк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.015 и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.018 (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.015 –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.018). В случае</w:t>
      </w:r>
      <w:proofErr w:type="gramStart"/>
      <w:r w:rsidRPr="001F0DC5">
        <w:rPr>
          <w:sz w:val="28"/>
          <w:szCs w:val="28"/>
        </w:rPr>
        <w:t>,</w:t>
      </w:r>
      <w:proofErr w:type="gramEnd"/>
      <w:r w:rsidRPr="001F0DC5">
        <w:rPr>
          <w:sz w:val="28"/>
          <w:szCs w:val="28"/>
        </w:rPr>
        <w:t xml:space="preserve"> если строка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.018 больше строки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.015,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.019 указывается ноль;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20)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.020 указываются убытки, перенесенные из предыдущих налоговых периодов;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 xml:space="preserve">21)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.021 указывается налогооблагаемый доход с учетом перенесенных убытков. Заполняется в случае, если в строке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.019 отражено положительное значение. Данная строка определяется как разница строк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.019 и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.020 (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.019 –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.020). Если строка </w:t>
      </w:r>
      <w:r w:rsidR="00BB4AB4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.020 больше строки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.019, в строке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.021 указывается ноль;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22) в строке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.022 указывается ставка </w:t>
      </w:r>
      <w:r w:rsidR="006F7B32" w:rsidRPr="001F0DC5">
        <w:rPr>
          <w:sz w:val="28"/>
          <w:szCs w:val="28"/>
        </w:rPr>
        <w:t xml:space="preserve">ИПН </w:t>
      </w:r>
      <w:r w:rsidRPr="001F0DC5">
        <w:rPr>
          <w:sz w:val="28"/>
          <w:szCs w:val="28"/>
        </w:rPr>
        <w:t>в соответствии со статьей 313 Налогового кодекса в процентах;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23) в строке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.023 указывается сумма </w:t>
      </w:r>
      <w:r w:rsidR="006F7B32" w:rsidRPr="001F0DC5">
        <w:rPr>
          <w:sz w:val="28"/>
          <w:szCs w:val="28"/>
        </w:rPr>
        <w:t xml:space="preserve">ИПН </w:t>
      </w:r>
      <w:r w:rsidRPr="001F0DC5">
        <w:rPr>
          <w:sz w:val="28"/>
          <w:szCs w:val="28"/>
        </w:rPr>
        <w:t xml:space="preserve">с налогооблагаемого дохода, которая определяется как произведение строк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.021 и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.022 (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.021 x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.022);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24) в строке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.024 указывается сумма исчисленного </w:t>
      </w:r>
      <w:r w:rsidR="006F7B32" w:rsidRPr="001F0DC5">
        <w:rPr>
          <w:sz w:val="28"/>
          <w:szCs w:val="28"/>
        </w:rPr>
        <w:t xml:space="preserve">ИПН </w:t>
      </w:r>
      <w:r w:rsidRPr="001F0DC5">
        <w:rPr>
          <w:sz w:val="28"/>
          <w:szCs w:val="28"/>
        </w:rPr>
        <w:t xml:space="preserve">за налоговый период в соответствии с пунктом 1 статьи 302 Налогового кодекса. Определяется как разница строк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.023,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.024 I,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.024 II,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.024 III,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.024 IV,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.024 V,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.024 VI (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.023 –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.024 I –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.024 II –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.024 III –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.024 IV –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.024 V –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.024 VI). Если полученная ра</w:t>
      </w:r>
      <w:r w:rsidR="00F77E34" w:rsidRPr="001F0DC5">
        <w:rPr>
          <w:sz w:val="28"/>
          <w:szCs w:val="28"/>
        </w:rPr>
        <w:t>зница меньше ноля, то в строке 22</w:t>
      </w:r>
      <w:r w:rsidRPr="001F0DC5">
        <w:rPr>
          <w:sz w:val="28"/>
          <w:szCs w:val="28"/>
        </w:rPr>
        <w:t>0.0</w:t>
      </w:r>
      <w:r w:rsidR="005552A2" w:rsidRPr="001F0DC5">
        <w:rPr>
          <w:sz w:val="28"/>
          <w:szCs w:val="28"/>
        </w:rPr>
        <w:t>5</w:t>
      </w:r>
      <w:r w:rsidRPr="001F0DC5">
        <w:rPr>
          <w:sz w:val="28"/>
          <w:szCs w:val="28"/>
        </w:rPr>
        <w:t>.024 указывается ноль;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.024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 которая зачитывается при уплате </w:t>
      </w:r>
      <w:r w:rsidR="006F7B32" w:rsidRPr="001F0DC5">
        <w:rPr>
          <w:sz w:val="28"/>
          <w:szCs w:val="28"/>
        </w:rPr>
        <w:t xml:space="preserve">ИПН </w:t>
      </w:r>
      <w:r w:rsidRPr="001F0DC5">
        <w:rPr>
          <w:sz w:val="28"/>
          <w:szCs w:val="28"/>
        </w:rPr>
        <w:t>в Республике Казахстан в соответствии со статьей 303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.024 II указывается сумма иностранного подоходного налога с финансовой прибыли КИК, исчисленная в соответствии с пунктом 4 статьи 303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.024 III указывается сумма </w:t>
      </w:r>
      <w:r w:rsidR="006F7B32" w:rsidRPr="001F0DC5">
        <w:rPr>
          <w:sz w:val="28"/>
          <w:szCs w:val="28"/>
        </w:rPr>
        <w:t>ИПН</w:t>
      </w:r>
      <w:r w:rsidRPr="001F0DC5">
        <w:rPr>
          <w:sz w:val="28"/>
          <w:szCs w:val="28"/>
        </w:rPr>
        <w:t>, удержанного в налоговом периоде у источника выплаты с дохода в виде выигрыша, которая в соответствии с пунктом 2 статьи 302 Нало</w:t>
      </w:r>
      <w:r w:rsidR="00F423FE" w:rsidRPr="001F0DC5">
        <w:rPr>
          <w:sz w:val="28"/>
          <w:szCs w:val="28"/>
        </w:rPr>
        <w:t>гового кодекса уменьшает сумму И</w:t>
      </w:r>
      <w:r w:rsidRPr="001F0DC5">
        <w:rPr>
          <w:sz w:val="28"/>
          <w:szCs w:val="28"/>
        </w:rPr>
        <w:t>ПН, подлежащего уплате в бюджет;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.024 IV указывается сумма </w:t>
      </w:r>
      <w:r w:rsidR="006F7B32" w:rsidRPr="001F0DC5">
        <w:rPr>
          <w:sz w:val="28"/>
          <w:szCs w:val="28"/>
        </w:rPr>
        <w:t>ИПН</w:t>
      </w:r>
      <w:r w:rsidRPr="001F0DC5">
        <w:rPr>
          <w:sz w:val="28"/>
          <w:szCs w:val="28"/>
        </w:rPr>
        <w:t>, удержанного у источника выплаты с дохода в виде вознаграждения, и перенесенная из предыдущих налоговых периодов в соответствии с пунктом 3 статьи 302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 xml:space="preserve">.024 V указывается сумма </w:t>
      </w:r>
      <w:r w:rsidR="006F7B32" w:rsidRPr="001F0DC5">
        <w:rPr>
          <w:sz w:val="28"/>
          <w:szCs w:val="28"/>
        </w:rPr>
        <w:t>ИПН</w:t>
      </w:r>
      <w:r w:rsidRPr="001F0DC5">
        <w:rPr>
          <w:sz w:val="28"/>
          <w:szCs w:val="28"/>
        </w:rPr>
        <w:t xml:space="preserve">, удержанного в налоговом периоде у источника выплаты с дохода в виде вознаграждения, которая в соответствии с пунктом 2 статьи 302 Налогового кодекса уменьшает сумму </w:t>
      </w:r>
      <w:r w:rsidR="006F7B32" w:rsidRPr="001F0DC5">
        <w:rPr>
          <w:sz w:val="28"/>
          <w:szCs w:val="28"/>
        </w:rPr>
        <w:t>ИПН</w:t>
      </w:r>
      <w:r w:rsidRPr="001F0DC5">
        <w:rPr>
          <w:sz w:val="28"/>
          <w:szCs w:val="28"/>
        </w:rPr>
        <w:t>, подлежащего уплате в бюджет;</w:t>
      </w:r>
    </w:p>
    <w:p w:rsidR="00150B03" w:rsidRPr="001F0DC5" w:rsidRDefault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в строке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</w:t>
      </w:r>
      <w:r w:rsidR="006F7B32" w:rsidRPr="001F0DC5">
        <w:rPr>
          <w:sz w:val="28"/>
          <w:szCs w:val="28"/>
        </w:rPr>
        <w:t>05</w:t>
      </w:r>
      <w:r w:rsidRPr="001F0DC5">
        <w:rPr>
          <w:sz w:val="28"/>
          <w:szCs w:val="28"/>
        </w:rPr>
        <w:t>.024 VI</w:t>
      </w:r>
      <w:r w:rsidR="00DB0956" w:rsidRPr="001F0DC5">
        <w:rPr>
          <w:sz w:val="28"/>
          <w:szCs w:val="28"/>
        </w:rPr>
        <w:t xml:space="preserve"> </w:t>
      </w:r>
      <w:r w:rsidRPr="001F0DC5">
        <w:rPr>
          <w:sz w:val="28"/>
          <w:szCs w:val="28"/>
        </w:rPr>
        <w:t xml:space="preserve">указывается сумма </w:t>
      </w:r>
      <w:r w:rsidR="006F7B32" w:rsidRPr="001F0DC5">
        <w:rPr>
          <w:sz w:val="28"/>
          <w:szCs w:val="28"/>
        </w:rPr>
        <w:t>ИПН</w:t>
      </w:r>
      <w:r w:rsidRPr="001F0DC5">
        <w:rPr>
          <w:sz w:val="28"/>
          <w:szCs w:val="28"/>
        </w:rPr>
        <w:t xml:space="preserve">, удержанного у источника выплаты в Республике Казахстан в налоговом периоде с дохода или налогооблагаемого дохода КИК из источников в Республике Казахстан в соответствии с подпунктом 1) или подпунктом 2) пункта </w:t>
      </w:r>
      <w:r w:rsidR="00DB0956" w:rsidRPr="001F0DC5">
        <w:rPr>
          <w:sz w:val="28"/>
          <w:szCs w:val="28"/>
        </w:rPr>
        <w:t>1 статьи 302 Налогового кодекса.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  <w:lang w:val="kk-KZ"/>
        </w:rPr>
      </w:pPr>
    </w:p>
    <w:p w:rsidR="003E245E" w:rsidRPr="001F0DC5" w:rsidRDefault="003E245E" w:rsidP="00150B03">
      <w:pPr>
        <w:spacing w:line="240" w:lineRule="atLeast"/>
        <w:ind w:firstLine="709"/>
        <w:jc w:val="both"/>
        <w:rPr>
          <w:sz w:val="28"/>
          <w:szCs w:val="28"/>
          <w:lang w:val="kk-KZ"/>
        </w:rPr>
      </w:pPr>
    </w:p>
    <w:p w:rsidR="00150B03" w:rsidRPr="001F0DC5" w:rsidRDefault="00150B03" w:rsidP="00150B03">
      <w:pPr>
        <w:spacing w:line="240" w:lineRule="atLeast"/>
        <w:jc w:val="center"/>
        <w:rPr>
          <w:b/>
          <w:sz w:val="28"/>
          <w:szCs w:val="28"/>
        </w:rPr>
      </w:pPr>
      <w:r w:rsidRPr="001F0DC5">
        <w:rPr>
          <w:b/>
          <w:sz w:val="28"/>
          <w:szCs w:val="28"/>
        </w:rPr>
        <w:t xml:space="preserve">Глава </w:t>
      </w:r>
      <w:r w:rsidR="00B93B4D" w:rsidRPr="001F0DC5">
        <w:rPr>
          <w:b/>
          <w:sz w:val="28"/>
          <w:szCs w:val="28"/>
        </w:rPr>
        <w:t>8</w:t>
      </w:r>
      <w:r w:rsidRPr="001F0DC5">
        <w:rPr>
          <w:b/>
          <w:sz w:val="28"/>
          <w:szCs w:val="28"/>
        </w:rPr>
        <w:t xml:space="preserve">. Пояснение по заполнению формы </w:t>
      </w:r>
      <w:r w:rsidR="005552A2" w:rsidRPr="001F0DC5">
        <w:rPr>
          <w:b/>
          <w:sz w:val="28"/>
          <w:szCs w:val="28"/>
        </w:rPr>
        <w:t>220</w:t>
      </w:r>
      <w:r w:rsidRPr="001F0DC5">
        <w:rPr>
          <w:b/>
          <w:sz w:val="28"/>
          <w:szCs w:val="28"/>
        </w:rPr>
        <w:t>.</w:t>
      </w:r>
      <w:r w:rsidR="00701EA1" w:rsidRPr="001F0DC5">
        <w:rPr>
          <w:b/>
          <w:sz w:val="28"/>
          <w:szCs w:val="28"/>
        </w:rPr>
        <w:t xml:space="preserve">06 </w:t>
      </w:r>
      <w:r w:rsidRPr="001F0DC5">
        <w:rPr>
          <w:b/>
          <w:sz w:val="28"/>
          <w:szCs w:val="28"/>
        </w:rPr>
        <w:t>– Налогообложение финансовой прибыли контролируемой иностранной компании</w:t>
      </w:r>
    </w:p>
    <w:p w:rsidR="00150B03" w:rsidRPr="001F0DC5" w:rsidRDefault="00150B03" w:rsidP="00150B03">
      <w:pPr>
        <w:spacing w:line="240" w:lineRule="atLeast"/>
        <w:jc w:val="center"/>
        <w:rPr>
          <w:sz w:val="28"/>
          <w:szCs w:val="28"/>
        </w:rPr>
      </w:pP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DC5">
        <w:rPr>
          <w:rFonts w:ascii="Times New Roman" w:hAnsi="Times New Roman" w:cs="Times New Roman"/>
          <w:sz w:val="28"/>
          <w:szCs w:val="28"/>
        </w:rPr>
        <w:t xml:space="preserve">Данная форма предназначена для отражения информации о суммах финансовой прибыли КИК или финансовой прибыли ПУ КИК, налога на прибыль с финансовой прибыли КИК или финансовой прибыли ПУ КИК, подлежащего отнесению в зачет, и </w:t>
      </w:r>
      <w:r w:rsidR="003E1275" w:rsidRPr="001F0DC5">
        <w:rPr>
          <w:rFonts w:ascii="Times New Roman" w:hAnsi="Times New Roman" w:cs="Times New Roman"/>
          <w:sz w:val="28"/>
          <w:szCs w:val="28"/>
        </w:rPr>
        <w:t>ИПН</w:t>
      </w:r>
      <w:r w:rsidRPr="001F0DC5">
        <w:rPr>
          <w:rFonts w:ascii="Times New Roman" w:hAnsi="Times New Roman" w:cs="Times New Roman"/>
          <w:sz w:val="28"/>
          <w:szCs w:val="28"/>
        </w:rPr>
        <w:t xml:space="preserve">, удержанного у источника выплаты с дохода КИК, или </w:t>
      </w:r>
      <w:r w:rsidR="003E1275" w:rsidRPr="001F0DC5">
        <w:rPr>
          <w:rFonts w:ascii="Times New Roman" w:hAnsi="Times New Roman" w:cs="Times New Roman"/>
          <w:sz w:val="28"/>
          <w:szCs w:val="28"/>
        </w:rPr>
        <w:t>ИПН</w:t>
      </w:r>
      <w:r w:rsidRPr="001F0DC5">
        <w:rPr>
          <w:rFonts w:ascii="Times New Roman" w:hAnsi="Times New Roman" w:cs="Times New Roman"/>
          <w:sz w:val="28"/>
          <w:szCs w:val="28"/>
        </w:rPr>
        <w:t>, уплаченного с налогооблагаемого дохода КИК, полученных из источников в Республике Казахстан.</w:t>
      </w:r>
      <w:proofErr w:type="gramEnd"/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В данном приложении не подлежит отражению финансовая прибыль КИК или финансовая прибыль ПУ КИК, подлежащая освобождению от налогообложения в Республике Казахстан в соответствии со статьей 296 Налогового кодекса, при условии наличия у налогоплательщика-резидента подтверждающих документов, определенных пунктом 2 статьи 296 Налогового кодекса.</w:t>
      </w:r>
    </w:p>
    <w:p w:rsidR="00150B03" w:rsidRPr="001F0DC5" w:rsidRDefault="00150B03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В разделе «Информация о КИК или ПУ КИК»: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1) в графе</w:t>
      </w:r>
      <w:proofErr w:type="gramStart"/>
      <w:r w:rsidRPr="001F0DC5">
        <w:rPr>
          <w:sz w:val="28"/>
          <w:szCs w:val="28"/>
        </w:rPr>
        <w:t xml:space="preserve"> А</w:t>
      </w:r>
      <w:proofErr w:type="gramEnd"/>
      <w:r w:rsidRPr="001F0DC5">
        <w:rPr>
          <w:sz w:val="28"/>
          <w:szCs w:val="28"/>
        </w:rPr>
        <w:t xml:space="preserve"> указывается порядковый номер строки; 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2) в графе B указывается наименование каждой КИК или каждого ПУ КИК. Определения КИК и ПУ КИК даны в статье 294 Налогового кодекса; 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3) в графе</w:t>
      </w:r>
      <w:proofErr w:type="gramStart"/>
      <w:r w:rsidRPr="001F0DC5">
        <w:rPr>
          <w:sz w:val="28"/>
          <w:szCs w:val="28"/>
        </w:rPr>
        <w:t xml:space="preserve"> С</w:t>
      </w:r>
      <w:proofErr w:type="gramEnd"/>
      <w:r w:rsidRPr="001F0DC5">
        <w:rPr>
          <w:sz w:val="28"/>
          <w:szCs w:val="28"/>
        </w:rPr>
        <w:t xml:space="preserve"> указывается код страны, в которой КИК или ПУ КИК созданы (инкорпорированы) и являются резидентами. В случае если КИК или ПУ КИК созданы в одной стране и являются резидентами в другой стране, то в данной графе указывается код страны, в которой они созданы (инкорпорированы);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4) в графе D указывается номер государственной (налоговой) регистрации каждой КИК или каждого ПУ КИК в стране, где они созданы (инкорпорированы). При наличии у КИК или ПУ КИК двух регистрации: государственной и налоговой регистрации, то в данной графе необходимо указать номер налоговой регистрации;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5) в графе E указывается общий размер коэффициента прямого, косвенного, конструктивного участия или контроля налогоплательщика-резидента в каждой КИК при прямом, косвенном, конструктивном владении или прямом, косвенном, конструктивном контроле налогоплательщика-резидента в КИК самостоятельно или через контролируемое лицо (контролируемые лица), определяемого в соответствии с пунктом 7 статьи 297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6) в графе F указывается код валюты финансовой прибыли, указанной в графе G, согласно пункту </w:t>
      </w:r>
      <w:r w:rsidR="001428AF" w:rsidRPr="001F0DC5">
        <w:rPr>
          <w:sz w:val="28"/>
          <w:szCs w:val="28"/>
        </w:rPr>
        <w:t>3</w:t>
      </w:r>
      <w:r w:rsidR="006F0FF2" w:rsidRPr="001F0DC5">
        <w:rPr>
          <w:sz w:val="28"/>
          <w:szCs w:val="28"/>
        </w:rPr>
        <w:t>8</w:t>
      </w:r>
      <w:r w:rsidR="001428AF" w:rsidRPr="001F0DC5">
        <w:rPr>
          <w:sz w:val="28"/>
          <w:szCs w:val="28"/>
        </w:rPr>
        <w:t xml:space="preserve"> </w:t>
      </w:r>
      <w:r w:rsidRPr="001F0DC5">
        <w:rPr>
          <w:sz w:val="28"/>
          <w:szCs w:val="28"/>
        </w:rPr>
        <w:t>настоящих Правил;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7) в графе G указывается положительная величина финансовой прибыли до налогообложения каждой КИК или каждого ПУ КИК, определяемая в соответствии с пунктами 2 и 3 статьи 297 Налогового кодекса, в иностранной валюте;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>8) в графе H указывается сумма уменьшений, произведенных из финансовой прибыли КИК или финансовой прибыли ПУ КИК в соответствии с пунктом 4 статьи 297 Налогового кодекса, в иностранной валюте, при условии наличия у налогоплательщика-резидента подтверждающих документов, определенных пунктом 10 статьи 297 Налогового кодекса.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В случае если налогоплательщи</w:t>
      </w:r>
      <w:r w:rsidR="003E245E" w:rsidRPr="001F0DC5">
        <w:rPr>
          <w:sz w:val="28"/>
          <w:szCs w:val="28"/>
        </w:rPr>
        <w:t>к-резидент не применяет пункт 4</w:t>
      </w:r>
      <w:r w:rsidR="003E245E" w:rsidRPr="001F0DC5">
        <w:rPr>
          <w:sz w:val="28"/>
          <w:szCs w:val="28"/>
          <w:lang w:val="kk-KZ"/>
        </w:rPr>
        <w:br/>
      </w:r>
      <w:r w:rsidRPr="001F0DC5">
        <w:rPr>
          <w:sz w:val="28"/>
          <w:szCs w:val="28"/>
        </w:rPr>
        <w:t>статьи 297 Налогового кодекса, то в данной графе указывается «0»;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9) в графе I указывается сумма финансовой прибыли КИК или ПУ КИК до налогообложения с учетом уменьшений, которая определяется как разница между графами G и H (графа G – графа H), в иностранной валюте; 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10) в графе J указывается положительная величина финансовой прибыли, отраженной в графе I, скорректированная с применением поправочных коэффициентов в соответствии с пунктом 5 статьи 297 Налогового кодекса. В случае если налогоплательщик-резидент не применяет пункт 5 статьи 297 Налогового кодекса, то данная графа не заполняется;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11) в графе K указывается положительная величина финансовой прибыли, подлежащей налогообложению в Республике Казахстан, в иностранной валюте, которая определяется в одном из следующих порядков: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как произведение граф J и E (графа J x графа E) в случае, если финансовая прибыль, отраженная в графе I, скорректирована с применением поправочных коэффициентов в соответствии с пунктом 5 статьи 297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как произведение граф I и E (графа I x графа E) в случае, если налогоплательщик-резидент не применяет пункт 5 статьи 297 Налогового кодекса;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12) в графе L указывается положительная величина финансовой прибыли, подлежащая налогообложению в Республике Казахстан, отраженная в графе K и пересчитанная в национальной валюте в соответствии с пунктом 6 статьи 297 Налогового кодекса; 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1F0DC5">
        <w:rPr>
          <w:sz w:val="28"/>
          <w:szCs w:val="28"/>
        </w:rPr>
        <w:t>13) в графе M указывается сумма налога на прибыль (иностранного подоходного налога) с финансовой прибыли КИК до налогообложения или финансовой прибыли ПУ КИК до налогообложения, исчисляемого в соответствии с пунктом 4 статьи 303 Налогового кодекса, в иностранной валюте, при условии наличия у налогоплательщика-резидента подтверждающих документов, указанных в пункте 4 статьи 303 Налогового кодекса.</w:t>
      </w:r>
      <w:proofErr w:type="gramEnd"/>
      <w:r w:rsidRPr="001F0DC5">
        <w:rPr>
          <w:sz w:val="28"/>
          <w:szCs w:val="28"/>
        </w:rPr>
        <w:t xml:space="preserve"> </w:t>
      </w:r>
      <w:proofErr w:type="gramStart"/>
      <w:r w:rsidRPr="001F0DC5">
        <w:rPr>
          <w:sz w:val="28"/>
          <w:szCs w:val="28"/>
        </w:rPr>
        <w:t xml:space="preserve">Налог на прибыль определен в соответствии со статьей 294 Налогового кодекса (с применением эффективной ставки, определяемой в соответствии с абзацем вторым подпункта 12) пункта 4 статьи 294 Налогового кодекса), в иностранной валюте. </w:t>
      </w:r>
      <w:proofErr w:type="gramEnd"/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Налог на прибыль включает налог, удержанный у источника выплаты в отчетном периоде, в случае, если финансовая прибыль КИК или ПУ КИК до налогообложения включает (включала) в текущем или предыдущем периоде доходы, обложенные налогом, удержанным у источника выплаты;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1F0DC5">
        <w:rPr>
          <w:sz w:val="28"/>
          <w:szCs w:val="28"/>
        </w:rPr>
        <w:lastRenderedPageBreak/>
        <w:t>14) в графе N указывается сумма налога на прибыль (иностранного подоходного налога) с финансовой прибыли КИК до налогообложения или финансовой прибыли ПУ КИК до налогообложения, исчисляемого в соответствии с пунктом 4 статьи 303 Налогового кодекса (с применением эффективной ставки, определяемой в соответствии с абзацем третьим подпункта 12) пункта 4 статьи 294 Налогового кодекса), и уплаченного в иностранном государстве за отчетный</w:t>
      </w:r>
      <w:proofErr w:type="gramEnd"/>
      <w:r w:rsidRPr="001F0DC5">
        <w:rPr>
          <w:sz w:val="28"/>
          <w:szCs w:val="28"/>
        </w:rPr>
        <w:t xml:space="preserve"> период, в иностранной валюте при условии наличия у налогоплательщика-резидента подтверждающих документов, указанных в пункте 4 статьи 303 Налогового кодекса. В случае если сумма налога на прибыль, указанная в графе М, отличается от суммы налога на прибыль уплаченного в иностранном государстве, то в данной графе указывается сумма уплаченного налога на прибыль. </w:t>
      </w:r>
      <w:proofErr w:type="gramStart"/>
      <w:r w:rsidRPr="001F0DC5">
        <w:rPr>
          <w:sz w:val="28"/>
          <w:szCs w:val="28"/>
        </w:rPr>
        <w:t>В случае если финансовая прибыль КИК или финансовая прибыль ПУ КИК облагалась налогом на прибыль в двух и более иностранных государствах, то в данной графе указывается только уплаченная сумма одного налога на прибыль, у которого эффективная ставка составляет максимальную величину из эффективных ставок налога на прибыль, уплаченного в таких иностранных государствах;</w:t>
      </w:r>
      <w:proofErr w:type="gramEnd"/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15) в графе O указывается сумма налога на прибыль, подлежащая отнесению в зачет в соответствии с пунктом 4 статьи 303 Налогового кодекса, в национальной валюте при условии наличия у налогоплательщика-резидента документов, подтверждающих суммы налога на прибыль, указанные в графах M и N. В данной графе указывается сумма налога на прибыль, которая является наименьшей из сумм, указанных в графах M и N, пересчитанная в национальной валюте с применением следующего рыночного курса обмена валюты: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в случае если в данной графе подлежит отражению сумма налога на прибыль, указанного в графе M – среднеарифметического рыночного курса обмена валюты за отчетный период;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в случае если в данной графе подлежит отражению сумма налога на прибыль, указанного в графе N – рыночного курса обмена валюты на день уплаты такого налога на прибыль в иностранном государстве;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16) в графе P указываются доходы, полученные КИК из источников в Республике Казахстан, в национальной валюте; 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1F0DC5">
        <w:rPr>
          <w:sz w:val="28"/>
          <w:szCs w:val="28"/>
        </w:rPr>
        <w:t xml:space="preserve">17) в графе Q указывается сумма </w:t>
      </w:r>
      <w:r w:rsidR="00C63667" w:rsidRPr="001F0DC5">
        <w:rPr>
          <w:sz w:val="28"/>
          <w:szCs w:val="28"/>
        </w:rPr>
        <w:t>ИПН</w:t>
      </w:r>
      <w:r w:rsidRPr="001F0DC5">
        <w:rPr>
          <w:sz w:val="28"/>
          <w:szCs w:val="28"/>
        </w:rPr>
        <w:t>, удержанного у источника выплаты с дохода, указанного в графе P, подлежащего вычету в соответствии с подпунктом 1) или 2) пункта 1 статьи 302 Налогового кодекса, в национальной валюте, при условии наличия у налогоплательщика-резидента подтверждающих документов, указанных в части третьей пункта 1 статьи 302 Налогового кодекса.</w:t>
      </w:r>
      <w:proofErr w:type="gramEnd"/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Графы P и Q заполняются только в случае применения налогоплательщиком-резидентом положений подпункта 1) или 2) пункта 1 статьи 302 Налогового кодекса. 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Итоговое значение графы L переносится в строку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3E1275" w:rsidRPr="001F0DC5">
        <w:rPr>
          <w:sz w:val="28"/>
          <w:szCs w:val="28"/>
        </w:rPr>
        <w:t>042</w:t>
      </w:r>
      <w:r w:rsidRPr="001F0DC5">
        <w:rPr>
          <w:sz w:val="28"/>
          <w:szCs w:val="28"/>
        </w:rPr>
        <w:t>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 xml:space="preserve">Итоговое значение графы O переносится в строку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</w:t>
      </w:r>
      <w:r w:rsidR="003E1275" w:rsidRPr="001F0DC5">
        <w:rPr>
          <w:sz w:val="28"/>
          <w:szCs w:val="28"/>
        </w:rPr>
        <w:t xml:space="preserve">052 </w:t>
      </w:r>
      <w:r w:rsidRPr="001F0DC5">
        <w:rPr>
          <w:sz w:val="28"/>
          <w:szCs w:val="28"/>
        </w:rPr>
        <w:t>II.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Итоговое значение графы Q переносится в строку </w:t>
      </w:r>
      <w:r w:rsidR="005552A2" w:rsidRPr="001F0DC5">
        <w:rPr>
          <w:sz w:val="28"/>
          <w:szCs w:val="28"/>
        </w:rPr>
        <w:t>220</w:t>
      </w:r>
      <w:r w:rsidRPr="001F0DC5">
        <w:rPr>
          <w:sz w:val="28"/>
          <w:szCs w:val="28"/>
        </w:rPr>
        <w:t>.00.0</w:t>
      </w:r>
      <w:r w:rsidR="003E1275" w:rsidRPr="001F0DC5">
        <w:rPr>
          <w:sz w:val="28"/>
          <w:szCs w:val="28"/>
        </w:rPr>
        <w:t>52</w:t>
      </w:r>
      <w:r w:rsidRPr="001F0DC5">
        <w:rPr>
          <w:sz w:val="28"/>
          <w:szCs w:val="28"/>
        </w:rPr>
        <w:t xml:space="preserve"> VI.</w:t>
      </w:r>
    </w:p>
    <w:p w:rsidR="00150B03" w:rsidRPr="001F0DC5" w:rsidRDefault="00150B03" w:rsidP="00150B03">
      <w:pPr>
        <w:spacing w:line="240" w:lineRule="atLeast"/>
        <w:ind w:firstLine="709"/>
        <w:jc w:val="both"/>
        <w:rPr>
          <w:color w:val="FF0000"/>
          <w:sz w:val="28"/>
          <w:szCs w:val="28"/>
          <w:lang w:val="kk-KZ"/>
        </w:rPr>
      </w:pPr>
    </w:p>
    <w:p w:rsidR="003E245E" w:rsidRPr="001F0DC5" w:rsidRDefault="003E245E" w:rsidP="00150B03">
      <w:pPr>
        <w:spacing w:line="240" w:lineRule="atLeast"/>
        <w:ind w:firstLine="709"/>
        <w:jc w:val="both"/>
        <w:rPr>
          <w:color w:val="FF0000"/>
          <w:sz w:val="28"/>
          <w:szCs w:val="28"/>
          <w:lang w:val="kk-KZ"/>
        </w:rPr>
      </w:pPr>
    </w:p>
    <w:bookmarkEnd w:id="1"/>
    <w:bookmarkEnd w:id="2"/>
    <w:bookmarkEnd w:id="3"/>
    <w:p w:rsidR="00745DF5" w:rsidRPr="001F0DC5" w:rsidRDefault="00745DF5" w:rsidP="00745DF5">
      <w:pPr>
        <w:jc w:val="center"/>
        <w:rPr>
          <w:sz w:val="28"/>
          <w:szCs w:val="28"/>
        </w:rPr>
      </w:pPr>
      <w:r w:rsidRPr="001F0DC5">
        <w:rPr>
          <w:b/>
          <w:bCs/>
          <w:sz w:val="28"/>
          <w:szCs w:val="28"/>
        </w:rPr>
        <w:t xml:space="preserve">Глава </w:t>
      </w:r>
      <w:r w:rsidR="00F76665" w:rsidRPr="001F0DC5">
        <w:rPr>
          <w:b/>
          <w:bCs/>
          <w:sz w:val="28"/>
          <w:szCs w:val="28"/>
        </w:rPr>
        <w:t>9</w:t>
      </w:r>
      <w:r w:rsidRPr="001F0DC5">
        <w:rPr>
          <w:b/>
          <w:bCs/>
          <w:sz w:val="28"/>
          <w:szCs w:val="28"/>
        </w:rPr>
        <w:t>. Коды видов доходов, валют, стран, международных соглашений, имущества</w:t>
      </w:r>
    </w:p>
    <w:p w:rsidR="00745DF5" w:rsidRPr="001F0DC5" w:rsidRDefault="00745DF5" w:rsidP="00745DF5">
      <w:pPr>
        <w:ind w:firstLine="709"/>
        <w:jc w:val="both"/>
        <w:rPr>
          <w:sz w:val="28"/>
          <w:szCs w:val="28"/>
          <w:lang w:val="kk-KZ"/>
        </w:rPr>
      </w:pPr>
    </w:p>
    <w:p w:rsidR="008D7B22" w:rsidRPr="001F0DC5" w:rsidRDefault="008D7B22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При заполнении декларации используется следующая кодировка видов доходов:</w:t>
      </w:r>
    </w:p>
    <w:p w:rsidR="008D7B22" w:rsidRPr="001F0DC5" w:rsidRDefault="008D7B22" w:rsidP="008D7B22">
      <w:pPr>
        <w:pStyle w:val="1"/>
        <w:keepNext w:val="0"/>
        <w:ind w:firstLine="709"/>
        <w:jc w:val="both"/>
        <w:rPr>
          <w:b w:val="0"/>
          <w:sz w:val="28"/>
          <w:szCs w:val="28"/>
        </w:rPr>
      </w:pPr>
      <w:r w:rsidRPr="001F0DC5">
        <w:rPr>
          <w:b w:val="0"/>
          <w:sz w:val="28"/>
          <w:szCs w:val="28"/>
        </w:rPr>
        <w:t>1) доход</w:t>
      </w:r>
      <w:r w:rsidRPr="001F0DC5">
        <w:rPr>
          <w:b w:val="0"/>
          <w:sz w:val="28"/>
          <w:szCs w:val="28"/>
          <w:lang w:val="ru-RU"/>
        </w:rPr>
        <w:t>ы</w:t>
      </w:r>
      <w:r w:rsidRPr="001F0DC5">
        <w:rPr>
          <w:b w:val="0"/>
          <w:sz w:val="28"/>
          <w:szCs w:val="28"/>
        </w:rPr>
        <w:t xml:space="preserve"> из источников </w:t>
      </w:r>
      <w:r w:rsidRPr="001F0DC5">
        <w:rPr>
          <w:b w:val="0"/>
          <w:sz w:val="28"/>
          <w:szCs w:val="28"/>
          <w:lang w:val="ru-RU"/>
        </w:rPr>
        <w:t>в</w:t>
      </w:r>
      <w:r w:rsidRPr="001F0DC5">
        <w:rPr>
          <w:b w:val="0"/>
          <w:sz w:val="28"/>
          <w:szCs w:val="28"/>
        </w:rPr>
        <w:t xml:space="preserve"> Республик</w:t>
      </w:r>
      <w:r w:rsidRPr="001F0DC5">
        <w:rPr>
          <w:b w:val="0"/>
          <w:sz w:val="28"/>
          <w:szCs w:val="28"/>
          <w:lang w:val="ru-RU"/>
        </w:rPr>
        <w:t>е</w:t>
      </w:r>
      <w:r w:rsidRPr="001F0DC5">
        <w:rPr>
          <w:b w:val="0"/>
          <w:sz w:val="28"/>
          <w:szCs w:val="28"/>
        </w:rPr>
        <w:t xml:space="preserve"> Казахстан: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1010 – </w:t>
      </w:r>
      <w:r w:rsidRPr="001F0DC5">
        <w:rPr>
          <w:rFonts w:eastAsia="Batang"/>
          <w:snapToGrid w:val="0"/>
          <w:sz w:val="28"/>
          <w:szCs w:val="28"/>
          <w:lang w:val="x-none" w:eastAsia="ko-KR"/>
        </w:rPr>
        <w:t>доход от реализации товаров на территории Республики Казахстан, а также доход от реализации товаров, находящихся в Республике Казахстан, за ее пределы в рамках осуществления внешнеторговой деятельности</w:t>
      </w:r>
      <w:r w:rsidRPr="001F0DC5">
        <w:rPr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bookmarkStart w:id="18" w:name="SUB1920102"/>
      <w:bookmarkEnd w:id="18"/>
      <w:r w:rsidRPr="001F0DC5">
        <w:rPr>
          <w:rStyle w:val="s0"/>
          <w:rFonts w:eastAsia="Calibri"/>
          <w:sz w:val="28"/>
          <w:szCs w:val="28"/>
        </w:rPr>
        <w:t xml:space="preserve">1020 – </w:t>
      </w:r>
      <w:r w:rsidRPr="001F0DC5">
        <w:rPr>
          <w:rFonts w:eastAsia="Batang"/>
          <w:snapToGrid w:val="0"/>
          <w:sz w:val="28"/>
          <w:szCs w:val="28"/>
          <w:lang w:val="x-none" w:eastAsia="ko-KR"/>
        </w:rPr>
        <w:t>доход от выполнения работ, оказания услуг на территории Республики Казахстан</w:t>
      </w:r>
      <w:r w:rsidRPr="001F0DC5">
        <w:rPr>
          <w:rStyle w:val="s0"/>
          <w:rFonts w:eastAsia="Calibri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bookmarkStart w:id="19" w:name="SUB1920104"/>
      <w:bookmarkStart w:id="20" w:name="sub1001230646"/>
      <w:bookmarkEnd w:id="19"/>
      <w:r w:rsidRPr="001F0DC5">
        <w:rPr>
          <w:rStyle w:val="s0"/>
          <w:rFonts w:eastAsia="Calibri"/>
          <w:sz w:val="28"/>
          <w:szCs w:val="28"/>
        </w:rPr>
        <w:t xml:space="preserve">1030 – </w:t>
      </w:r>
      <w:r w:rsidRPr="001F0DC5">
        <w:rPr>
          <w:sz w:val="28"/>
          <w:szCs w:val="28"/>
        </w:rPr>
        <w:t>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1F0DC5">
        <w:rPr>
          <w:rStyle w:val="s0"/>
          <w:rFonts w:eastAsia="Calibri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bookmarkStart w:id="21" w:name="SUB1920105"/>
      <w:bookmarkEnd w:id="21"/>
      <w:proofErr w:type="gramStart"/>
      <w:r w:rsidRPr="001F0DC5">
        <w:rPr>
          <w:rStyle w:val="s0"/>
          <w:rFonts w:eastAsia="Calibri"/>
          <w:sz w:val="28"/>
          <w:szCs w:val="28"/>
        </w:rPr>
        <w:t>1040 –</w:t>
      </w:r>
      <w:r w:rsidRPr="001F0DC5">
        <w:rPr>
          <w:sz w:val="28"/>
          <w:szCs w:val="28"/>
        </w:rPr>
        <w:t xml:space="preserve"> доходы лица, зарегистрированного в государстве с льготным налогообложением, включенн</w:t>
      </w:r>
      <w:r w:rsidR="001F5785" w:rsidRPr="001F0DC5">
        <w:rPr>
          <w:sz w:val="28"/>
          <w:szCs w:val="28"/>
        </w:rPr>
        <w:t>ы</w:t>
      </w:r>
      <w:r w:rsidRPr="001F0DC5">
        <w:rPr>
          <w:sz w:val="28"/>
          <w:szCs w:val="28"/>
        </w:rPr>
        <w:t xml:space="preserve">м в </w:t>
      </w:r>
      <w:hyperlink r:id="rId65" w:history="1">
        <w:r w:rsidRPr="001F0DC5">
          <w:rPr>
            <w:sz w:val="28"/>
            <w:szCs w:val="28"/>
          </w:rPr>
          <w:t>перечень</w:t>
        </w:r>
      </w:hyperlink>
      <w:r w:rsidRPr="001F0DC5">
        <w:rPr>
          <w:sz w:val="28"/>
          <w:szCs w:val="28"/>
        </w:rPr>
        <w:t xml:space="preserve">, </w:t>
      </w:r>
      <w:r w:rsidR="001F5785" w:rsidRPr="001F0DC5">
        <w:rPr>
          <w:sz w:val="28"/>
          <w:szCs w:val="28"/>
        </w:rPr>
        <w:t xml:space="preserve">государств с льготным налогообложением, </w:t>
      </w:r>
      <w:r w:rsidR="00186F5F" w:rsidRPr="001F0DC5">
        <w:rPr>
          <w:sz w:val="28"/>
          <w:szCs w:val="28"/>
        </w:rPr>
        <w:t xml:space="preserve">утвержденный Приказом Министра финансов Республики Казахстан от 8 февраля 2018 года № 142 (зарегистрирован в Реестре государственной регистрации нормативных правовых актов под № 16404) (далее – Приказ № 142), </w:t>
      </w:r>
      <w:r w:rsidRPr="001F0DC5">
        <w:rPr>
          <w:sz w:val="28"/>
          <w:szCs w:val="28"/>
        </w:rPr>
        <w:t>от выполнения работ, оказания услуг независимо от места их фактического выполнения, оказания, а также иные доходы, установленные статьей 644</w:t>
      </w:r>
      <w:proofErr w:type="gramEnd"/>
      <w:r w:rsidRPr="001F0DC5">
        <w:rPr>
          <w:sz w:val="28"/>
          <w:szCs w:val="28"/>
        </w:rPr>
        <w:t xml:space="preserve"> Налогового кодекса;</w:t>
      </w:r>
    </w:p>
    <w:p w:rsidR="008D7B22" w:rsidRPr="001F0DC5" w:rsidRDefault="008D7B22" w:rsidP="003E245E">
      <w:pPr>
        <w:pStyle w:val="af3"/>
        <w:shd w:val="clear" w:color="auto" w:fill="FFFFFF"/>
        <w:spacing w:after="0" w:line="240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2" w:name="SUB1920106"/>
      <w:bookmarkEnd w:id="22"/>
      <w:r w:rsidRPr="001F0DC5">
        <w:rPr>
          <w:rStyle w:val="s0"/>
          <w:rFonts w:eastAsia="Calibri"/>
          <w:sz w:val="28"/>
          <w:szCs w:val="28"/>
        </w:rPr>
        <w:t xml:space="preserve">1050 – </w:t>
      </w:r>
      <w:r w:rsidRPr="001F0DC5">
        <w:rPr>
          <w:color w:val="000000"/>
          <w:spacing w:val="2"/>
          <w:sz w:val="28"/>
          <w:szCs w:val="28"/>
        </w:rPr>
        <w:t>доходы лица, зарегистрированного в иностранном государстве, в виде обязательств по полученному авансу (предоплате) при выполнении одного из следующих условий:</w:t>
      </w:r>
    </w:p>
    <w:p w:rsidR="008D7B22" w:rsidRPr="001F0DC5" w:rsidRDefault="008D7B22" w:rsidP="003E245E">
      <w:pPr>
        <w:pStyle w:val="af3"/>
        <w:shd w:val="clear" w:color="auto" w:fill="FFFFFF"/>
        <w:spacing w:after="0" w:line="24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1F0DC5">
        <w:rPr>
          <w:color w:val="000000"/>
          <w:spacing w:val="2"/>
          <w:sz w:val="28"/>
          <w:szCs w:val="28"/>
        </w:rPr>
        <w:t xml:space="preserve">не </w:t>
      </w:r>
      <w:proofErr w:type="gramStart"/>
      <w:r w:rsidRPr="001F0DC5">
        <w:rPr>
          <w:color w:val="000000"/>
          <w:spacing w:val="2"/>
          <w:sz w:val="28"/>
          <w:szCs w:val="28"/>
        </w:rPr>
        <w:t>удовлетворенных</w:t>
      </w:r>
      <w:proofErr w:type="gramEnd"/>
      <w:r w:rsidRPr="001F0DC5">
        <w:rPr>
          <w:color w:val="000000"/>
          <w:spacing w:val="2"/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8D7B22" w:rsidRPr="001F0DC5" w:rsidRDefault="008D7B22" w:rsidP="003E245E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1F0DC5">
        <w:rPr>
          <w:color w:val="000000"/>
          <w:spacing w:val="2"/>
          <w:sz w:val="28"/>
          <w:szCs w:val="28"/>
        </w:rPr>
        <w:t xml:space="preserve">не </w:t>
      </w:r>
      <w:proofErr w:type="gramStart"/>
      <w:r w:rsidRPr="001F0DC5">
        <w:rPr>
          <w:color w:val="000000"/>
          <w:spacing w:val="2"/>
          <w:sz w:val="28"/>
          <w:szCs w:val="28"/>
        </w:rPr>
        <w:t>удовлетворенных</w:t>
      </w:r>
      <w:proofErr w:type="gramEnd"/>
      <w:r w:rsidRPr="001F0DC5">
        <w:rPr>
          <w:color w:val="000000"/>
          <w:spacing w:val="2"/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</w:t>
      </w:r>
      <w:r w:rsidRPr="001F0DC5">
        <w:rPr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1060 – </w:t>
      </w:r>
      <w:r w:rsidRPr="001F0DC5">
        <w:rPr>
          <w:sz w:val="28"/>
          <w:szCs w:val="28"/>
        </w:rPr>
        <w:t>доход от прироста стоимости при реализации: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находящегося на территории Республики Казахстан имущества, права на которое или </w:t>
      </w:r>
      <w:proofErr w:type="gramStart"/>
      <w:r w:rsidRPr="001F0DC5">
        <w:rPr>
          <w:rStyle w:val="s0"/>
          <w:rFonts w:eastAsia="Calibri"/>
          <w:sz w:val="28"/>
          <w:szCs w:val="28"/>
        </w:rPr>
        <w:t>сделки</w:t>
      </w:r>
      <w:proofErr w:type="gramEnd"/>
      <w:r w:rsidRPr="001F0DC5">
        <w:rPr>
          <w:rStyle w:val="s0"/>
          <w:rFonts w:eastAsia="Calibri"/>
          <w:sz w:val="28"/>
          <w:szCs w:val="28"/>
        </w:rPr>
        <w:t xml:space="preserve"> по которому подлежат государственной регистрации в соответствии с Законом Республики Казахстан от 26 июля 2007 года</w:t>
      </w:r>
      <w:r w:rsidR="003E245E" w:rsidRPr="001F0DC5">
        <w:rPr>
          <w:rStyle w:val="s0"/>
          <w:rFonts w:eastAsia="Calibri"/>
          <w:sz w:val="28"/>
          <w:szCs w:val="28"/>
          <w:lang w:val="kk-KZ"/>
        </w:rPr>
        <w:br/>
      </w:r>
      <w:r w:rsidRPr="001F0DC5">
        <w:rPr>
          <w:rStyle w:val="s0"/>
          <w:rFonts w:eastAsia="Calibri"/>
          <w:sz w:val="28"/>
          <w:szCs w:val="28"/>
        </w:rPr>
        <w:t>«</w:t>
      </w:r>
      <w:r w:rsidRPr="001F0DC5">
        <w:rPr>
          <w:sz w:val="28"/>
          <w:szCs w:val="28"/>
        </w:rPr>
        <w:t>О государственной регистрации прав на недвижимое имущество»</w:t>
      </w:r>
      <w:r w:rsidR="003E245E" w:rsidRPr="001F0DC5">
        <w:rPr>
          <w:sz w:val="28"/>
          <w:szCs w:val="28"/>
          <w:lang w:val="kk-KZ"/>
        </w:rPr>
        <w:br/>
      </w:r>
      <w:r w:rsidRPr="001F0DC5">
        <w:rPr>
          <w:sz w:val="28"/>
          <w:szCs w:val="28"/>
        </w:rPr>
        <w:lastRenderedPageBreak/>
        <w:t xml:space="preserve">(далее </w:t>
      </w:r>
      <w:r w:rsidRPr="001F0DC5">
        <w:rPr>
          <w:rStyle w:val="s0"/>
          <w:rFonts w:eastAsia="Calibri"/>
          <w:sz w:val="28"/>
          <w:szCs w:val="28"/>
        </w:rPr>
        <w:t>– Закон о государственной регистрации);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находящегося на территории Республики Казахстан имущества, подлежащего государственной регистрации в соответствии с </w:t>
      </w:r>
      <w:r w:rsidR="001F5785" w:rsidRPr="001F0DC5">
        <w:rPr>
          <w:rStyle w:val="s0"/>
          <w:rFonts w:eastAsia="Calibri"/>
          <w:sz w:val="28"/>
          <w:szCs w:val="28"/>
        </w:rPr>
        <w:t>Законом о государственной регистрации</w:t>
      </w:r>
      <w:r w:rsidRPr="001F0DC5">
        <w:rPr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1070 – </w:t>
      </w:r>
      <w:r w:rsidRPr="001F0DC5">
        <w:rPr>
          <w:sz w:val="28"/>
          <w:szCs w:val="28"/>
        </w:rPr>
        <w:t>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учреждение, – для нерезидента, уступившего право требования;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1080 – </w:t>
      </w:r>
      <w:r w:rsidRPr="001F0DC5">
        <w:rPr>
          <w:sz w:val="28"/>
          <w:szCs w:val="28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– для нерезидента, приобретающего право требования</w:t>
      </w:r>
      <w:r w:rsidRPr="001F0DC5">
        <w:rPr>
          <w:rStyle w:val="s0"/>
          <w:rFonts w:eastAsia="Calibri"/>
          <w:sz w:val="28"/>
          <w:szCs w:val="28"/>
        </w:rPr>
        <w:t xml:space="preserve">; 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bookmarkStart w:id="23" w:name="SUB1920109"/>
      <w:bookmarkEnd w:id="23"/>
      <w:r w:rsidRPr="001F0DC5">
        <w:rPr>
          <w:rStyle w:val="s0"/>
          <w:rFonts w:eastAsia="Calibri"/>
          <w:sz w:val="28"/>
          <w:szCs w:val="28"/>
        </w:rPr>
        <w:t>1090 –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>1100 – доход в виде дивиден</w:t>
      </w:r>
      <w:r w:rsidR="003E245E" w:rsidRPr="001F0DC5">
        <w:rPr>
          <w:rStyle w:val="s0"/>
          <w:rFonts w:eastAsia="Calibri"/>
          <w:sz w:val="28"/>
          <w:szCs w:val="28"/>
        </w:rPr>
        <w:t>дов, получаемый от юридического</w:t>
      </w:r>
      <w:r w:rsidR="003E245E" w:rsidRPr="001F0DC5">
        <w:rPr>
          <w:rStyle w:val="s0"/>
          <w:rFonts w:eastAsia="Calibri"/>
          <w:sz w:val="28"/>
          <w:szCs w:val="28"/>
          <w:lang w:val="kk-KZ"/>
        </w:rPr>
        <w:br/>
      </w:r>
      <w:r w:rsidRPr="001F0DC5">
        <w:rPr>
          <w:rStyle w:val="s0"/>
          <w:rFonts w:eastAsia="Calibri"/>
          <w:sz w:val="28"/>
          <w:szCs w:val="28"/>
        </w:rPr>
        <w:t xml:space="preserve">лица-резидента, а также от паевых инвестиционных фондов, созданных в соответствии с </w:t>
      </w:r>
      <w:r w:rsidRPr="001F0DC5">
        <w:rPr>
          <w:sz w:val="28"/>
          <w:szCs w:val="28"/>
        </w:rPr>
        <w:t>Законом Республики Казахстан от 7 июля 2004 года</w:t>
      </w:r>
      <w:r w:rsidR="003E245E" w:rsidRPr="001F0DC5">
        <w:rPr>
          <w:sz w:val="28"/>
          <w:szCs w:val="28"/>
          <w:lang w:val="kk-KZ"/>
        </w:rPr>
        <w:br/>
      </w:r>
      <w:r w:rsidRPr="001F0DC5">
        <w:rPr>
          <w:sz w:val="28"/>
          <w:szCs w:val="28"/>
        </w:rPr>
        <w:t>«Об инвестиционных и венчурных фондах»</w:t>
      </w:r>
      <w:r w:rsidRPr="001F0DC5">
        <w:rPr>
          <w:rStyle w:val="s0"/>
          <w:rFonts w:eastAsia="Calibri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bookmarkStart w:id="24" w:name="SUB1920111"/>
      <w:bookmarkEnd w:id="24"/>
      <w:r w:rsidRPr="001F0DC5">
        <w:rPr>
          <w:sz w:val="28"/>
          <w:szCs w:val="28"/>
        </w:rPr>
        <w:t>1110 – доход в виде вознаграждений, за исключением вознаграждений по долговым ценным бумагам;</w:t>
      </w:r>
      <w:r w:rsidRPr="001F0DC5">
        <w:rPr>
          <w:color w:val="000000"/>
          <w:sz w:val="28"/>
          <w:szCs w:val="28"/>
        </w:rPr>
        <w:t xml:space="preserve"> </w:t>
      </w:r>
    </w:p>
    <w:p w:rsidR="008D7B22" w:rsidRPr="001F0DC5" w:rsidRDefault="008D7B22" w:rsidP="008D7B22">
      <w:pPr>
        <w:widowControl w:val="0"/>
        <w:ind w:firstLine="709"/>
        <w:jc w:val="both"/>
        <w:rPr>
          <w:i/>
          <w:iCs/>
          <w:sz w:val="28"/>
          <w:szCs w:val="28"/>
          <w:u w:val="single"/>
          <w:lang w:val="kk-KZ"/>
        </w:rPr>
      </w:pPr>
      <w:bookmarkStart w:id="25" w:name="SUB1920112"/>
      <w:bookmarkEnd w:id="25"/>
      <w:r w:rsidRPr="001F0DC5">
        <w:rPr>
          <w:rStyle w:val="s0"/>
          <w:rFonts w:eastAsia="Calibri"/>
          <w:sz w:val="28"/>
          <w:szCs w:val="28"/>
        </w:rPr>
        <w:t>1120 –</w:t>
      </w:r>
      <w:r w:rsidRPr="001F0DC5">
        <w:rPr>
          <w:rStyle w:val="s0"/>
          <w:rFonts w:eastAsia="Calibri"/>
          <w:sz w:val="28"/>
          <w:szCs w:val="28"/>
          <w:lang w:val="kk-KZ"/>
        </w:rPr>
        <w:t xml:space="preserve"> </w:t>
      </w:r>
      <w:r w:rsidRPr="001F0DC5">
        <w:rPr>
          <w:sz w:val="28"/>
          <w:szCs w:val="28"/>
        </w:rPr>
        <w:t>доход в виде вознаграждений по долговым ценным бумагам, получаемый от эмитента;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1F0DC5">
        <w:rPr>
          <w:rStyle w:val="s0"/>
          <w:rFonts w:eastAsia="Calibri"/>
          <w:sz w:val="28"/>
          <w:szCs w:val="28"/>
        </w:rPr>
        <w:t>1130 –</w:t>
      </w:r>
      <w:r w:rsidRPr="001F0DC5">
        <w:rPr>
          <w:rStyle w:val="s0"/>
          <w:rFonts w:eastAsia="Calibri"/>
          <w:sz w:val="28"/>
          <w:szCs w:val="28"/>
          <w:lang w:val="kk-KZ"/>
        </w:rPr>
        <w:t xml:space="preserve"> </w:t>
      </w:r>
      <w:r w:rsidRPr="001F0DC5">
        <w:rPr>
          <w:sz w:val="28"/>
          <w:szCs w:val="28"/>
        </w:rPr>
        <w:t>доход в виде роялти;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1F0DC5">
        <w:rPr>
          <w:rStyle w:val="s0"/>
          <w:rFonts w:eastAsia="Calibri"/>
          <w:sz w:val="28"/>
          <w:szCs w:val="28"/>
        </w:rPr>
        <w:t>1140 –</w:t>
      </w:r>
      <w:r w:rsidRPr="001F0DC5">
        <w:rPr>
          <w:rStyle w:val="s0"/>
          <w:rFonts w:eastAsia="Calibri"/>
          <w:sz w:val="28"/>
          <w:szCs w:val="28"/>
          <w:lang w:val="kk-KZ"/>
        </w:rPr>
        <w:t xml:space="preserve"> </w:t>
      </w:r>
      <w:r w:rsidRPr="001F0DC5">
        <w:rPr>
          <w:sz w:val="28"/>
          <w:szCs w:val="28"/>
        </w:rPr>
        <w:t>до</w:t>
      </w:r>
      <w:r w:rsidR="001F5785" w:rsidRPr="001F0DC5">
        <w:rPr>
          <w:sz w:val="28"/>
          <w:szCs w:val="28"/>
        </w:rPr>
        <w:t>ход от сдачи в имущественный нае</w:t>
      </w:r>
      <w:r w:rsidRPr="001F0DC5">
        <w:rPr>
          <w:sz w:val="28"/>
          <w:szCs w:val="28"/>
        </w:rPr>
        <w:t>м (аренду) имущества, которое находится или будет находиться в Республике Казахстан, кроме финансового лизинга;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1150 – </w:t>
      </w:r>
      <w:r w:rsidRPr="001F0DC5">
        <w:rPr>
          <w:sz w:val="28"/>
          <w:szCs w:val="28"/>
        </w:rPr>
        <w:t>доход от недвижимого имущества, находящегося в Республике Казахстан</w:t>
      </w:r>
      <w:r w:rsidRPr="001F0DC5">
        <w:rPr>
          <w:rStyle w:val="s0"/>
          <w:rFonts w:eastAsia="Calibri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1160 – доход в виде страховых премий, выплачиваемый по договорам страхования или перестрахования рисков, возникающих в Республике Казахстан; 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1F0DC5">
        <w:rPr>
          <w:rStyle w:val="s0"/>
          <w:rFonts w:eastAsia="Calibri"/>
          <w:sz w:val="28"/>
          <w:szCs w:val="28"/>
        </w:rPr>
        <w:t>1170 –</w:t>
      </w:r>
      <w:r w:rsidRPr="001F0DC5">
        <w:rPr>
          <w:rStyle w:val="s0"/>
          <w:rFonts w:eastAsia="Calibri"/>
          <w:sz w:val="28"/>
          <w:szCs w:val="28"/>
          <w:lang w:val="kk-KZ"/>
        </w:rPr>
        <w:t xml:space="preserve"> </w:t>
      </w:r>
      <w:r w:rsidRPr="001F0DC5">
        <w:rPr>
          <w:rStyle w:val="s0"/>
          <w:rFonts w:eastAsia="Calibri"/>
          <w:sz w:val="28"/>
          <w:szCs w:val="28"/>
        </w:rPr>
        <w:t>доход от оказания услуг по международной перевозке</w:t>
      </w:r>
      <w:r w:rsidRPr="001F0DC5">
        <w:rPr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09"/>
        <w:jc w:val="both"/>
        <w:rPr>
          <w:rStyle w:val="s0"/>
          <w:rFonts w:eastAsia="Calibri"/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1180 – 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перевозки; 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>1190 –</w:t>
      </w:r>
      <w:r w:rsidRPr="001F0DC5">
        <w:rPr>
          <w:rStyle w:val="s0"/>
          <w:rFonts w:eastAsia="Calibri"/>
          <w:sz w:val="28"/>
          <w:szCs w:val="28"/>
          <w:lang w:val="kk-KZ"/>
        </w:rPr>
        <w:t xml:space="preserve"> </w:t>
      </w:r>
      <w:r w:rsidRPr="001F0DC5">
        <w:rPr>
          <w:rStyle w:val="s0"/>
          <w:rFonts w:eastAsia="Calibri"/>
          <w:sz w:val="28"/>
          <w:szCs w:val="28"/>
        </w:rPr>
        <w:t xml:space="preserve">доход от эксплуатации трубопроводов, линий электропередачи, </w:t>
      </w:r>
      <w:r w:rsidRPr="001F0DC5">
        <w:rPr>
          <w:rStyle w:val="s0"/>
          <w:rFonts w:eastAsia="Calibri"/>
          <w:sz w:val="28"/>
          <w:szCs w:val="28"/>
        </w:rPr>
        <w:lastRenderedPageBreak/>
        <w:t>линий волоконно-оптической связи, находящихся на территории Республики Казахстан</w:t>
      </w:r>
      <w:r w:rsidRPr="001F0DC5">
        <w:rPr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bookmarkStart w:id="26" w:name="SUB1920120"/>
      <w:bookmarkEnd w:id="26"/>
      <w:r w:rsidRPr="001F0DC5">
        <w:rPr>
          <w:rStyle w:val="s0"/>
          <w:rFonts w:eastAsia="Calibri"/>
          <w:sz w:val="28"/>
          <w:szCs w:val="28"/>
        </w:rPr>
        <w:t xml:space="preserve">1200 – </w:t>
      </w:r>
      <w:r w:rsidRPr="001F0DC5">
        <w:rPr>
          <w:sz w:val="28"/>
          <w:szCs w:val="28"/>
        </w:rPr>
        <w:t>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</w:t>
      </w:r>
      <w:r w:rsidRPr="001F0DC5">
        <w:rPr>
          <w:rStyle w:val="s0"/>
          <w:rFonts w:eastAsia="Calibri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1210 – </w:t>
      </w:r>
      <w:r w:rsidRPr="001F0DC5">
        <w:rPr>
          <w:sz w:val="28"/>
          <w:szCs w:val="28"/>
        </w:rPr>
        <w:t>доход трудового иммигранта-нерезидента по трудовому договору, заключенному в соответствии с Трудовым кодексом Республики Казахстан от 23 ноября 2015 года на основании разрешения трудовому иммигранту</w:t>
      </w:r>
      <w:r w:rsidRPr="001F0DC5">
        <w:rPr>
          <w:rStyle w:val="s0"/>
          <w:rFonts w:eastAsia="Calibri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bookmarkStart w:id="27" w:name="SUB19202101"/>
      <w:bookmarkStart w:id="28" w:name="SUB1920122"/>
      <w:bookmarkEnd w:id="27"/>
      <w:bookmarkEnd w:id="28"/>
      <w:r w:rsidRPr="001F0DC5">
        <w:rPr>
          <w:rStyle w:val="s0"/>
          <w:rFonts w:eastAsia="Calibri"/>
          <w:sz w:val="28"/>
          <w:szCs w:val="28"/>
        </w:rPr>
        <w:t xml:space="preserve">1220 – </w:t>
      </w:r>
      <w:r w:rsidRPr="001F0DC5">
        <w:rPr>
          <w:sz w:val="28"/>
          <w:szCs w:val="28"/>
        </w:rPr>
        <w:t>гонорар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</w:t>
      </w:r>
      <w:r w:rsidRPr="001F0DC5">
        <w:rPr>
          <w:rStyle w:val="s0"/>
          <w:rFonts w:eastAsia="Calibri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bookmarkStart w:id="29" w:name="SUB1920123"/>
      <w:bookmarkEnd w:id="29"/>
      <w:r w:rsidRPr="001F0DC5">
        <w:rPr>
          <w:rStyle w:val="s0"/>
          <w:rFonts w:eastAsia="Calibri"/>
          <w:sz w:val="28"/>
          <w:szCs w:val="28"/>
        </w:rPr>
        <w:t xml:space="preserve">1230 – </w:t>
      </w:r>
      <w:r w:rsidRPr="001F0DC5">
        <w:rPr>
          <w:sz w:val="28"/>
          <w:szCs w:val="28"/>
        </w:rPr>
        <w:t>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</w:t>
      </w:r>
      <w:r w:rsidRPr="001F0DC5">
        <w:rPr>
          <w:rStyle w:val="s0"/>
          <w:rFonts w:eastAsia="Calibri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>1240 – доход физического лица-нерезидента от деятельности в Республике Казахстан в виде материальной выгоды, полученной от работодателя;</w:t>
      </w:r>
    </w:p>
    <w:p w:rsidR="008D7B22" w:rsidRPr="001F0DC5" w:rsidRDefault="008D7B22" w:rsidP="008D7B22">
      <w:pPr>
        <w:widowControl w:val="0"/>
        <w:ind w:firstLine="709"/>
        <w:jc w:val="both"/>
        <w:rPr>
          <w:rStyle w:val="s0"/>
          <w:rFonts w:eastAsia="Calibri"/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1250 – </w:t>
      </w:r>
      <w:r w:rsidRPr="001F0DC5">
        <w:rPr>
          <w:sz w:val="28"/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Pr="001F0DC5">
        <w:rPr>
          <w:rStyle w:val="s0"/>
          <w:rFonts w:eastAsia="Calibri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1260 – </w:t>
      </w:r>
      <w:r w:rsidRPr="001F0DC5">
        <w:rPr>
          <w:sz w:val="28"/>
          <w:szCs w:val="28"/>
        </w:rPr>
        <w:t>пенсионные выплаты, осуществляемые накопительным пенсионным фондом-резидентом</w:t>
      </w:r>
      <w:r w:rsidRPr="001F0DC5">
        <w:rPr>
          <w:rStyle w:val="s0"/>
          <w:rFonts w:eastAsia="Calibri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20"/>
        <w:jc w:val="both"/>
        <w:rPr>
          <w:sz w:val="28"/>
          <w:szCs w:val="28"/>
        </w:rPr>
      </w:pPr>
      <w:bookmarkStart w:id="30" w:name="SUB1920127"/>
      <w:bookmarkEnd w:id="30"/>
      <w:r w:rsidRPr="001F0DC5">
        <w:rPr>
          <w:rStyle w:val="s0"/>
          <w:rFonts w:eastAsia="Calibri"/>
          <w:sz w:val="28"/>
          <w:szCs w:val="28"/>
        </w:rPr>
        <w:t xml:space="preserve">1270 – </w:t>
      </w:r>
      <w:r w:rsidRPr="001F0DC5">
        <w:rPr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Pr="001F0DC5">
        <w:rPr>
          <w:rStyle w:val="s0"/>
          <w:rFonts w:eastAsia="Calibri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20"/>
        <w:jc w:val="both"/>
        <w:rPr>
          <w:sz w:val="28"/>
          <w:szCs w:val="28"/>
        </w:rPr>
      </w:pPr>
      <w:bookmarkStart w:id="31" w:name="SUB1920129"/>
      <w:bookmarkEnd w:id="31"/>
      <w:r w:rsidRPr="001F0DC5">
        <w:rPr>
          <w:rStyle w:val="s0"/>
          <w:rFonts w:eastAsia="Calibri"/>
          <w:sz w:val="28"/>
          <w:szCs w:val="28"/>
        </w:rPr>
        <w:t xml:space="preserve">1280 – </w:t>
      </w:r>
      <w:r w:rsidRPr="001F0DC5">
        <w:rPr>
          <w:sz w:val="28"/>
          <w:szCs w:val="28"/>
        </w:rPr>
        <w:t>доход в виде выигрыша</w:t>
      </w:r>
      <w:r w:rsidRPr="001F0DC5">
        <w:rPr>
          <w:rStyle w:val="s0"/>
          <w:rFonts w:eastAsia="Calibri"/>
          <w:sz w:val="28"/>
          <w:szCs w:val="28"/>
        </w:rPr>
        <w:t xml:space="preserve">; </w:t>
      </w:r>
    </w:p>
    <w:p w:rsidR="008D7B22" w:rsidRPr="001F0DC5" w:rsidRDefault="008D7B22" w:rsidP="008D7B22">
      <w:pPr>
        <w:widowControl w:val="0"/>
        <w:ind w:firstLine="720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1290 – доход, от оказания независимых личных (профессиональных) услуг в Республике Казахстан</w:t>
      </w:r>
      <w:r w:rsidRPr="001F0DC5">
        <w:rPr>
          <w:rStyle w:val="s0"/>
          <w:rFonts w:eastAsia="Calibri"/>
          <w:sz w:val="28"/>
          <w:szCs w:val="28"/>
        </w:rPr>
        <w:t xml:space="preserve">; </w:t>
      </w:r>
    </w:p>
    <w:p w:rsidR="008D7B22" w:rsidRPr="001F0DC5" w:rsidRDefault="008D7B22" w:rsidP="008D7B22">
      <w:pPr>
        <w:widowControl w:val="0"/>
        <w:ind w:firstLine="720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1300 – </w:t>
      </w:r>
      <w:r w:rsidRPr="001F0DC5">
        <w:rPr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1F0DC5">
        <w:rPr>
          <w:rStyle w:val="s0"/>
          <w:rFonts w:eastAsia="Calibri"/>
          <w:sz w:val="28"/>
          <w:szCs w:val="28"/>
        </w:rPr>
        <w:t xml:space="preserve">; </w:t>
      </w:r>
    </w:p>
    <w:p w:rsidR="008D7B22" w:rsidRPr="001F0DC5" w:rsidRDefault="008D7B22" w:rsidP="008D7B22">
      <w:pPr>
        <w:widowControl w:val="0"/>
        <w:ind w:firstLine="720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>1310 – доход по производным финансовым инструментам;</w:t>
      </w:r>
    </w:p>
    <w:p w:rsidR="008D7B22" w:rsidRPr="001F0DC5" w:rsidRDefault="008D7B22" w:rsidP="008D7B22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1F0DC5">
        <w:rPr>
          <w:color w:val="000000"/>
          <w:sz w:val="28"/>
          <w:szCs w:val="28"/>
        </w:rPr>
        <w:t xml:space="preserve">1320 </w:t>
      </w:r>
      <w:r w:rsidRPr="001F0DC5">
        <w:rPr>
          <w:rStyle w:val="s0"/>
          <w:rFonts w:eastAsia="Calibri"/>
          <w:sz w:val="28"/>
          <w:szCs w:val="28"/>
        </w:rPr>
        <w:t>–</w:t>
      </w:r>
      <w:r w:rsidRPr="001F0DC5">
        <w:rPr>
          <w:color w:val="000000"/>
          <w:sz w:val="28"/>
          <w:szCs w:val="28"/>
        </w:rPr>
        <w:t xml:space="preserve"> </w:t>
      </w:r>
      <w:r w:rsidRPr="001F0DC5">
        <w:rPr>
          <w:rStyle w:val="s0"/>
          <w:rFonts w:eastAsia="Calibri"/>
          <w:sz w:val="28"/>
          <w:szCs w:val="28"/>
        </w:rPr>
        <w:t>доход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</w:t>
      </w:r>
      <w:r w:rsidRPr="001F0DC5">
        <w:rPr>
          <w:color w:val="000000"/>
          <w:sz w:val="28"/>
          <w:szCs w:val="28"/>
        </w:rPr>
        <w:t xml:space="preserve">; </w:t>
      </w:r>
    </w:p>
    <w:p w:rsidR="008D7B22" w:rsidRPr="001F0DC5" w:rsidRDefault="008D7B22" w:rsidP="008D7B22">
      <w:pPr>
        <w:widowControl w:val="0"/>
        <w:ind w:firstLine="720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>1330 – доход по инвестиционному депозиту, размещенному в исламском банке;</w:t>
      </w:r>
    </w:p>
    <w:p w:rsidR="008D7B22" w:rsidRPr="001F0DC5" w:rsidRDefault="008D7B22" w:rsidP="008D7B22">
      <w:pPr>
        <w:widowControl w:val="0"/>
        <w:ind w:firstLine="720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1341 – доходы от списания обязательств; </w:t>
      </w:r>
    </w:p>
    <w:p w:rsidR="008D7B22" w:rsidRPr="001F0DC5" w:rsidRDefault="008D7B22" w:rsidP="008D7B22">
      <w:pPr>
        <w:widowControl w:val="0"/>
        <w:ind w:firstLine="720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1350 – доходы по сомнительным обязательствам, понесенные в </w:t>
      </w:r>
      <w:r w:rsidRPr="001F0DC5">
        <w:rPr>
          <w:rStyle w:val="s0"/>
          <w:rFonts w:eastAsia="Calibri"/>
          <w:sz w:val="28"/>
          <w:szCs w:val="28"/>
        </w:rPr>
        <w:lastRenderedPageBreak/>
        <w:t xml:space="preserve">Республике Казахстан; </w:t>
      </w:r>
    </w:p>
    <w:p w:rsidR="008D7B22" w:rsidRPr="001F0DC5" w:rsidRDefault="008D7B22" w:rsidP="008D7B22">
      <w:pPr>
        <w:widowControl w:val="0"/>
        <w:ind w:firstLine="720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1360 – 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резидента; </w:t>
      </w:r>
    </w:p>
    <w:p w:rsidR="008D7B22" w:rsidRPr="001F0DC5" w:rsidRDefault="008D7B22" w:rsidP="008D7B22">
      <w:pPr>
        <w:widowControl w:val="0"/>
        <w:ind w:firstLine="720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1370 – доходы за согласие ограничить или прекратить предпринимательскую деятельность в Республике Казахстан; </w:t>
      </w:r>
    </w:p>
    <w:p w:rsidR="008D7B22" w:rsidRPr="001F0DC5" w:rsidRDefault="008D7B22" w:rsidP="008D7B22">
      <w:pPr>
        <w:widowControl w:val="0"/>
        <w:ind w:firstLine="720"/>
        <w:jc w:val="both"/>
        <w:rPr>
          <w:color w:val="000000"/>
          <w:sz w:val="28"/>
          <w:szCs w:val="28"/>
        </w:rPr>
      </w:pPr>
      <w:bookmarkStart w:id="32" w:name="SUB850108"/>
      <w:bookmarkStart w:id="33" w:name="SUB850109"/>
      <w:bookmarkStart w:id="34" w:name="SUB850111"/>
      <w:bookmarkStart w:id="35" w:name="SUB850112"/>
      <w:bookmarkStart w:id="36" w:name="SUB850114"/>
      <w:bookmarkEnd w:id="32"/>
      <w:bookmarkEnd w:id="33"/>
      <w:bookmarkEnd w:id="34"/>
      <w:bookmarkEnd w:id="35"/>
      <w:bookmarkEnd w:id="36"/>
      <w:r w:rsidRPr="001F0DC5">
        <w:rPr>
          <w:color w:val="000000"/>
          <w:sz w:val="28"/>
          <w:szCs w:val="28"/>
        </w:rPr>
        <w:t xml:space="preserve">1380 </w:t>
      </w:r>
      <w:r w:rsidRPr="001F0DC5">
        <w:rPr>
          <w:rStyle w:val="s0"/>
          <w:rFonts w:eastAsia="Calibri"/>
          <w:sz w:val="28"/>
          <w:szCs w:val="28"/>
        </w:rPr>
        <w:t>–</w:t>
      </w:r>
      <w:r w:rsidRPr="001F0DC5">
        <w:rPr>
          <w:color w:val="000000"/>
          <w:sz w:val="28"/>
          <w:szCs w:val="28"/>
        </w:rPr>
        <w:t xml:space="preserve"> </w:t>
      </w:r>
      <w:r w:rsidRPr="001F0DC5">
        <w:rPr>
          <w:rStyle w:val="s0"/>
          <w:rFonts w:eastAsia="Calibri"/>
          <w:sz w:val="28"/>
          <w:szCs w:val="28"/>
        </w:rPr>
        <w:t>доходы от выбытия фиксированных активов в Республике Казахстан</w:t>
      </w:r>
      <w:r w:rsidRPr="001F0DC5">
        <w:rPr>
          <w:color w:val="000000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20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1390 – 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Pr="001F0DC5">
        <w:rPr>
          <w:rStyle w:val="s0"/>
          <w:rFonts w:eastAsia="Calibri"/>
          <w:sz w:val="28"/>
          <w:szCs w:val="28"/>
        </w:rPr>
        <w:t>недропользователей</w:t>
      </w:r>
      <w:proofErr w:type="spellEnd"/>
      <w:r w:rsidRPr="001F0DC5">
        <w:rPr>
          <w:rStyle w:val="s0"/>
          <w:rFonts w:eastAsia="Calibri"/>
          <w:sz w:val="28"/>
          <w:szCs w:val="28"/>
        </w:rPr>
        <w:t xml:space="preserve"> в Республике Казахстан; </w:t>
      </w:r>
    </w:p>
    <w:p w:rsidR="008D7B22" w:rsidRPr="001F0DC5" w:rsidRDefault="008D7B22" w:rsidP="008D7B22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1F0DC5">
        <w:rPr>
          <w:color w:val="000000"/>
          <w:sz w:val="28"/>
          <w:szCs w:val="28"/>
        </w:rPr>
        <w:t xml:space="preserve">1400 – </w:t>
      </w:r>
      <w:r w:rsidRPr="001F0DC5">
        <w:rPr>
          <w:rStyle w:val="s0"/>
          <w:rFonts w:eastAsia="Calibri"/>
          <w:sz w:val="28"/>
          <w:szCs w:val="28"/>
        </w:rPr>
        <w:t>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</w:t>
      </w:r>
      <w:r w:rsidRPr="001F0DC5">
        <w:rPr>
          <w:color w:val="000000"/>
          <w:sz w:val="28"/>
          <w:szCs w:val="28"/>
        </w:rPr>
        <w:t xml:space="preserve">; </w:t>
      </w:r>
    </w:p>
    <w:p w:rsidR="008D7B22" w:rsidRPr="001F0DC5" w:rsidRDefault="008D7B22" w:rsidP="008D7B22">
      <w:pPr>
        <w:widowControl w:val="0"/>
        <w:ind w:firstLine="720"/>
        <w:jc w:val="both"/>
        <w:rPr>
          <w:color w:val="000000"/>
          <w:sz w:val="28"/>
          <w:szCs w:val="28"/>
        </w:rPr>
      </w:pPr>
      <w:bookmarkStart w:id="37" w:name="SUB850117"/>
      <w:bookmarkEnd w:id="37"/>
      <w:r w:rsidRPr="001F0DC5">
        <w:rPr>
          <w:color w:val="000000"/>
          <w:sz w:val="28"/>
          <w:szCs w:val="28"/>
        </w:rPr>
        <w:t xml:space="preserve">1410 – </w:t>
      </w:r>
      <w:r w:rsidRPr="001F0DC5">
        <w:rPr>
          <w:rStyle w:val="s0"/>
          <w:rFonts w:eastAsia="Calibri"/>
          <w:sz w:val="28"/>
          <w:szCs w:val="28"/>
        </w:rPr>
        <w:t>компенсации по ранее произведенным вычетам от резидента в Республике Казахстан</w:t>
      </w:r>
      <w:r w:rsidRPr="001F0DC5">
        <w:rPr>
          <w:color w:val="000000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20"/>
        <w:jc w:val="both"/>
        <w:rPr>
          <w:rStyle w:val="s0"/>
          <w:rFonts w:eastAsia="Calibri"/>
          <w:sz w:val="28"/>
          <w:szCs w:val="28"/>
        </w:rPr>
      </w:pPr>
      <w:r w:rsidRPr="001F0DC5">
        <w:rPr>
          <w:color w:val="000000"/>
          <w:sz w:val="28"/>
          <w:szCs w:val="28"/>
        </w:rPr>
        <w:t xml:space="preserve">1420 – </w:t>
      </w:r>
      <w:r w:rsidRPr="001F0DC5">
        <w:rPr>
          <w:rStyle w:val="s0"/>
          <w:rFonts w:eastAsia="Calibri"/>
          <w:sz w:val="28"/>
          <w:szCs w:val="28"/>
        </w:rPr>
        <w:t xml:space="preserve">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Закона Республики Казахстан от 28 февраля 2007 года «О бухгалтерском учете и финансовой отчетности» (далее – </w:t>
      </w:r>
      <w:r w:rsidRPr="001F0DC5">
        <w:rPr>
          <w:sz w:val="28"/>
          <w:szCs w:val="28"/>
        </w:rPr>
        <w:t>Закон о бухгалтерском учете и финансовой отчетности</w:t>
      </w:r>
      <w:r w:rsidRPr="001F0DC5">
        <w:rPr>
          <w:rStyle w:val="s0"/>
          <w:rFonts w:eastAsia="Calibri"/>
          <w:sz w:val="28"/>
          <w:szCs w:val="28"/>
        </w:rPr>
        <w:t>)</w:t>
      </w:r>
      <w:r w:rsidRPr="001F0DC5">
        <w:rPr>
          <w:color w:val="000000"/>
          <w:sz w:val="28"/>
          <w:szCs w:val="28"/>
        </w:rPr>
        <w:t xml:space="preserve">; </w:t>
      </w:r>
    </w:p>
    <w:p w:rsidR="008D7B22" w:rsidRPr="001F0DC5" w:rsidRDefault="008D7B22" w:rsidP="008D7B22">
      <w:pPr>
        <w:widowControl w:val="0"/>
        <w:ind w:firstLine="720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>1430 – превышение доходов над расходами при эксплуатации объектов социальной сферы в Республике Казахстан</w:t>
      </w:r>
      <w:r w:rsidRPr="001F0DC5">
        <w:rPr>
          <w:color w:val="000000"/>
          <w:sz w:val="28"/>
          <w:szCs w:val="28"/>
        </w:rPr>
        <w:t xml:space="preserve">; </w:t>
      </w:r>
    </w:p>
    <w:p w:rsidR="008D7B22" w:rsidRPr="001F0DC5" w:rsidRDefault="008D7B22" w:rsidP="008D7B22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1F0DC5">
        <w:rPr>
          <w:color w:val="000000"/>
          <w:sz w:val="28"/>
          <w:szCs w:val="28"/>
        </w:rPr>
        <w:t xml:space="preserve">1440 </w:t>
      </w:r>
      <w:r w:rsidRPr="001F0DC5">
        <w:rPr>
          <w:rStyle w:val="s0"/>
          <w:rFonts w:eastAsia="Calibri"/>
          <w:sz w:val="28"/>
          <w:szCs w:val="28"/>
        </w:rPr>
        <w:t>–</w:t>
      </w:r>
      <w:r w:rsidRPr="001F0DC5">
        <w:rPr>
          <w:color w:val="000000"/>
          <w:sz w:val="28"/>
          <w:szCs w:val="28"/>
        </w:rPr>
        <w:t xml:space="preserve"> доходы от продажи предприятия как имущественного комплекса в Республике Казахстан; </w:t>
      </w:r>
    </w:p>
    <w:p w:rsidR="008D7B22" w:rsidRPr="001F0DC5" w:rsidRDefault="008D7B22" w:rsidP="008D7B22">
      <w:pPr>
        <w:widowControl w:val="0"/>
        <w:ind w:firstLine="720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1450 – </w:t>
      </w:r>
      <w:r w:rsidRPr="001F0DC5">
        <w:rPr>
          <w:color w:val="000000"/>
          <w:sz w:val="28"/>
          <w:szCs w:val="28"/>
        </w:rPr>
        <w:t>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</w:t>
      </w:r>
      <w:r w:rsidRPr="001F0DC5">
        <w:rPr>
          <w:rStyle w:val="s0"/>
          <w:rFonts w:eastAsia="Calibri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20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1460 – </w:t>
      </w:r>
      <w:r w:rsidRPr="001F0DC5">
        <w:rPr>
          <w:color w:val="000000"/>
          <w:sz w:val="28"/>
          <w:szCs w:val="28"/>
        </w:rPr>
        <w:t>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резидента</w:t>
      </w:r>
      <w:r w:rsidRPr="001F0DC5">
        <w:rPr>
          <w:rStyle w:val="s0"/>
          <w:rFonts w:eastAsia="Calibri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1470 – </w:t>
      </w:r>
      <w:r w:rsidRPr="001F0DC5">
        <w:rPr>
          <w:color w:val="000000"/>
          <w:sz w:val="28"/>
          <w:szCs w:val="28"/>
        </w:rPr>
        <w:t>другие доходы, возникающие в результате предпринимательской деятельности в Республике Казахстан;</w:t>
      </w:r>
    </w:p>
    <w:bookmarkEnd w:id="20"/>
    <w:p w:rsidR="008D7B22" w:rsidRPr="001F0DC5" w:rsidRDefault="008D7B22" w:rsidP="008D7B22">
      <w:pPr>
        <w:pStyle w:val="2"/>
        <w:keepNext w:val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1F0DC5">
        <w:rPr>
          <w:rFonts w:ascii="Times New Roman" w:hAnsi="Times New Roman"/>
          <w:b w:val="0"/>
          <w:color w:val="auto"/>
          <w:sz w:val="28"/>
          <w:szCs w:val="28"/>
          <w:lang w:val="ru-RU"/>
        </w:rPr>
        <w:t>2) д</w:t>
      </w:r>
      <w:proofErr w:type="spellStart"/>
      <w:r w:rsidRPr="001F0DC5">
        <w:rPr>
          <w:rFonts w:ascii="Times New Roman" w:hAnsi="Times New Roman"/>
          <w:b w:val="0"/>
          <w:color w:val="auto"/>
          <w:sz w:val="28"/>
          <w:szCs w:val="28"/>
        </w:rPr>
        <w:t>оходы</w:t>
      </w:r>
      <w:proofErr w:type="spellEnd"/>
      <w:r w:rsidRPr="001F0DC5">
        <w:rPr>
          <w:rFonts w:ascii="Times New Roman" w:hAnsi="Times New Roman"/>
          <w:b w:val="0"/>
          <w:color w:val="auto"/>
          <w:sz w:val="28"/>
          <w:szCs w:val="28"/>
        </w:rPr>
        <w:t xml:space="preserve"> из источников за пределами Республики Казахстан: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2010 – доходы от реализации товаров, находящихся за пределами Республики Казахстан, в иностранном государстве;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2020 – доходы от выполнения работ, оказания услуг за пределами Республики Казахстан;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2030 – доходы от оказания управленческих, финансовых (за исключением услуг по страхованию или перестрахованию рисков), консультационных, </w:t>
      </w:r>
      <w:r w:rsidRPr="001F0DC5">
        <w:rPr>
          <w:sz w:val="28"/>
          <w:szCs w:val="28"/>
        </w:rPr>
        <w:lastRenderedPageBreak/>
        <w:t xml:space="preserve">аудиторских, юридических (за исключением услуг по представительству и защите интересов в судах и арбитражных органах, а также нотариальных услуг) услуг за пределами Республики Казахстан нерезиденту; 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2040 – доходы от выполнения работ, оказания услуг, реализации товаров в государстве с льготным налогообложением, </w:t>
      </w:r>
      <w:r w:rsidR="00186F5F" w:rsidRPr="001F0DC5">
        <w:rPr>
          <w:sz w:val="28"/>
          <w:szCs w:val="28"/>
        </w:rPr>
        <w:t xml:space="preserve">включенным в перечень, утвержденный Приказом № 142, </w:t>
      </w:r>
      <w:r w:rsidRPr="001F0DC5">
        <w:rPr>
          <w:sz w:val="28"/>
          <w:szCs w:val="28"/>
        </w:rPr>
        <w:t>а также иные доходы, получаемые резидентом от нерезидента, зарегистрированного в таком государстве;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2050 – </w:t>
      </w:r>
      <w:r w:rsidRPr="001F0DC5">
        <w:rPr>
          <w:bCs/>
          <w:iCs/>
          <w:sz w:val="28"/>
          <w:szCs w:val="28"/>
        </w:rPr>
        <w:t>доходы от осуществления совместной деятельности за пределами Республики Казахстан</w:t>
      </w:r>
      <w:r w:rsidRPr="001F0DC5">
        <w:rPr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 w:val="28"/>
          <w:szCs w:val="28"/>
        </w:rPr>
      </w:pPr>
      <w:r w:rsidRPr="001F0DC5">
        <w:rPr>
          <w:bCs/>
          <w:iCs/>
          <w:sz w:val="28"/>
          <w:szCs w:val="28"/>
        </w:rPr>
        <w:t xml:space="preserve">2060 </w:t>
      </w:r>
      <w:r w:rsidRPr="001F0DC5">
        <w:rPr>
          <w:sz w:val="28"/>
          <w:szCs w:val="28"/>
        </w:rPr>
        <w:t>–</w:t>
      </w:r>
      <w:r w:rsidRPr="001F0DC5">
        <w:rPr>
          <w:bCs/>
          <w:iCs/>
          <w:sz w:val="28"/>
          <w:szCs w:val="28"/>
        </w:rPr>
        <w:t xml:space="preserve"> доходы от прироста стоимости при реализации: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 w:val="28"/>
          <w:szCs w:val="28"/>
        </w:rPr>
      </w:pPr>
      <w:r w:rsidRPr="001F0DC5">
        <w:rPr>
          <w:bCs/>
          <w:iCs/>
          <w:sz w:val="28"/>
          <w:szCs w:val="28"/>
        </w:rPr>
        <w:t>имущества, находящегося за пределами Республики Казахстан;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 w:val="28"/>
          <w:szCs w:val="28"/>
        </w:rPr>
      </w:pPr>
      <w:r w:rsidRPr="001F0DC5">
        <w:rPr>
          <w:bCs/>
          <w:iCs/>
          <w:sz w:val="28"/>
          <w:szCs w:val="28"/>
        </w:rPr>
        <w:t xml:space="preserve">ценных бумаг, выпущенных нерезидентом; 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 w:val="28"/>
          <w:szCs w:val="28"/>
        </w:rPr>
      </w:pPr>
      <w:r w:rsidRPr="001F0DC5">
        <w:rPr>
          <w:bCs/>
          <w:iCs/>
          <w:sz w:val="28"/>
          <w:szCs w:val="28"/>
        </w:rPr>
        <w:t xml:space="preserve">реализации долей участия в юридическом лице-нерезиденте, консорциуме, расположенном за пределами Республики Казахстан; 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 w:val="28"/>
          <w:szCs w:val="28"/>
        </w:rPr>
      </w:pPr>
      <w:r w:rsidRPr="001F0DC5">
        <w:rPr>
          <w:bCs/>
          <w:iCs/>
          <w:sz w:val="28"/>
          <w:szCs w:val="28"/>
        </w:rPr>
        <w:t>реализации акций, выпущенных нерезидентом, если более 50 процентов стоимости таких акций или активов юридического лица-нерезидента составляет имущество, находящееся за пределами Республики Казахстан;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 w:val="28"/>
          <w:szCs w:val="28"/>
        </w:rPr>
      </w:pPr>
      <w:r w:rsidRPr="001F0DC5">
        <w:rPr>
          <w:bCs/>
          <w:iCs/>
          <w:sz w:val="28"/>
          <w:szCs w:val="28"/>
        </w:rPr>
        <w:t>реализации долей участия в юридическом лице-нерезиденте, консорциуме, если более 50 процентов стоимости таких долей участия или активов юридического лица-нерезидента составляет имущество, находящееся за пределами Республики Казахстан;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2070 – </w:t>
      </w:r>
      <w:r w:rsidRPr="001F0DC5">
        <w:rPr>
          <w:bCs/>
          <w:iCs/>
          <w:sz w:val="28"/>
          <w:szCs w:val="28"/>
        </w:rPr>
        <w:t>доходы от уступки прав требования долга нерезиденту – для налогоплательщика, уступившего право требования</w:t>
      </w:r>
      <w:r w:rsidRPr="001F0DC5">
        <w:rPr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2080 – доходы от уступки прав требования долга у нерезидента – для налогоплательщика, приобретающего право требования; 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2090 –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2100 – доходы в форме дивидендов, поступающих от юридического лица-нерезидента;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2110 – доходы в форме вознаграждений, за исключением вознаграждений по долговым ценным бумагам, получаемые от нерезидента;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2120 – доходы в форме вознаграждений по долговым ценным бумагам, получаемые от эмитента-нерезидента; 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2130 – доходы в форме роялти, получаемые от нерезидента;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2140 – доходы от сдачи в аренду имущества, находящегося за пределами Республики Казахстан;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2150 – доходы от недвижимого имущества, находящегося за пределами Республики Казахстан, кроме финансового лизинга;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2160 – доходы в форме страховых премий, выплачиваемых по договорам страхования или перестрахования рисков, возникающих за пределами Республики Казахстан; 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2170 – доходы от оказания транспортных услуг в международных перевозках, получаемые от нерезидента;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lastRenderedPageBreak/>
        <w:t xml:space="preserve">2180 – 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перевозки, получаемого от нерезидента; 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2190 – доходы от эксплуатации трубопроводов, линий электропередачи, линий оптико-волоконной связи, находящихся за пределами Республики Казахстан;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2200 – доходы физического лица-резидента от деятельности за пределами Республики Казахстан по трудовому договору (контракту), заключенному с нерезидентом, являющимся работодателем; 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2210 – доход трудового иммигранта-резидента по трудовому договору, заключенному в соответствии с трудовым законодательством иностранного государства на основании разрешения трудовому иммигранту;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2220 – гонорары руководителя и (или) иные выплаты, получаемые членами органа управления (совета директоров, правления или иного органа) в связи с выполнением возложенных на таких лиц управленческих обязанностей в отношении нерезидента, независимо от места фактического выполнения таких обязанностей;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2230 – надбавки физического лица-резидента, выплачиваемые ему в связи с проживанием за пределами Республики Казахстан нерезидентом, являющимся работодателем; 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2240 – надбавки физического лица-резидента, выплачиваемые ему в связи с проживанием за пределами Республики Казахстан резидентом, являющимся работодателем;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2250 – доход физического лица-резидента от деятельности в Республике Казахстан в виде материальной выгоды, полученной от работодателя-нерезидента; 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2260 – пенсионные выплаты, осуществляемые накопительными пенсионными фондами-нерезидентами;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2270 – доход артиста театра, кино, радио, телевидения, музыканта, художника, спортсмена и иного физического лица-резидента от деятельности за пределами Республики Казахстан в области культуры, искусства и спорта, независимо от того, как и кому осуществляются выплаты;</w:t>
      </w:r>
    </w:p>
    <w:p w:rsidR="008D7B22" w:rsidRPr="001F0DC5" w:rsidRDefault="008D7B22" w:rsidP="008D7B22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2280 – выигрыши, выплачиваемые нерезидентом; 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2290 – доходы от оказания</w:t>
      </w:r>
      <w:r w:rsidRPr="001F0DC5">
        <w:rPr>
          <w:color w:val="000000"/>
          <w:sz w:val="28"/>
          <w:szCs w:val="28"/>
          <w:lang w:eastAsia="en-US"/>
        </w:rPr>
        <w:t xml:space="preserve"> независимых личных (профессиональных) услуг за пределами Республики Казахстан</w:t>
      </w:r>
      <w:r w:rsidRPr="001F0DC5">
        <w:rPr>
          <w:sz w:val="28"/>
          <w:szCs w:val="28"/>
        </w:rPr>
        <w:t xml:space="preserve">; 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2300 – доход в виде безвозмездно полученного или унаследованного имущества, находящегося за пределами Республики Казахстан, в том числе работ, услуг, за исключением безвозмездно полученного имущества физическим лицом-резидентом от физического лица-нерезидента; 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2310 – доходы по производным финансовым инструментам; 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2320 – доход от передачи в доверительное управление имущества нерезиденту, на которого не возложено исполнение налогового обязательства за пределами Республике Казахстан за резидента, являющегося учредителем </w:t>
      </w:r>
      <w:r w:rsidRPr="001F0DC5">
        <w:rPr>
          <w:sz w:val="28"/>
          <w:szCs w:val="28"/>
        </w:rPr>
        <w:lastRenderedPageBreak/>
        <w:t>доверительного управления;</w:t>
      </w:r>
    </w:p>
    <w:p w:rsidR="008D7B22" w:rsidRPr="001F0DC5" w:rsidRDefault="008D7B22" w:rsidP="008D7B22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2330 – доход по инвестиционному депозиту, размещенному в исламском банке-нерезиденте; </w:t>
      </w:r>
    </w:p>
    <w:p w:rsidR="008D7B22" w:rsidRPr="001F0DC5" w:rsidRDefault="008D7B22" w:rsidP="008D7B22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2340 – доходы от списания обязательств; </w:t>
      </w:r>
    </w:p>
    <w:p w:rsidR="008D7B22" w:rsidRPr="001F0DC5" w:rsidRDefault="008D7B22" w:rsidP="008D7B22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  <w:lang w:val="kk-KZ"/>
        </w:rPr>
      </w:pPr>
      <w:r w:rsidRPr="001F0DC5">
        <w:rPr>
          <w:sz w:val="28"/>
          <w:szCs w:val="28"/>
        </w:rPr>
        <w:t>2350 – доходы по сомнительным обязательствам, понесенные за п</w:t>
      </w:r>
      <w:r w:rsidR="003E245E" w:rsidRPr="001F0DC5">
        <w:rPr>
          <w:sz w:val="28"/>
          <w:szCs w:val="28"/>
        </w:rPr>
        <w:t>ределами Республики Казахстан;</w:t>
      </w:r>
    </w:p>
    <w:p w:rsidR="008D7B22" w:rsidRPr="001F0DC5" w:rsidRDefault="008D7B22" w:rsidP="008D7B22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2360 – 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нерезидента;</w:t>
      </w:r>
    </w:p>
    <w:p w:rsidR="008D7B22" w:rsidRPr="001F0DC5" w:rsidRDefault="008D7B22" w:rsidP="008D7B22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2370 – доходы за согласие ограничить или прекратить предпринимательскую деятельность за пределами Республики Казахстан;</w:t>
      </w:r>
    </w:p>
    <w:p w:rsidR="008D7B22" w:rsidRPr="001F0DC5" w:rsidRDefault="008D7B22" w:rsidP="008D7B22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rStyle w:val="s0"/>
          <w:rFonts w:eastAsia="Calibri"/>
          <w:sz w:val="28"/>
          <w:szCs w:val="28"/>
        </w:rPr>
      </w:pPr>
      <w:r w:rsidRPr="001F0DC5">
        <w:rPr>
          <w:sz w:val="28"/>
          <w:szCs w:val="28"/>
        </w:rPr>
        <w:t>2380 – доходы от выбытия фиксированных активов за пределами Республики Казахстан</w:t>
      </w:r>
      <w:r w:rsidRPr="001F0DC5">
        <w:rPr>
          <w:rStyle w:val="s0"/>
          <w:rFonts w:eastAsia="Calibri"/>
          <w:sz w:val="28"/>
          <w:szCs w:val="28"/>
        </w:rPr>
        <w:t>;</w:t>
      </w:r>
    </w:p>
    <w:p w:rsidR="008D7B22" w:rsidRPr="001F0DC5" w:rsidRDefault="008D7B22" w:rsidP="008D7B22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1F0DC5">
        <w:rPr>
          <w:rStyle w:val="s0"/>
          <w:rFonts w:eastAsia="Calibri"/>
          <w:sz w:val="28"/>
          <w:szCs w:val="28"/>
        </w:rPr>
        <w:t xml:space="preserve">2390 </w:t>
      </w:r>
      <w:r w:rsidRPr="001F0DC5">
        <w:rPr>
          <w:sz w:val="28"/>
          <w:szCs w:val="28"/>
        </w:rPr>
        <w:t>–</w:t>
      </w:r>
      <w:r w:rsidRPr="001F0DC5">
        <w:rPr>
          <w:rStyle w:val="s0"/>
          <w:rFonts w:eastAsia="Calibri"/>
          <w:sz w:val="28"/>
          <w:szCs w:val="28"/>
        </w:rPr>
        <w:t xml:space="preserve"> </w:t>
      </w:r>
      <w:r w:rsidRPr="001F0DC5">
        <w:rPr>
          <w:sz w:val="28"/>
          <w:szCs w:val="28"/>
        </w:rPr>
        <w:t xml:space="preserve">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Pr="001F0DC5">
        <w:rPr>
          <w:sz w:val="28"/>
          <w:szCs w:val="28"/>
        </w:rPr>
        <w:t>недропользователей</w:t>
      </w:r>
      <w:proofErr w:type="spellEnd"/>
      <w:r w:rsidRPr="001F0DC5">
        <w:rPr>
          <w:sz w:val="28"/>
          <w:szCs w:val="28"/>
        </w:rPr>
        <w:t xml:space="preserve"> за пределами Республики Казахстан; </w:t>
      </w:r>
    </w:p>
    <w:p w:rsidR="008D7B22" w:rsidRPr="001F0DC5" w:rsidRDefault="008D7B22" w:rsidP="008D7B22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2400 –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Казахстан; </w:t>
      </w:r>
    </w:p>
    <w:p w:rsidR="008D7B22" w:rsidRPr="001F0DC5" w:rsidRDefault="008D7B22" w:rsidP="008D7B22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2410 – компенсации по ранее произведенным вычетам от нерезидента за пределами Республики Казахстан;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2420 – 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 о бухгалтерском учете и финансовой отчетности;</w:t>
      </w:r>
    </w:p>
    <w:p w:rsidR="008D7B22" w:rsidRPr="001F0DC5" w:rsidRDefault="008D7B22" w:rsidP="008D7B22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2430 – превышение доходов над расходами при эксплуатации объектов социальной сферы за пределами Республики Казахстан; </w:t>
      </w:r>
    </w:p>
    <w:p w:rsidR="008D7B22" w:rsidRPr="001F0DC5" w:rsidRDefault="008D7B22" w:rsidP="008D7B22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2440 – доходы от продажи предприятия как имущественного комплекса за пределами Республики Казахстан; </w:t>
      </w:r>
    </w:p>
    <w:p w:rsidR="008D7B22" w:rsidRPr="001F0DC5" w:rsidRDefault="008D7B22" w:rsidP="008D7B22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2450 –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Казахстан;</w:t>
      </w:r>
    </w:p>
    <w:p w:rsidR="008D7B22" w:rsidRPr="001F0DC5" w:rsidRDefault="00C10A8D" w:rsidP="008D7B22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</w:t>
      </w:r>
      <w:r w:rsidRPr="001F0DC5">
        <w:rPr>
          <w:sz w:val="28"/>
          <w:szCs w:val="28"/>
          <w:lang w:val="kk-KZ"/>
        </w:rPr>
        <w:t>4</w:t>
      </w:r>
      <w:r w:rsidRPr="001F0DC5">
        <w:rPr>
          <w:sz w:val="28"/>
          <w:szCs w:val="28"/>
        </w:rPr>
        <w:t>60 – доход</w:t>
      </w:r>
      <w:r w:rsidRPr="001F0DC5">
        <w:rPr>
          <w:sz w:val="28"/>
          <w:szCs w:val="28"/>
          <w:lang w:val="kk-KZ"/>
        </w:rPr>
        <w:t xml:space="preserve"> в виде стипендии, </w:t>
      </w:r>
      <w:r w:rsidR="008D7B22" w:rsidRPr="001F0DC5">
        <w:rPr>
          <w:sz w:val="28"/>
          <w:szCs w:val="28"/>
        </w:rPr>
        <w:t>получаем</w:t>
      </w:r>
      <w:r w:rsidRPr="001F0DC5">
        <w:rPr>
          <w:sz w:val="28"/>
          <w:szCs w:val="28"/>
        </w:rPr>
        <w:t>ой</w:t>
      </w:r>
      <w:r w:rsidR="008D7B22" w:rsidRPr="001F0DC5">
        <w:rPr>
          <w:sz w:val="28"/>
          <w:szCs w:val="28"/>
        </w:rPr>
        <w:t xml:space="preserve"> от нерезидента; </w:t>
      </w:r>
    </w:p>
    <w:p w:rsidR="008D7B22" w:rsidRPr="001F0DC5" w:rsidRDefault="008D7B22" w:rsidP="008D7B22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2470 – другие доходы, возникающие в результате предпринимательской деятельности за пределами Республики Казахстан.</w:t>
      </w:r>
    </w:p>
    <w:p w:rsidR="008D7B22" w:rsidRPr="001F0DC5" w:rsidRDefault="008D7B22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 xml:space="preserve">При заполнении кода валюты используется цифровая кодировка валют в соответствии с приложением 23 «Классификатор валют», утвержденным </w:t>
      </w:r>
      <w:hyperlink r:id="rId66" w:history="1">
        <w:proofErr w:type="gramStart"/>
        <w:r w:rsidRPr="001F0DC5">
          <w:rPr>
            <w:rFonts w:ascii="Times New Roman" w:hAnsi="Times New Roman" w:cs="Times New Roman"/>
            <w:bCs/>
            <w:sz w:val="28"/>
            <w:szCs w:val="28"/>
          </w:rPr>
          <w:t>решени</w:t>
        </w:r>
      </w:hyperlink>
      <w:r w:rsidRPr="001F0DC5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1F0DC5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20 сентября</w:t>
      </w:r>
      <w:r w:rsidRPr="001F0DC5">
        <w:rPr>
          <w:rFonts w:ascii="Times New Roman" w:hAnsi="Times New Roman" w:cs="Times New Roman"/>
          <w:sz w:val="28"/>
          <w:szCs w:val="28"/>
        </w:rPr>
        <w:br/>
        <w:t>2010 года № 378 «</w:t>
      </w:r>
      <w:r w:rsidRPr="001F0DC5">
        <w:rPr>
          <w:rFonts w:ascii="Times New Roman" w:hAnsi="Times New Roman" w:cs="Times New Roman"/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1F0DC5">
        <w:rPr>
          <w:rFonts w:ascii="Times New Roman" w:hAnsi="Times New Roman" w:cs="Times New Roman"/>
          <w:sz w:val="28"/>
          <w:szCs w:val="28"/>
        </w:rPr>
        <w:t>».</w:t>
      </w:r>
    </w:p>
    <w:p w:rsidR="008D7B22" w:rsidRPr="001F0DC5" w:rsidRDefault="008D7B22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sz w:val="28"/>
          <w:szCs w:val="28"/>
          <w:lang w:eastAsia="ko-KR"/>
        </w:rPr>
      </w:pPr>
      <w:r w:rsidRPr="001F0DC5">
        <w:rPr>
          <w:rFonts w:ascii="Times New Roman" w:hAnsi="Times New Roman" w:cs="Times New Roman"/>
          <w:sz w:val="28"/>
          <w:szCs w:val="28"/>
        </w:rPr>
        <w:lastRenderedPageBreak/>
        <w:t>При заполнении кода страны используется кодировка стран в соответствии с приложением 22 «Классификатор стран мира», утвержденны</w:t>
      </w:r>
      <w:r w:rsidR="00F812A3" w:rsidRPr="001F0DC5">
        <w:rPr>
          <w:rFonts w:ascii="Times New Roman" w:hAnsi="Times New Roman" w:cs="Times New Roman"/>
          <w:sz w:val="28"/>
          <w:szCs w:val="28"/>
        </w:rPr>
        <w:t>м</w:t>
      </w:r>
      <w:r w:rsidRPr="001F0DC5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proofErr w:type="gramStart"/>
        <w:r w:rsidRPr="001F0DC5">
          <w:rPr>
            <w:rFonts w:ascii="Times New Roman" w:hAnsi="Times New Roman" w:cs="Times New Roman"/>
            <w:bCs/>
            <w:sz w:val="28"/>
            <w:szCs w:val="28"/>
          </w:rPr>
          <w:t>решени</w:t>
        </w:r>
      </w:hyperlink>
      <w:r w:rsidRPr="001F0DC5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1F0DC5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20 сентября 2010 года № 378 </w:t>
      </w:r>
      <w:r w:rsidRPr="001F0DC5">
        <w:rPr>
          <w:rFonts w:ascii="Times New Roman" w:hAnsi="Times New Roman" w:cs="Times New Roman"/>
          <w:sz w:val="28"/>
          <w:szCs w:val="28"/>
        </w:rPr>
        <w:br w:type="textWrapping" w:clear="all"/>
        <w:t>«</w:t>
      </w:r>
      <w:r w:rsidRPr="001F0DC5">
        <w:rPr>
          <w:rFonts w:ascii="Times New Roman" w:hAnsi="Times New Roman" w:cs="Times New Roman"/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1F0DC5">
        <w:rPr>
          <w:rFonts w:ascii="Times New Roman" w:hAnsi="Times New Roman" w:cs="Times New Roman"/>
          <w:sz w:val="28"/>
          <w:szCs w:val="28"/>
        </w:rPr>
        <w:t>»</w:t>
      </w:r>
      <w:r w:rsidRPr="001F0DC5">
        <w:rPr>
          <w:rStyle w:val="s0"/>
          <w:color w:val="auto"/>
          <w:sz w:val="28"/>
          <w:szCs w:val="28"/>
          <w:lang w:val="kk-KZ"/>
        </w:rPr>
        <w:t xml:space="preserve">, кроме </w:t>
      </w:r>
      <w:r w:rsidRPr="001F0DC5">
        <w:rPr>
          <w:rStyle w:val="s0"/>
          <w:color w:val="auto"/>
          <w:sz w:val="28"/>
          <w:szCs w:val="28"/>
        </w:rPr>
        <w:t>государств с льготным налогообложением, включенны</w:t>
      </w:r>
      <w:r w:rsidR="00F812A3" w:rsidRPr="001F0DC5">
        <w:rPr>
          <w:rStyle w:val="s0"/>
          <w:color w:val="auto"/>
          <w:sz w:val="28"/>
          <w:szCs w:val="28"/>
        </w:rPr>
        <w:t>х</w:t>
      </w:r>
      <w:r w:rsidRPr="001F0DC5">
        <w:rPr>
          <w:rStyle w:val="s0"/>
          <w:color w:val="auto"/>
          <w:sz w:val="28"/>
          <w:szCs w:val="28"/>
        </w:rPr>
        <w:t xml:space="preserve"> в </w:t>
      </w:r>
      <w:hyperlink r:id="rId68" w:history="1">
        <w:r w:rsidRPr="001F0DC5">
          <w:rPr>
            <w:rStyle w:val="s0"/>
            <w:color w:val="auto"/>
            <w:sz w:val="28"/>
            <w:szCs w:val="28"/>
          </w:rPr>
          <w:t>перечень</w:t>
        </w:r>
      </w:hyperlink>
      <w:r w:rsidRPr="001F0DC5">
        <w:rPr>
          <w:rStyle w:val="s0"/>
          <w:color w:val="auto"/>
          <w:sz w:val="28"/>
          <w:szCs w:val="28"/>
        </w:rPr>
        <w:t xml:space="preserve">, утвержденный </w:t>
      </w:r>
      <w:r w:rsidR="00186F5F" w:rsidRPr="001F0DC5">
        <w:rPr>
          <w:rStyle w:val="s0"/>
          <w:color w:val="auto"/>
          <w:sz w:val="28"/>
          <w:szCs w:val="28"/>
        </w:rPr>
        <w:t>Приказом № 142</w:t>
      </w:r>
      <w:r w:rsidRPr="001F0DC5">
        <w:rPr>
          <w:rStyle w:val="s0"/>
          <w:color w:val="auto"/>
          <w:sz w:val="28"/>
          <w:szCs w:val="28"/>
        </w:rPr>
        <w:t>. Для государств с льготным налогообложением, включенны</w:t>
      </w:r>
      <w:r w:rsidR="00F812A3" w:rsidRPr="001F0DC5">
        <w:rPr>
          <w:rStyle w:val="s0"/>
          <w:color w:val="auto"/>
          <w:sz w:val="28"/>
          <w:szCs w:val="28"/>
        </w:rPr>
        <w:t>х</w:t>
      </w:r>
      <w:r w:rsidRPr="001F0DC5">
        <w:rPr>
          <w:rStyle w:val="s0"/>
          <w:color w:val="auto"/>
          <w:sz w:val="28"/>
          <w:szCs w:val="28"/>
        </w:rPr>
        <w:t xml:space="preserve"> в </w:t>
      </w:r>
      <w:hyperlink r:id="rId69" w:history="1">
        <w:r w:rsidRPr="001F0DC5">
          <w:rPr>
            <w:rStyle w:val="s0"/>
            <w:color w:val="auto"/>
            <w:sz w:val="28"/>
            <w:szCs w:val="28"/>
          </w:rPr>
          <w:t>перечень</w:t>
        </w:r>
      </w:hyperlink>
      <w:r w:rsidRPr="001F0DC5">
        <w:rPr>
          <w:rStyle w:val="s0"/>
          <w:color w:val="auto"/>
          <w:sz w:val="28"/>
          <w:szCs w:val="28"/>
        </w:rPr>
        <w:t xml:space="preserve">, утвержденный </w:t>
      </w:r>
      <w:r w:rsidR="00186F5F" w:rsidRPr="001F0DC5">
        <w:rPr>
          <w:rStyle w:val="s0"/>
          <w:color w:val="auto"/>
          <w:sz w:val="28"/>
          <w:szCs w:val="28"/>
        </w:rPr>
        <w:t>Приказом № 142</w:t>
      </w:r>
      <w:r w:rsidR="00B43B85" w:rsidRPr="001F0DC5">
        <w:rPr>
          <w:rStyle w:val="s0"/>
          <w:color w:val="auto"/>
          <w:sz w:val="28"/>
          <w:szCs w:val="28"/>
        </w:rPr>
        <w:t>,</w:t>
      </w:r>
      <w:r w:rsidRPr="001F0DC5">
        <w:rPr>
          <w:rStyle w:val="s0"/>
          <w:color w:val="auto"/>
          <w:sz w:val="28"/>
          <w:szCs w:val="28"/>
        </w:rPr>
        <w:t xml:space="preserve"> при заполнении кода страны в качестве кода страны используются порядковые номера таких государств в соответствии с </w:t>
      </w:r>
      <w:r w:rsidR="001F5785" w:rsidRPr="001F0DC5">
        <w:rPr>
          <w:rStyle w:val="s0"/>
          <w:color w:val="auto"/>
          <w:sz w:val="28"/>
          <w:szCs w:val="28"/>
        </w:rPr>
        <w:t>П</w:t>
      </w:r>
      <w:r w:rsidRPr="001F0DC5">
        <w:rPr>
          <w:rStyle w:val="s0"/>
          <w:color w:val="auto"/>
          <w:sz w:val="28"/>
          <w:szCs w:val="28"/>
        </w:rPr>
        <w:t>риказом</w:t>
      </w:r>
      <w:r w:rsidR="001F5785" w:rsidRPr="001F0DC5">
        <w:rPr>
          <w:rStyle w:val="s0"/>
          <w:color w:val="auto"/>
          <w:sz w:val="28"/>
          <w:szCs w:val="28"/>
        </w:rPr>
        <w:t xml:space="preserve"> № 142</w:t>
      </w:r>
      <w:r w:rsidRPr="001F0DC5">
        <w:rPr>
          <w:rStyle w:val="s0"/>
          <w:color w:val="auto"/>
          <w:sz w:val="28"/>
          <w:szCs w:val="28"/>
        </w:rPr>
        <w:t xml:space="preserve">. Для </w:t>
      </w:r>
      <w:r w:rsidR="00F812A3" w:rsidRPr="001F0DC5">
        <w:rPr>
          <w:rStyle w:val="s0"/>
          <w:color w:val="auto"/>
          <w:sz w:val="28"/>
          <w:szCs w:val="28"/>
        </w:rPr>
        <w:t>государств,</w:t>
      </w:r>
      <w:r w:rsidRPr="001F0DC5">
        <w:rPr>
          <w:rStyle w:val="s0"/>
          <w:color w:val="auto"/>
          <w:sz w:val="28"/>
          <w:szCs w:val="28"/>
        </w:rPr>
        <w:t xml:space="preserve"> имеющих на своей территории административные территориальные единицы с льготным налогообложением</w:t>
      </w:r>
      <w:r w:rsidR="00F812A3" w:rsidRPr="001F0DC5">
        <w:rPr>
          <w:rStyle w:val="s0"/>
          <w:color w:val="auto"/>
          <w:sz w:val="28"/>
          <w:szCs w:val="28"/>
        </w:rPr>
        <w:t>,</w:t>
      </w:r>
      <w:r w:rsidRPr="001F0DC5">
        <w:rPr>
          <w:rStyle w:val="s0"/>
          <w:color w:val="auto"/>
          <w:sz w:val="28"/>
          <w:szCs w:val="28"/>
        </w:rPr>
        <w:t xml:space="preserve"> кодом страны будет считаться порядковый номер этого государства</w:t>
      </w:r>
      <w:r w:rsidRPr="001F0DC5">
        <w:rPr>
          <w:sz w:val="28"/>
          <w:szCs w:val="28"/>
        </w:rPr>
        <w:t>.</w:t>
      </w:r>
    </w:p>
    <w:p w:rsidR="008D7B22" w:rsidRPr="001F0DC5" w:rsidRDefault="008D7B22" w:rsidP="00FC6D46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C5">
        <w:rPr>
          <w:rFonts w:ascii="Times New Roman" w:hAnsi="Times New Roman" w:cs="Times New Roman"/>
          <w:sz w:val="28"/>
          <w:szCs w:val="28"/>
        </w:rPr>
        <w:t>При заполнении декларации используется следующая кодировка видов международных договоров (соглашений):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  <w:lang w:eastAsia="ko-KR"/>
        </w:rPr>
        <w:t xml:space="preserve">01 </w:t>
      </w:r>
      <w:r w:rsidRPr="001F0DC5">
        <w:rPr>
          <w:sz w:val="28"/>
          <w:szCs w:val="28"/>
        </w:rPr>
        <w:t>–</w:t>
      </w:r>
      <w:r w:rsidRPr="001F0DC5">
        <w:rPr>
          <w:sz w:val="28"/>
          <w:szCs w:val="28"/>
          <w:lang w:eastAsia="ko-KR"/>
        </w:rPr>
        <w:t xml:space="preserve"> </w:t>
      </w:r>
      <w:r w:rsidRPr="001F0DC5">
        <w:rPr>
          <w:sz w:val="28"/>
          <w:szCs w:val="28"/>
        </w:rPr>
        <w:t xml:space="preserve">Конвенция об </w:t>
      </w:r>
      <w:proofErr w:type="spellStart"/>
      <w:r w:rsidRPr="001F0DC5">
        <w:rPr>
          <w:sz w:val="28"/>
          <w:szCs w:val="28"/>
        </w:rPr>
        <w:t>избежании</w:t>
      </w:r>
      <w:proofErr w:type="spellEnd"/>
      <w:r w:rsidRPr="001F0DC5">
        <w:rPr>
          <w:sz w:val="28"/>
          <w:szCs w:val="28"/>
        </w:rPr>
        <w:t xml:space="preserve"> двойного налогообложения и предотвращении уклонения от уплаты налогов на доход и капитал; 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02 – Учредительный договор Исламского Банка Развития;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03 – Соглашение об условиях работы регионального экологического центра Центральной Азии; 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04 – Учредительный договор Азиатского банка развития;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05 – Соглашение по использованию гранта на прое</w:t>
      </w:r>
      <w:proofErr w:type="gramStart"/>
      <w:r w:rsidRPr="001F0DC5">
        <w:rPr>
          <w:sz w:val="28"/>
          <w:szCs w:val="28"/>
        </w:rPr>
        <w:t>кт стр</w:t>
      </w:r>
      <w:proofErr w:type="gramEnd"/>
      <w:r w:rsidRPr="001F0DC5">
        <w:rPr>
          <w:sz w:val="28"/>
          <w:szCs w:val="28"/>
        </w:rPr>
        <w:t xml:space="preserve">оительства нового правительственного здания; 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06 – Соглашение о финансовом сотрудничестве; 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07 – Меморандум о взаимопонимании; 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 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09 – Соглашение Международного банка реконструкции и развития; 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10 – Соглашение Международного валютного фонда;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11 – Соглашение Международной финансовой корпорации;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12 – Конвенция об урегулировании инвестиционных споров; 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14 – Венская конвенция о дипломатических сношениях; 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15 – Договор по созданию Университета Центральной Азии; </w:t>
      </w:r>
    </w:p>
    <w:p w:rsidR="008D7B22" w:rsidRPr="001F0DC5" w:rsidRDefault="008D7B22" w:rsidP="008D7B2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16 – Конвенция об учреждении Многостороннего агентства по гарантиям инвестиций; 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17 – Соглашение о Египетском университете исламской культуры</w:t>
      </w:r>
      <w:r w:rsidRPr="001F0DC5">
        <w:rPr>
          <w:sz w:val="28"/>
          <w:szCs w:val="28"/>
        </w:rPr>
        <w:br/>
        <w:t>«</w:t>
      </w:r>
      <w:proofErr w:type="spellStart"/>
      <w:r w:rsidRPr="001F0DC5">
        <w:rPr>
          <w:sz w:val="28"/>
          <w:szCs w:val="28"/>
        </w:rPr>
        <w:t>Нур-Мубарак</w:t>
      </w:r>
      <w:proofErr w:type="spellEnd"/>
      <w:r w:rsidRPr="001F0DC5">
        <w:rPr>
          <w:sz w:val="28"/>
          <w:szCs w:val="28"/>
        </w:rPr>
        <w:t xml:space="preserve">»; 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18 – Соглашение о воздушном сообщении;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</w:t>
      </w:r>
      <w:r w:rsidRPr="001F0DC5">
        <w:rPr>
          <w:sz w:val="28"/>
          <w:szCs w:val="28"/>
        </w:rPr>
        <w:lastRenderedPageBreak/>
        <w:t xml:space="preserve">«Поддержка </w:t>
      </w:r>
      <w:proofErr w:type="spellStart"/>
      <w:r w:rsidRPr="001F0DC5">
        <w:rPr>
          <w:sz w:val="28"/>
          <w:szCs w:val="28"/>
        </w:rPr>
        <w:t>агросервисных</w:t>
      </w:r>
      <w:proofErr w:type="spellEnd"/>
      <w:r w:rsidRPr="001F0DC5">
        <w:rPr>
          <w:sz w:val="28"/>
          <w:szCs w:val="28"/>
        </w:rPr>
        <w:t xml:space="preserve"> служб»; 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8D7B22" w:rsidRPr="001F0DC5" w:rsidRDefault="008D7B22" w:rsidP="008D7B22">
      <w:pPr>
        <w:widowControl w:val="0"/>
        <w:ind w:firstLine="709"/>
        <w:jc w:val="both"/>
        <w:rPr>
          <w:sz w:val="28"/>
          <w:szCs w:val="28"/>
        </w:rPr>
      </w:pPr>
      <w:r w:rsidRPr="001F0DC5">
        <w:rPr>
          <w:sz w:val="28"/>
          <w:szCs w:val="28"/>
        </w:rPr>
        <w:t xml:space="preserve">21 – Конвенция о привилегиях и иммунитетах Евразийского экономического сообщества; </w:t>
      </w:r>
    </w:p>
    <w:p w:rsidR="008D7B22" w:rsidRPr="001F0DC5" w:rsidRDefault="008D7B22" w:rsidP="008D7B22">
      <w:pPr>
        <w:pStyle w:val="ad"/>
        <w:ind w:firstLine="709"/>
        <w:rPr>
          <w:color w:val="auto"/>
          <w:sz w:val="28"/>
          <w:szCs w:val="28"/>
        </w:rPr>
      </w:pPr>
      <w:r w:rsidRPr="001F0DC5">
        <w:rPr>
          <w:color w:val="auto"/>
          <w:sz w:val="28"/>
          <w:szCs w:val="28"/>
        </w:rPr>
        <w:t xml:space="preserve">22 – </w:t>
      </w:r>
      <w:bookmarkStart w:id="38" w:name="_Hlk41992689"/>
      <w:r w:rsidRPr="001F0DC5">
        <w:rPr>
          <w:sz w:val="28"/>
          <w:szCs w:val="28"/>
        </w:rPr>
        <w:t>Соглашение Азиатского банка инфраструктурных инвестиций</w:t>
      </w:r>
      <w:bookmarkEnd w:id="38"/>
      <w:r w:rsidRPr="001F0DC5">
        <w:rPr>
          <w:sz w:val="28"/>
          <w:szCs w:val="28"/>
        </w:rPr>
        <w:t>;</w:t>
      </w:r>
    </w:p>
    <w:p w:rsidR="008D7B22" w:rsidRDefault="008D7B22" w:rsidP="008D7B22">
      <w:pPr>
        <w:pStyle w:val="ad"/>
        <w:ind w:firstLine="709"/>
        <w:rPr>
          <w:color w:val="auto"/>
          <w:sz w:val="28"/>
          <w:szCs w:val="28"/>
        </w:rPr>
      </w:pPr>
      <w:r w:rsidRPr="001F0DC5">
        <w:rPr>
          <w:color w:val="auto"/>
          <w:sz w:val="28"/>
          <w:szCs w:val="28"/>
        </w:rPr>
        <w:t>23 – иные международные договоры (соглашения, конвенции).</w:t>
      </w:r>
    </w:p>
    <w:p w:rsidR="00224CD3" w:rsidRDefault="00224CD3">
      <w:bookmarkStart w:id="39" w:name="_GoBack"/>
      <w:bookmarkEnd w:id="39"/>
    </w:p>
    <w:sectPr w:rsidR="00224CD3" w:rsidSect="001F0DC5">
      <w:headerReference w:type="default" r:id="rId70"/>
      <w:footerReference w:type="default" r:id="rId71"/>
      <w:footerReference w:type="first" r:id="rId72"/>
      <w:pgSz w:w="11906" w:h="16838"/>
      <w:pgMar w:top="1418" w:right="851" w:bottom="1418" w:left="1418" w:header="709" w:footer="709" w:gutter="0"/>
      <w:pgNumType w:start="2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92" w:rsidRDefault="006D1B92" w:rsidP="00150B03">
      <w:r>
        <w:separator/>
      </w:r>
    </w:p>
  </w:endnote>
  <w:endnote w:type="continuationSeparator" w:id="0">
    <w:p w:rsidR="006D1B92" w:rsidRDefault="006D1B92" w:rsidP="001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FuturaOr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D3" w:rsidRDefault="00224CD3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D3" w:rsidRDefault="00224CD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92" w:rsidRDefault="006D1B92" w:rsidP="00150B03">
      <w:r>
        <w:separator/>
      </w:r>
    </w:p>
  </w:footnote>
  <w:footnote w:type="continuationSeparator" w:id="0">
    <w:p w:rsidR="006D1B92" w:rsidRDefault="006D1B92" w:rsidP="0015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8281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44F0" w:rsidRPr="00150B03" w:rsidRDefault="008744F0">
        <w:pPr>
          <w:pStyle w:val="af"/>
          <w:jc w:val="center"/>
          <w:rPr>
            <w:sz w:val="28"/>
            <w:szCs w:val="28"/>
          </w:rPr>
        </w:pPr>
        <w:r w:rsidRPr="00150B03">
          <w:rPr>
            <w:sz w:val="28"/>
            <w:szCs w:val="28"/>
          </w:rPr>
          <w:fldChar w:fldCharType="begin"/>
        </w:r>
        <w:r w:rsidRPr="00150B03">
          <w:rPr>
            <w:sz w:val="28"/>
            <w:szCs w:val="28"/>
          </w:rPr>
          <w:instrText>PAGE   \* MERGEFORMAT</w:instrText>
        </w:r>
        <w:r w:rsidRPr="00150B03">
          <w:rPr>
            <w:sz w:val="28"/>
            <w:szCs w:val="28"/>
          </w:rPr>
          <w:fldChar w:fldCharType="separate"/>
        </w:r>
        <w:r w:rsidR="00BE1DE2">
          <w:rPr>
            <w:noProof/>
            <w:sz w:val="28"/>
            <w:szCs w:val="28"/>
          </w:rPr>
          <w:t>238</w:t>
        </w:r>
        <w:r w:rsidRPr="00150B03">
          <w:rPr>
            <w:sz w:val="28"/>
            <w:szCs w:val="28"/>
          </w:rPr>
          <w:fldChar w:fldCharType="end"/>
        </w:r>
      </w:p>
    </w:sdtContent>
  </w:sdt>
  <w:p w:rsidR="008744F0" w:rsidRPr="00150B03" w:rsidRDefault="008744F0" w:rsidP="00150B03">
    <w:pPr>
      <w:pStyle w:val="af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5928"/>
    <w:multiLevelType w:val="hybridMultilevel"/>
    <w:tmpl w:val="EC38D422"/>
    <w:lvl w:ilvl="0" w:tplc="DEA4DB48">
      <w:start w:val="38"/>
      <w:numFmt w:val="decimal"/>
      <w:lvlText w:val="%1."/>
      <w:lvlJc w:val="left"/>
      <w:pPr>
        <w:ind w:left="19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22C53B9"/>
    <w:multiLevelType w:val="hybridMultilevel"/>
    <w:tmpl w:val="5E08BC48"/>
    <w:lvl w:ilvl="0" w:tplc="C36C827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943052"/>
    <w:multiLevelType w:val="hybridMultilevel"/>
    <w:tmpl w:val="6A28F534"/>
    <w:lvl w:ilvl="0" w:tplc="597678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1C121B"/>
    <w:multiLevelType w:val="multilevel"/>
    <w:tmpl w:val="EED06AB0"/>
    <w:lvl w:ilvl="0">
      <w:start w:val="2"/>
      <w:numFmt w:val="decimal"/>
      <w:lvlText w:val="%1."/>
      <w:lvlJc w:val="left"/>
      <w:pPr>
        <w:tabs>
          <w:tab w:val="num" w:pos="2250"/>
        </w:tabs>
        <w:ind w:left="2250" w:hanging="630"/>
      </w:pPr>
      <w:rPr>
        <w:rFonts w:eastAsia="Times New Roman" w:cs="Times New Roman" w:hint="default"/>
      </w:rPr>
    </w:lvl>
    <w:lvl w:ilvl="1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C0338"/>
    <w:multiLevelType w:val="hybridMultilevel"/>
    <w:tmpl w:val="4B0435C4"/>
    <w:lvl w:ilvl="0" w:tplc="9DB810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аяндина Гульжан Ахметжановна">
    <w15:presenceInfo w15:providerId="AD" w15:userId="S-1-5-21-155542046-1781406777-1461932148-4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7DC9"/>
    <w:rsid w:val="000205CB"/>
    <w:rsid w:val="000245A9"/>
    <w:rsid w:val="000514CA"/>
    <w:rsid w:val="0008683C"/>
    <w:rsid w:val="000A0E2D"/>
    <w:rsid w:val="000B0EF4"/>
    <w:rsid w:val="000D53F4"/>
    <w:rsid w:val="000D68F9"/>
    <w:rsid w:val="000D6DFD"/>
    <w:rsid w:val="000F09E6"/>
    <w:rsid w:val="00114CA4"/>
    <w:rsid w:val="001205E0"/>
    <w:rsid w:val="0012211F"/>
    <w:rsid w:val="00123FC6"/>
    <w:rsid w:val="00126DB9"/>
    <w:rsid w:val="00140651"/>
    <w:rsid w:val="001416AD"/>
    <w:rsid w:val="001428AF"/>
    <w:rsid w:val="001448AF"/>
    <w:rsid w:val="00150B03"/>
    <w:rsid w:val="00174029"/>
    <w:rsid w:val="00186F5F"/>
    <w:rsid w:val="00196968"/>
    <w:rsid w:val="001A699C"/>
    <w:rsid w:val="001C0159"/>
    <w:rsid w:val="001C3A0F"/>
    <w:rsid w:val="001E7A9E"/>
    <w:rsid w:val="001F0DC5"/>
    <w:rsid w:val="001F5785"/>
    <w:rsid w:val="0020298D"/>
    <w:rsid w:val="00217316"/>
    <w:rsid w:val="00224CD3"/>
    <w:rsid w:val="00230082"/>
    <w:rsid w:val="00250FE4"/>
    <w:rsid w:val="00270CA7"/>
    <w:rsid w:val="0027140B"/>
    <w:rsid w:val="00277AFA"/>
    <w:rsid w:val="00280B5B"/>
    <w:rsid w:val="00281171"/>
    <w:rsid w:val="0029108E"/>
    <w:rsid w:val="002A4673"/>
    <w:rsid w:val="002B0FB8"/>
    <w:rsid w:val="002C0369"/>
    <w:rsid w:val="002C45A6"/>
    <w:rsid w:val="002C64E0"/>
    <w:rsid w:val="002D0068"/>
    <w:rsid w:val="002D07DE"/>
    <w:rsid w:val="002E4AE0"/>
    <w:rsid w:val="002E524A"/>
    <w:rsid w:val="002E7BAC"/>
    <w:rsid w:val="002F31EE"/>
    <w:rsid w:val="002F3255"/>
    <w:rsid w:val="003103CA"/>
    <w:rsid w:val="003140FC"/>
    <w:rsid w:val="00316555"/>
    <w:rsid w:val="00330E5E"/>
    <w:rsid w:val="003325E6"/>
    <w:rsid w:val="00340C60"/>
    <w:rsid w:val="00354700"/>
    <w:rsid w:val="00354A80"/>
    <w:rsid w:val="0035517A"/>
    <w:rsid w:val="00363D77"/>
    <w:rsid w:val="0036656A"/>
    <w:rsid w:val="00380A66"/>
    <w:rsid w:val="00385809"/>
    <w:rsid w:val="003B038C"/>
    <w:rsid w:val="003D37FF"/>
    <w:rsid w:val="003E09AB"/>
    <w:rsid w:val="003E1275"/>
    <w:rsid w:val="003E1E50"/>
    <w:rsid w:val="003E245E"/>
    <w:rsid w:val="00405DCC"/>
    <w:rsid w:val="0040738C"/>
    <w:rsid w:val="00411138"/>
    <w:rsid w:val="00445426"/>
    <w:rsid w:val="00447F7D"/>
    <w:rsid w:val="00454791"/>
    <w:rsid w:val="00465860"/>
    <w:rsid w:val="00486DBB"/>
    <w:rsid w:val="004A3AFF"/>
    <w:rsid w:val="004A60CF"/>
    <w:rsid w:val="004B3352"/>
    <w:rsid w:val="004B53F0"/>
    <w:rsid w:val="004B70A3"/>
    <w:rsid w:val="0050122D"/>
    <w:rsid w:val="00507B7C"/>
    <w:rsid w:val="00514370"/>
    <w:rsid w:val="00527EB8"/>
    <w:rsid w:val="00530AC1"/>
    <w:rsid w:val="005323C0"/>
    <w:rsid w:val="0054287C"/>
    <w:rsid w:val="005552A2"/>
    <w:rsid w:val="00561249"/>
    <w:rsid w:val="0057140D"/>
    <w:rsid w:val="0057176F"/>
    <w:rsid w:val="00573868"/>
    <w:rsid w:val="005A0310"/>
    <w:rsid w:val="005A63C4"/>
    <w:rsid w:val="005B6A52"/>
    <w:rsid w:val="005C717D"/>
    <w:rsid w:val="005C718E"/>
    <w:rsid w:val="005D7253"/>
    <w:rsid w:val="005E53D1"/>
    <w:rsid w:val="005F59F9"/>
    <w:rsid w:val="00617C11"/>
    <w:rsid w:val="0063172B"/>
    <w:rsid w:val="00655B83"/>
    <w:rsid w:val="0066435B"/>
    <w:rsid w:val="00664407"/>
    <w:rsid w:val="00673252"/>
    <w:rsid w:val="00690F56"/>
    <w:rsid w:val="006A12BA"/>
    <w:rsid w:val="006A15D2"/>
    <w:rsid w:val="006B264B"/>
    <w:rsid w:val="006D1A00"/>
    <w:rsid w:val="006D1B92"/>
    <w:rsid w:val="006E481D"/>
    <w:rsid w:val="006F0FF2"/>
    <w:rsid w:val="006F427E"/>
    <w:rsid w:val="006F7A44"/>
    <w:rsid w:val="006F7B32"/>
    <w:rsid w:val="00700DAC"/>
    <w:rsid w:val="00701EA1"/>
    <w:rsid w:val="00707FE0"/>
    <w:rsid w:val="00726EEA"/>
    <w:rsid w:val="0073279D"/>
    <w:rsid w:val="0073648F"/>
    <w:rsid w:val="00736C50"/>
    <w:rsid w:val="0074593A"/>
    <w:rsid w:val="00745DF5"/>
    <w:rsid w:val="007627F8"/>
    <w:rsid w:val="00767759"/>
    <w:rsid w:val="00772C44"/>
    <w:rsid w:val="0078348E"/>
    <w:rsid w:val="00790557"/>
    <w:rsid w:val="007944EB"/>
    <w:rsid w:val="007A1DE8"/>
    <w:rsid w:val="007C406E"/>
    <w:rsid w:val="007C4997"/>
    <w:rsid w:val="007D4AEF"/>
    <w:rsid w:val="007F3652"/>
    <w:rsid w:val="00800194"/>
    <w:rsid w:val="00812CCB"/>
    <w:rsid w:val="00817D55"/>
    <w:rsid w:val="00821231"/>
    <w:rsid w:val="00831A21"/>
    <w:rsid w:val="00860AD6"/>
    <w:rsid w:val="008744F0"/>
    <w:rsid w:val="0088269D"/>
    <w:rsid w:val="008A036D"/>
    <w:rsid w:val="008A1103"/>
    <w:rsid w:val="008B2B5D"/>
    <w:rsid w:val="008C2981"/>
    <w:rsid w:val="008C3373"/>
    <w:rsid w:val="008C41DF"/>
    <w:rsid w:val="008C5D4F"/>
    <w:rsid w:val="008C7644"/>
    <w:rsid w:val="008D7B22"/>
    <w:rsid w:val="008E7263"/>
    <w:rsid w:val="008F77F0"/>
    <w:rsid w:val="00912241"/>
    <w:rsid w:val="00914AF7"/>
    <w:rsid w:val="00930BB0"/>
    <w:rsid w:val="009327CA"/>
    <w:rsid w:val="0096623C"/>
    <w:rsid w:val="00972764"/>
    <w:rsid w:val="00975DCE"/>
    <w:rsid w:val="009813BA"/>
    <w:rsid w:val="00991181"/>
    <w:rsid w:val="0099366C"/>
    <w:rsid w:val="009969F0"/>
    <w:rsid w:val="009A521E"/>
    <w:rsid w:val="009A74A3"/>
    <w:rsid w:val="009B45FB"/>
    <w:rsid w:val="009C66B6"/>
    <w:rsid w:val="009C7A21"/>
    <w:rsid w:val="009D7A14"/>
    <w:rsid w:val="009F06E2"/>
    <w:rsid w:val="009F1669"/>
    <w:rsid w:val="009F1EE5"/>
    <w:rsid w:val="009F6CCC"/>
    <w:rsid w:val="009F7EE3"/>
    <w:rsid w:val="00A00B13"/>
    <w:rsid w:val="00A139CD"/>
    <w:rsid w:val="00A14ACE"/>
    <w:rsid w:val="00A17E08"/>
    <w:rsid w:val="00A320E5"/>
    <w:rsid w:val="00A36320"/>
    <w:rsid w:val="00A516DD"/>
    <w:rsid w:val="00A517D6"/>
    <w:rsid w:val="00A57A24"/>
    <w:rsid w:val="00A80A00"/>
    <w:rsid w:val="00A84722"/>
    <w:rsid w:val="00AA6BEB"/>
    <w:rsid w:val="00AB6D44"/>
    <w:rsid w:val="00AB7585"/>
    <w:rsid w:val="00AC097B"/>
    <w:rsid w:val="00AC0EDC"/>
    <w:rsid w:val="00AC6B35"/>
    <w:rsid w:val="00AD26D8"/>
    <w:rsid w:val="00B12DD4"/>
    <w:rsid w:val="00B13FEE"/>
    <w:rsid w:val="00B168EA"/>
    <w:rsid w:val="00B24C4A"/>
    <w:rsid w:val="00B30F09"/>
    <w:rsid w:val="00B43B85"/>
    <w:rsid w:val="00B44696"/>
    <w:rsid w:val="00B479F6"/>
    <w:rsid w:val="00B5739B"/>
    <w:rsid w:val="00B5779B"/>
    <w:rsid w:val="00B650E0"/>
    <w:rsid w:val="00B70DA3"/>
    <w:rsid w:val="00B80EAC"/>
    <w:rsid w:val="00B8567B"/>
    <w:rsid w:val="00B93B4D"/>
    <w:rsid w:val="00BA19E5"/>
    <w:rsid w:val="00BA3773"/>
    <w:rsid w:val="00BB0C75"/>
    <w:rsid w:val="00BB1AFA"/>
    <w:rsid w:val="00BB4AB4"/>
    <w:rsid w:val="00BD32ED"/>
    <w:rsid w:val="00BD3C0E"/>
    <w:rsid w:val="00BE0E9C"/>
    <w:rsid w:val="00BE1DE2"/>
    <w:rsid w:val="00C059AF"/>
    <w:rsid w:val="00C10A8D"/>
    <w:rsid w:val="00C244E7"/>
    <w:rsid w:val="00C3018F"/>
    <w:rsid w:val="00C4518A"/>
    <w:rsid w:val="00C4719E"/>
    <w:rsid w:val="00C47922"/>
    <w:rsid w:val="00C53A6C"/>
    <w:rsid w:val="00C63667"/>
    <w:rsid w:val="00C67D81"/>
    <w:rsid w:val="00C70CCC"/>
    <w:rsid w:val="00C7374E"/>
    <w:rsid w:val="00C76232"/>
    <w:rsid w:val="00C76498"/>
    <w:rsid w:val="00C93D17"/>
    <w:rsid w:val="00C97CCB"/>
    <w:rsid w:val="00CA1DE2"/>
    <w:rsid w:val="00CA6B2D"/>
    <w:rsid w:val="00CB60D5"/>
    <w:rsid w:val="00CC029C"/>
    <w:rsid w:val="00CD7069"/>
    <w:rsid w:val="00CE2280"/>
    <w:rsid w:val="00D07631"/>
    <w:rsid w:val="00D1304E"/>
    <w:rsid w:val="00D347B0"/>
    <w:rsid w:val="00D44334"/>
    <w:rsid w:val="00D64E60"/>
    <w:rsid w:val="00D70078"/>
    <w:rsid w:val="00D71B40"/>
    <w:rsid w:val="00D74E38"/>
    <w:rsid w:val="00D90D3E"/>
    <w:rsid w:val="00DB0956"/>
    <w:rsid w:val="00DB46CC"/>
    <w:rsid w:val="00DE184A"/>
    <w:rsid w:val="00DF5CBB"/>
    <w:rsid w:val="00DF605D"/>
    <w:rsid w:val="00E12733"/>
    <w:rsid w:val="00E21739"/>
    <w:rsid w:val="00E368D3"/>
    <w:rsid w:val="00E37521"/>
    <w:rsid w:val="00E42BB5"/>
    <w:rsid w:val="00E46239"/>
    <w:rsid w:val="00E735D4"/>
    <w:rsid w:val="00E92B30"/>
    <w:rsid w:val="00E96FA4"/>
    <w:rsid w:val="00EC2142"/>
    <w:rsid w:val="00EC5BCF"/>
    <w:rsid w:val="00ED6D79"/>
    <w:rsid w:val="00ED7AE7"/>
    <w:rsid w:val="00EF0FBC"/>
    <w:rsid w:val="00EF6E91"/>
    <w:rsid w:val="00F00255"/>
    <w:rsid w:val="00F01CAB"/>
    <w:rsid w:val="00F03305"/>
    <w:rsid w:val="00F21D51"/>
    <w:rsid w:val="00F238D3"/>
    <w:rsid w:val="00F348B3"/>
    <w:rsid w:val="00F423FE"/>
    <w:rsid w:val="00F43051"/>
    <w:rsid w:val="00F4524A"/>
    <w:rsid w:val="00F4722C"/>
    <w:rsid w:val="00F510B9"/>
    <w:rsid w:val="00F643E3"/>
    <w:rsid w:val="00F6772B"/>
    <w:rsid w:val="00F76312"/>
    <w:rsid w:val="00F76665"/>
    <w:rsid w:val="00F77E34"/>
    <w:rsid w:val="00F812A3"/>
    <w:rsid w:val="00F85DC1"/>
    <w:rsid w:val="00FC6D46"/>
    <w:rsid w:val="00FE3D40"/>
    <w:rsid w:val="00FE4E0D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B22"/>
    <w:pPr>
      <w:keepNext/>
      <w:widowControl w:val="0"/>
      <w:jc w:val="center"/>
      <w:outlineLvl w:val="0"/>
    </w:pPr>
    <w:rPr>
      <w:rFonts w:eastAsia="Batang"/>
      <w:b/>
      <w:snapToGrid w:val="0"/>
      <w:sz w:val="20"/>
      <w:szCs w:val="20"/>
      <w:lang w:val="x-none" w:eastAsia="ko-KR"/>
    </w:rPr>
  </w:style>
  <w:style w:type="paragraph" w:styleId="2">
    <w:name w:val="heading 2"/>
    <w:basedOn w:val="a"/>
    <w:next w:val="a"/>
    <w:link w:val="20"/>
    <w:qFormat/>
    <w:rsid w:val="008D7B22"/>
    <w:pPr>
      <w:keepNext/>
      <w:widowControl w:val="0"/>
      <w:ind w:firstLine="485"/>
      <w:jc w:val="both"/>
      <w:outlineLvl w:val="1"/>
    </w:pPr>
    <w:rPr>
      <w:rFonts w:ascii="a_FuturaOrto" w:eastAsia="Calibri" w:hAnsi="a_FuturaOrto"/>
      <w:b/>
      <w:snapToGrid w:val="0"/>
      <w:color w:val="00000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B03"/>
  </w:style>
  <w:style w:type="character" w:styleId="ab">
    <w:name w:val="Hyperlink"/>
    <w:uiPriority w:val="99"/>
    <w:unhideWhenUsed/>
    <w:rsid w:val="00150B03"/>
    <w:rPr>
      <w:color w:val="333399"/>
      <w:u w:val="single"/>
    </w:rPr>
  </w:style>
  <w:style w:type="character" w:styleId="ac">
    <w:name w:val="FollowedHyperlink"/>
    <w:uiPriority w:val="99"/>
    <w:semiHidden/>
    <w:unhideWhenUsed/>
    <w:rsid w:val="00150B03"/>
    <w:rPr>
      <w:color w:val="800080"/>
      <w:u w:val="single"/>
    </w:rPr>
  </w:style>
  <w:style w:type="paragraph" w:styleId="ad">
    <w:name w:val="Body Text Indent"/>
    <w:basedOn w:val="a"/>
    <w:link w:val="ae"/>
    <w:uiPriority w:val="99"/>
    <w:unhideWhenUsed/>
    <w:rsid w:val="00150B03"/>
    <w:pPr>
      <w:snapToGrid w:val="0"/>
      <w:ind w:firstLine="485"/>
      <w:jc w:val="both"/>
    </w:pPr>
    <w:rPr>
      <w:color w:val="000000"/>
    </w:rPr>
  </w:style>
  <w:style w:type="character" w:customStyle="1" w:styleId="ae">
    <w:name w:val="Основной текст с отступом Знак"/>
    <w:basedOn w:val="a0"/>
    <w:link w:val="ad"/>
    <w:uiPriority w:val="99"/>
    <w:rsid w:val="00150B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8">
    <w:name w:val="s8"/>
    <w:basedOn w:val="a"/>
    <w:rsid w:val="00150B03"/>
    <w:rPr>
      <w:color w:val="333399"/>
    </w:rPr>
  </w:style>
  <w:style w:type="character" w:customStyle="1" w:styleId="s1">
    <w:name w:val="s1"/>
    <w:rsid w:val="00150B03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150B0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150B0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150B03"/>
    <w:rPr>
      <w:rFonts w:ascii="Times New Roman" w:hAnsi="Times New Roman" w:cs="Times New Roman" w:hint="default"/>
      <w:color w:val="333399"/>
      <w:u w:val="single"/>
    </w:rPr>
  </w:style>
  <w:style w:type="character" w:customStyle="1" w:styleId="s7">
    <w:name w:val="s7"/>
    <w:rsid w:val="00150B03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sid w:val="00150B03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150B03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sid w:val="00150B03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150B03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150B0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150B03"/>
    <w:rPr>
      <w:rFonts w:ascii="Courier New" w:hAnsi="Courier New" w:cs="Courier New" w:hint="default"/>
      <w:color w:val="008000"/>
    </w:rPr>
  </w:style>
  <w:style w:type="character" w:customStyle="1" w:styleId="s15">
    <w:name w:val="s15"/>
    <w:rsid w:val="00150B03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rsid w:val="00150B03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150B03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150B03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150B03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0">
    <w:name w:val="Верхний колонтитул Знак"/>
    <w:basedOn w:val="a0"/>
    <w:link w:val="af"/>
    <w:uiPriority w:val="99"/>
    <w:rsid w:val="00150B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50B03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2">
    <w:name w:val="Нижний колонтитул Знак"/>
    <w:basedOn w:val="a0"/>
    <w:link w:val="af1"/>
    <w:uiPriority w:val="99"/>
    <w:rsid w:val="00150B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150B03"/>
    <w:pPr>
      <w:spacing w:after="200" w:line="276" w:lineRule="auto"/>
    </w:pPr>
    <w:rPr>
      <w:rFonts w:eastAsiaTheme="minorHAnsi"/>
      <w:lang w:eastAsia="en-US"/>
    </w:rPr>
  </w:style>
  <w:style w:type="paragraph" w:styleId="af4">
    <w:name w:val="List Paragraph"/>
    <w:basedOn w:val="a"/>
    <w:uiPriority w:val="34"/>
    <w:qFormat/>
    <w:rsid w:val="00150B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150B03"/>
    <w:pPr>
      <w:spacing w:after="0" w:line="240" w:lineRule="auto"/>
    </w:pPr>
  </w:style>
  <w:style w:type="paragraph" w:styleId="af6">
    <w:name w:val="Revision"/>
    <w:hidden/>
    <w:uiPriority w:val="99"/>
    <w:semiHidden/>
    <w:rsid w:val="00150B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7B22"/>
    <w:rPr>
      <w:rFonts w:ascii="Times New Roman" w:eastAsia="Batang" w:hAnsi="Times New Roman" w:cs="Times New Roman"/>
      <w:b/>
      <w:snapToGrid w:val="0"/>
      <w:sz w:val="20"/>
      <w:szCs w:val="20"/>
      <w:lang w:val="x-none" w:eastAsia="ko-KR"/>
    </w:rPr>
  </w:style>
  <w:style w:type="character" w:customStyle="1" w:styleId="20">
    <w:name w:val="Заголовок 2 Знак"/>
    <w:basedOn w:val="a0"/>
    <w:link w:val="2"/>
    <w:rsid w:val="008D7B22"/>
    <w:rPr>
      <w:rFonts w:ascii="a_FuturaOrto" w:eastAsia="Calibri" w:hAnsi="a_FuturaOrto" w:cs="Times New Roman"/>
      <w:b/>
      <w:snapToGrid w:val="0"/>
      <w:color w:val="000000"/>
      <w:sz w:val="20"/>
      <w:szCs w:val="20"/>
      <w:lang w:val="x-none" w:eastAsia="ru-RU"/>
    </w:rPr>
  </w:style>
  <w:style w:type="paragraph" w:customStyle="1" w:styleId="af7">
    <w:name w:val="Основной"/>
    <w:rsid w:val="008D7B22"/>
    <w:pPr>
      <w:autoSpaceDE w:val="0"/>
      <w:autoSpaceDN w:val="0"/>
      <w:adjustRightInd w:val="0"/>
      <w:spacing w:after="0" w:line="208" w:lineRule="atLeast"/>
      <w:ind w:firstLine="283"/>
      <w:jc w:val="both"/>
    </w:pPr>
    <w:rPr>
      <w:rFonts w:ascii="Arial" w:eastAsia="Calibri" w:hAnsi="Arial" w:cs="Arial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B22"/>
    <w:pPr>
      <w:keepNext/>
      <w:widowControl w:val="0"/>
      <w:jc w:val="center"/>
      <w:outlineLvl w:val="0"/>
    </w:pPr>
    <w:rPr>
      <w:rFonts w:eastAsia="Batang"/>
      <w:b/>
      <w:snapToGrid w:val="0"/>
      <w:sz w:val="20"/>
      <w:szCs w:val="20"/>
      <w:lang w:val="x-none" w:eastAsia="ko-KR"/>
    </w:rPr>
  </w:style>
  <w:style w:type="paragraph" w:styleId="2">
    <w:name w:val="heading 2"/>
    <w:basedOn w:val="a"/>
    <w:next w:val="a"/>
    <w:link w:val="20"/>
    <w:qFormat/>
    <w:rsid w:val="008D7B22"/>
    <w:pPr>
      <w:keepNext/>
      <w:widowControl w:val="0"/>
      <w:ind w:firstLine="485"/>
      <w:jc w:val="both"/>
      <w:outlineLvl w:val="1"/>
    </w:pPr>
    <w:rPr>
      <w:rFonts w:ascii="a_FuturaOrto" w:eastAsia="Calibri" w:hAnsi="a_FuturaOrto"/>
      <w:b/>
      <w:snapToGrid w:val="0"/>
      <w:color w:val="00000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B03"/>
  </w:style>
  <w:style w:type="character" w:styleId="ab">
    <w:name w:val="Hyperlink"/>
    <w:uiPriority w:val="99"/>
    <w:unhideWhenUsed/>
    <w:rsid w:val="00150B03"/>
    <w:rPr>
      <w:color w:val="333399"/>
      <w:u w:val="single"/>
    </w:rPr>
  </w:style>
  <w:style w:type="character" w:styleId="ac">
    <w:name w:val="FollowedHyperlink"/>
    <w:uiPriority w:val="99"/>
    <w:semiHidden/>
    <w:unhideWhenUsed/>
    <w:rsid w:val="00150B03"/>
    <w:rPr>
      <w:color w:val="800080"/>
      <w:u w:val="single"/>
    </w:rPr>
  </w:style>
  <w:style w:type="paragraph" w:styleId="ad">
    <w:name w:val="Body Text Indent"/>
    <w:basedOn w:val="a"/>
    <w:link w:val="ae"/>
    <w:uiPriority w:val="99"/>
    <w:unhideWhenUsed/>
    <w:rsid w:val="00150B03"/>
    <w:pPr>
      <w:snapToGrid w:val="0"/>
      <w:ind w:firstLine="485"/>
      <w:jc w:val="both"/>
    </w:pPr>
    <w:rPr>
      <w:color w:val="000000"/>
    </w:rPr>
  </w:style>
  <w:style w:type="character" w:customStyle="1" w:styleId="ae">
    <w:name w:val="Основной текст с отступом Знак"/>
    <w:basedOn w:val="a0"/>
    <w:link w:val="ad"/>
    <w:uiPriority w:val="99"/>
    <w:rsid w:val="00150B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8">
    <w:name w:val="s8"/>
    <w:basedOn w:val="a"/>
    <w:rsid w:val="00150B03"/>
    <w:rPr>
      <w:color w:val="333399"/>
    </w:rPr>
  </w:style>
  <w:style w:type="character" w:customStyle="1" w:styleId="s1">
    <w:name w:val="s1"/>
    <w:rsid w:val="00150B03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150B0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150B0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150B03"/>
    <w:rPr>
      <w:rFonts w:ascii="Times New Roman" w:hAnsi="Times New Roman" w:cs="Times New Roman" w:hint="default"/>
      <w:color w:val="333399"/>
      <w:u w:val="single"/>
    </w:rPr>
  </w:style>
  <w:style w:type="character" w:customStyle="1" w:styleId="s7">
    <w:name w:val="s7"/>
    <w:rsid w:val="00150B03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sid w:val="00150B03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150B03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sid w:val="00150B03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150B03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150B0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150B03"/>
    <w:rPr>
      <w:rFonts w:ascii="Courier New" w:hAnsi="Courier New" w:cs="Courier New" w:hint="default"/>
      <w:color w:val="008000"/>
    </w:rPr>
  </w:style>
  <w:style w:type="character" w:customStyle="1" w:styleId="s15">
    <w:name w:val="s15"/>
    <w:rsid w:val="00150B03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rsid w:val="00150B03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150B03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150B03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150B03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0">
    <w:name w:val="Верхний колонтитул Знак"/>
    <w:basedOn w:val="a0"/>
    <w:link w:val="af"/>
    <w:uiPriority w:val="99"/>
    <w:rsid w:val="00150B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50B03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2">
    <w:name w:val="Нижний колонтитул Знак"/>
    <w:basedOn w:val="a0"/>
    <w:link w:val="af1"/>
    <w:uiPriority w:val="99"/>
    <w:rsid w:val="00150B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150B03"/>
    <w:pPr>
      <w:spacing w:after="200" w:line="276" w:lineRule="auto"/>
    </w:pPr>
    <w:rPr>
      <w:rFonts w:eastAsiaTheme="minorHAnsi"/>
      <w:lang w:eastAsia="en-US"/>
    </w:rPr>
  </w:style>
  <w:style w:type="paragraph" w:styleId="af4">
    <w:name w:val="List Paragraph"/>
    <w:basedOn w:val="a"/>
    <w:uiPriority w:val="34"/>
    <w:qFormat/>
    <w:rsid w:val="00150B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150B03"/>
    <w:pPr>
      <w:spacing w:after="0" w:line="240" w:lineRule="auto"/>
    </w:pPr>
  </w:style>
  <w:style w:type="paragraph" w:styleId="af6">
    <w:name w:val="Revision"/>
    <w:hidden/>
    <w:uiPriority w:val="99"/>
    <w:semiHidden/>
    <w:rsid w:val="00150B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7B22"/>
    <w:rPr>
      <w:rFonts w:ascii="Times New Roman" w:eastAsia="Batang" w:hAnsi="Times New Roman" w:cs="Times New Roman"/>
      <w:b/>
      <w:snapToGrid w:val="0"/>
      <w:sz w:val="20"/>
      <w:szCs w:val="20"/>
      <w:lang w:val="x-none" w:eastAsia="ko-KR"/>
    </w:rPr>
  </w:style>
  <w:style w:type="character" w:customStyle="1" w:styleId="20">
    <w:name w:val="Заголовок 2 Знак"/>
    <w:basedOn w:val="a0"/>
    <w:link w:val="2"/>
    <w:rsid w:val="008D7B22"/>
    <w:rPr>
      <w:rFonts w:ascii="a_FuturaOrto" w:eastAsia="Calibri" w:hAnsi="a_FuturaOrto" w:cs="Times New Roman"/>
      <w:b/>
      <w:snapToGrid w:val="0"/>
      <w:color w:val="000000"/>
      <w:sz w:val="20"/>
      <w:szCs w:val="20"/>
      <w:lang w:val="x-none" w:eastAsia="ru-RU"/>
    </w:rPr>
  </w:style>
  <w:style w:type="paragraph" w:customStyle="1" w:styleId="af7">
    <w:name w:val="Основной"/>
    <w:rsid w:val="008D7B22"/>
    <w:pPr>
      <w:autoSpaceDE w:val="0"/>
      <w:autoSpaceDN w:val="0"/>
      <w:adjustRightInd w:val="0"/>
      <w:spacing w:after="0" w:line="208" w:lineRule="atLeast"/>
      <w:ind w:firstLine="283"/>
      <w:jc w:val="both"/>
    </w:pPr>
    <w:rPr>
      <w:rFonts w:ascii="Arial" w:eastAsia="Calibri" w:hAnsi="Arial" w:cs="Arial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61.43.123/rus/docs/K1700000120" TargetMode="External"/><Relationship Id="rId18" Type="http://schemas.openxmlformats.org/officeDocument/2006/relationships/hyperlink" Target="http://10.61.43.123/rus/docs/K1700000120" TargetMode="External"/><Relationship Id="rId26" Type="http://schemas.openxmlformats.org/officeDocument/2006/relationships/hyperlink" Target="http://10.61.43.123/rus/docs/K1700000120" TargetMode="External"/><Relationship Id="rId39" Type="http://schemas.openxmlformats.org/officeDocument/2006/relationships/hyperlink" Target="http://10.61.43.123/rus/docs/K1700000120" TargetMode="External"/><Relationship Id="rId21" Type="http://schemas.openxmlformats.org/officeDocument/2006/relationships/hyperlink" Target="jl:30366217.990000%20" TargetMode="External"/><Relationship Id="rId34" Type="http://schemas.openxmlformats.org/officeDocument/2006/relationships/hyperlink" Target="http://10.61.43.123/rus/docs/K1700000120" TargetMode="External"/><Relationship Id="rId42" Type="http://schemas.openxmlformats.org/officeDocument/2006/relationships/hyperlink" Target="http://10.61.43.123/rus/docs/Z080000067_" TargetMode="External"/><Relationship Id="rId47" Type="http://schemas.openxmlformats.org/officeDocument/2006/relationships/hyperlink" Target="http://10.61.43.123/rus/docs/K1700000120" TargetMode="External"/><Relationship Id="rId50" Type="http://schemas.openxmlformats.org/officeDocument/2006/relationships/hyperlink" Target="http://10.61.43.123/rus/docs/K1700000120" TargetMode="External"/><Relationship Id="rId55" Type="http://schemas.openxmlformats.org/officeDocument/2006/relationships/hyperlink" Target="http://10.61.43.123/rus/docs/K1700000120" TargetMode="External"/><Relationship Id="rId63" Type="http://schemas.openxmlformats.org/officeDocument/2006/relationships/hyperlink" Target="http://10.61.43.123/rus/docs/K1700000120" TargetMode="External"/><Relationship Id="rId68" Type="http://schemas.openxmlformats.org/officeDocument/2006/relationships/hyperlink" Target="http:///online.zakon.kz/Document/?link_id=1004428986" TargetMode="External"/><Relationship Id="rId76" Type="http://schemas.microsoft.com/office/2011/relationships/people" Target="people.xml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10.61.43.123/rus/docs/K1700000120" TargetMode="External"/><Relationship Id="rId29" Type="http://schemas.openxmlformats.org/officeDocument/2006/relationships/hyperlink" Target="http://10.61.43.123/rus/docs/K1700000120" TargetMode="External"/><Relationship Id="rId11" Type="http://schemas.openxmlformats.org/officeDocument/2006/relationships/hyperlink" Target="http://10.61.43.123/rus/docs/K1700000120" TargetMode="External"/><Relationship Id="rId24" Type="http://schemas.openxmlformats.org/officeDocument/2006/relationships/hyperlink" Target="http://10.61.43.123/rus/docs/K1700000120" TargetMode="External"/><Relationship Id="rId32" Type="http://schemas.openxmlformats.org/officeDocument/2006/relationships/hyperlink" Target="http://10.61.43.123/rus/docs/K1700000120" TargetMode="External"/><Relationship Id="rId37" Type="http://schemas.openxmlformats.org/officeDocument/2006/relationships/hyperlink" Target="http://10.61.43.123/rus/docs/K1700000120" TargetMode="External"/><Relationship Id="rId40" Type="http://schemas.openxmlformats.org/officeDocument/2006/relationships/hyperlink" Target="http://10.61.43.123/rus/docs/Z080000067_" TargetMode="External"/><Relationship Id="rId45" Type="http://schemas.openxmlformats.org/officeDocument/2006/relationships/hyperlink" Target="http://10.61.43.123/rus/docs/K1700000120" TargetMode="External"/><Relationship Id="rId53" Type="http://schemas.openxmlformats.org/officeDocument/2006/relationships/hyperlink" Target="http://10.61.43.123/rus/docs/K1700000120" TargetMode="External"/><Relationship Id="rId58" Type="http://schemas.openxmlformats.org/officeDocument/2006/relationships/hyperlink" Target="http://10.61.43.123/rus/docs/K1700000120" TargetMode="External"/><Relationship Id="rId66" Type="http://schemas.openxmlformats.org/officeDocument/2006/relationships/hyperlink" Target="jl:30819580.0%20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10.61.43.123/rus/docs/K1700000120" TargetMode="External"/><Relationship Id="rId23" Type="http://schemas.openxmlformats.org/officeDocument/2006/relationships/hyperlink" Target="http://10.61.43.123/rus/docs/K1700000120" TargetMode="External"/><Relationship Id="rId28" Type="http://schemas.openxmlformats.org/officeDocument/2006/relationships/hyperlink" Target="http://10.61.43.123/rus/docs/K1700000120" TargetMode="External"/><Relationship Id="rId36" Type="http://schemas.openxmlformats.org/officeDocument/2006/relationships/hyperlink" Target="http://10.61.43.123/rus/docs/K1700000120" TargetMode="External"/><Relationship Id="rId49" Type="http://schemas.openxmlformats.org/officeDocument/2006/relationships/hyperlink" Target="http://10.61.43.123/rus/docs/K1700000120" TargetMode="External"/><Relationship Id="rId57" Type="http://schemas.openxmlformats.org/officeDocument/2006/relationships/hyperlink" Target="http://10.61.43.123/rus/docs/K1700000120" TargetMode="External"/><Relationship Id="rId61" Type="http://schemas.openxmlformats.org/officeDocument/2006/relationships/hyperlink" Target="http://10.61.43.123/rus/docs/K1700000120" TargetMode="External"/><Relationship Id="rId10" Type="http://schemas.openxmlformats.org/officeDocument/2006/relationships/hyperlink" Target="http://10.61.43.123/rus/docs/K1700000120" TargetMode="External"/><Relationship Id="rId19" Type="http://schemas.openxmlformats.org/officeDocument/2006/relationships/hyperlink" Target="jl:30366217.910000%20" TargetMode="External"/><Relationship Id="rId31" Type="http://schemas.openxmlformats.org/officeDocument/2006/relationships/hyperlink" Target="http://10.61.43.123/rus/docs/K1700000120" TargetMode="External"/><Relationship Id="rId44" Type="http://schemas.openxmlformats.org/officeDocument/2006/relationships/hyperlink" Target="http://10.61.43.123/rus/docs/K1700000120" TargetMode="External"/><Relationship Id="rId52" Type="http://schemas.openxmlformats.org/officeDocument/2006/relationships/hyperlink" Target="http://10.61.43.123/rus/docs/K1700000120" TargetMode="External"/><Relationship Id="rId60" Type="http://schemas.openxmlformats.org/officeDocument/2006/relationships/hyperlink" Target="http://10.61.43.123/rus/docs/K1700000120" TargetMode="External"/><Relationship Id="rId65" Type="http://schemas.openxmlformats.org/officeDocument/2006/relationships/hyperlink" Target="http:///online.zakon.kz/Document/?link_id=1004428986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l:41217716.0%20" TargetMode="External"/><Relationship Id="rId14" Type="http://schemas.openxmlformats.org/officeDocument/2006/relationships/hyperlink" Target="http://10.61.43.123/rus/docs/K1700000120" TargetMode="External"/><Relationship Id="rId22" Type="http://schemas.openxmlformats.org/officeDocument/2006/relationships/hyperlink" Target="http://10.61.43.123/rus/docs/K1700000120" TargetMode="External"/><Relationship Id="rId27" Type="http://schemas.openxmlformats.org/officeDocument/2006/relationships/hyperlink" Target="http://10.61.43.123/rus/docs/K1700000120" TargetMode="External"/><Relationship Id="rId30" Type="http://schemas.openxmlformats.org/officeDocument/2006/relationships/hyperlink" Target="http://10.61.43.123/rus/docs/K1700000120" TargetMode="External"/><Relationship Id="rId35" Type="http://schemas.openxmlformats.org/officeDocument/2006/relationships/hyperlink" Target="http://10.61.43.123/rus/docs/K1700000120" TargetMode="External"/><Relationship Id="rId43" Type="http://schemas.openxmlformats.org/officeDocument/2006/relationships/hyperlink" Target="http://10.61.43.123/rus/docs/K1700000120" TargetMode="External"/><Relationship Id="rId48" Type="http://schemas.openxmlformats.org/officeDocument/2006/relationships/hyperlink" Target="http://10.61.43.123/rus/docs/K1700000120" TargetMode="External"/><Relationship Id="rId56" Type="http://schemas.openxmlformats.org/officeDocument/2006/relationships/hyperlink" Target="http://10.61.43.123/rus/docs/K1700000120" TargetMode="External"/><Relationship Id="rId64" Type="http://schemas.openxmlformats.org/officeDocument/2006/relationships/hyperlink" Target="http://10.61.43.123/rus/docs/K1700000120" TargetMode="External"/><Relationship Id="rId69" Type="http://schemas.openxmlformats.org/officeDocument/2006/relationships/hyperlink" Target="http:///online.zakon.kz/Document/?link_id=100442898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10.61.43.123/rus/docs/K1700000120" TargetMode="Externa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10.61.43.123/rus/docs/K1700000120" TargetMode="External"/><Relationship Id="rId17" Type="http://schemas.openxmlformats.org/officeDocument/2006/relationships/hyperlink" Target="http://10.61.43.123/rus/docs/K1700000120" TargetMode="External"/><Relationship Id="rId25" Type="http://schemas.openxmlformats.org/officeDocument/2006/relationships/hyperlink" Target="http://10.61.43.123/rus/docs/K1700000120" TargetMode="External"/><Relationship Id="rId33" Type="http://schemas.openxmlformats.org/officeDocument/2006/relationships/hyperlink" Target="http://10.61.43.123/rus/docs/K1700000120" TargetMode="External"/><Relationship Id="rId38" Type="http://schemas.openxmlformats.org/officeDocument/2006/relationships/hyperlink" Target="http://10.61.43.123/rus/docs/K1700000120" TargetMode="External"/><Relationship Id="rId46" Type="http://schemas.openxmlformats.org/officeDocument/2006/relationships/hyperlink" Target="http://10.61.43.123/rus/docs/K1700000120" TargetMode="External"/><Relationship Id="rId59" Type="http://schemas.openxmlformats.org/officeDocument/2006/relationships/hyperlink" Target="http://10.61.43.123/rus/docs/K1700000120" TargetMode="External"/><Relationship Id="rId67" Type="http://schemas.openxmlformats.org/officeDocument/2006/relationships/hyperlink" Target="jl:30819580.0%20" TargetMode="External"/><Relationship Id="rId20" Type="http://schemas.openxmlformats.org/officeDocument/2006/relationships/hyperlink" Target="http://10.61.43.123/rus/docs/K1700000120" TargetMode="External"/><Relationship Id="rId41" Type="http://schemas.openxmlformats.org/officeDocument/2006/relationships/hyperlink" Target="http://10.61.43.123/rus/docs/Z080000067_" TargetMode="External"/><Relationship Id="rId54" Type="http://schemas.openxmlformats.org/officeDocument/2006/relationships/hyperlink" Target="http://10.61.43.123/rus/docs/K1700000120" TargetMode="External"/><Relationship Id="rId62" Type="http://schemas.openxmlformats.org/officeDocument/2006/relationships/hyperlink" Target="http://10.61.43.123/rus/docs/K1700000120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D0B181BB-E910-4848-BE50-0D4D1E9212D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14055</Words>
  <Characters>80114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Момышева Эльмира</cp:lastModifiedBy>
  <cp:revision>3</cp:revision>
  <cp:lastPrinted>2020-12-14T02:56:00Z</cp:lastPrinted>
  <dcterms:created xsi:type="dcterms:W3CDTF">2020-12-20T05:22:00Z</dcterms:created>
  <dcterms:modified xsi:type="dcterms:W3CDTF">2021-01-28T09:58:00Z</dcterms:modified>
</cp:coreProperties>
</file>