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86B60" w:rsidTr="008865BF">
        <w:tc>
          <w:tcPr>
            <w:tcW w:w="4216" w:type="dxa"/>
          </w:tcPr>
          <w:p w:rsidR="00786B60" w:rsidRDefault="00FC7BA9" w:rsidP="008865BF">
            <w:pPr>
              <w:ind w:left="250"/>
              <w:jc w:val="center"/>
            </w:pPr>
            <w:proofErr w:type="spellStart"/>
            <w:r>
              <w:rPr>
                <w:sz w:val="28"/>
              </w:rPr>
              <w:t>Қазақстан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Республикасы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Қаржы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министрі</w:t>
            </w:r>
            <w:proofErr w:type="gram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ің</w:t>
            </w:r>
            <w:proofErr w:type="spellEnd"/>
          </w:p>
          <w:p w:rsidR="00786B60" w:rsidRDefault="00FC7BA9" w:rsidP="008865BF">
            <w:pPr>
              <w:ind w:left="250"/>
              <w:jc w:val="center"/>
            </w:pPr>
            <w:r>
              <w:rPr>
                <w:sz w:val="28"/>
              </w:rPr>
              <w:t xml:space="preserve">2020 </w:t>
            </w:r>
            <w:proofErr w:type="spellStart"/>
            <w:r>
              <w:rPr>
                <w:sz w:val="28"/>
              </w:rPr>
              <w:t>жылғы</w:t>
            </w:r>
            <w:proofErr w:type="spellEnd"/>
            <w:r>
              <w:rPr>
                <w:sz w:val="28"/>
              </w:rPr>
              <w:t xml:space="preserve"> 20 </w:t>
            </w:r>
            <w:proofErr w:type="spellStart"/>
            <w:r w:rsidR="008865BF">
              <w:rPr>
                <w:sz w:val="28"/>
              </w:rPr>
              <w:t>ж</w:t>
            </w:r>
            <w:r>
              <w:rPr>
                <w:sz w:val="28"/>
              </w:rPr>
              <w:t>елтоқсандағы</w:t>
            </w:r>
            <w:proofErr w:type="spellEnd"/>
          </w:p>
          <w:p w:rsidR="00786B60" w:rsidRDefault="00FC7BA9" w:rsidP="008865BF">
            <w:pPr>
              <w:ind w:left="250"/>
              <w:jc w:val="center"/>
            </w:pPr>
            <w:r>
              <w:rPr>
                <w:sz w:val="28"/>
              </w:rPr>
              <w:t>№ 1214</w:t>
            </w:r>
            <w:r w:rsidR="008865BF" w:rsidRPr="005507DA">
              <w:rPr>
                <w:sz w:val="28"/>
                <w:szCs w:val="28"/>
              </w:rPr>
              <w:t xml:space="preserve"> </w:t>
            </w:r>
            <w:proofErr w:type="spellStart"/>
            <w:r w:rsidR="008865BF" w:rsidRPr="005507DA">
              <w:rPr>
                <w:sz w:val="28"/>
                <w:szCs w:val="28"/>
              </w:rPr>
              <w:t>бұйрығына</w:t>
            </w:r>
            <w:proofErr w:type="spellEnd"/>
          </w:p>
        </w:tc>
      </w:tr>
      <w:tr w:rsidR="00E54801" w:rsidRPr="00AE0ACB" w:rsidTr="008865BF">
        <w:tc>
          <w:tcPr>
            <w:tcW w:w="4216" w:type="dxa"/>
          </w:tcPr>
          <w:p w:rsidR="00E54801" w:rsidRDefault="00E54801" w:rsidP="008865BF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15-</w:t>
            </w:r>
            <w:r w:rsidRPr="005507DA">
              <w:rPr>
                <w:sz w:val="28"/>
                <w:szCs w:val="28"/>
              </w:rPr>
              <w:t>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</w:tc>
      </w:tr>
    </w:tbl>
    <w:p w:rsidR="00CB16E9" w:rsidRPr="004F0A96" w:rsidRDefault="00CB16E9" w:rsidP="00CB16E9">
      <w:pPr>
        <w:ind w:left="5670" w:right="-249"/>
        <w:jc w:val="center"/>
        <w:rPr>
          <w:bCs/>
          <w:sz w:val="28"/>
          <w:szCs w:val="28"/>
          <w:lang w:val="kk-KZ"/>
        </w:rPr>
      </w:pPr>
    </w:p>
    <w:p w:rsidR="00CB16E9" w:rsidRPr="004F0A96" w:rsidRDefault="00CB16E9" w:rsidP="00CB16E9">
      <w:pPr>
        <w:ind w:left="5670" w:right="-249"/>
        <w:jc w:val="center"/>
        <w:rPr>
          <w:sz w:val="28"/>
          <w:szCs w:val="28"/>
        </w:rPr>
      </w:pPr>
      <w:r w:rsidRPr="004F0A96">
        <w:rPr>
          <w:bCs/>
          <w:sz w:val="28"/>
          <w:szCs w:val="28"/>
          <w:lang w:val="kk-KZ"/>
        </w:rPr>
        <w:t>Қазақстан Республикасы</w:t>
      </w:r>
    </w:p>
    <w:p w:rsidR="00CB16E9" w:rsidRPr="004F0A96" w:rsidRDefault="00CB16E9" w:rsidP="00CB16E9">
      <w:pPr>
        <w:ind w:left="5670" w:right="-249"/>
        <w:jc w:val="center"/>
        <w:rPr>
          <w:bCs/>
          <w:sz w:val="28"/>
          <w:szCs w:val="28"/>
          <w:lang w:val="kk-KZ"/>
        </w:rPr>
      </w:pPr>
      <w:r w:rsidRPr="004F0A96">
        <w:rPr>
          <w:bCs/>
          <w:sz w:val="28"/>
          <w:szCs w:val="28"/>
          <w:lang w:val="kk-KZ"/>
        </w:rPr>
        <w:t>Премьер-Министрінің</w:t>
      </w:r>
    </w:p>
    <w:p w:rsidR="00CB16E9" w:rsidRPr="004F0A96" w:rsidRDefault="00AE7AF8" w:rsidP="00CB16E9">
      <w:pPr>
        <w:ind w:left="5670" w:right="-249"/>
        <w:jc w:val="center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б</w:t>
      </w:r>
      <w:r w:rsidR="00CB16E9" w:rsidRPr="004F0A96">
        <w:rPr>
          <w:bCs/>
          <w:sz w:val="28"/>
          <w:szCs w:val="28"/>
          <w:lang w:val="kk-KZ"/>
        </w:rPr>
        <w:t xml:space="preserve">ірінші орынбасары </w:t>
      </w:r>
      <w:r w:rsidR="00CB16E9" w:rsidRPr="004F0A96">
        <w:rPr>
          <w:lang w:val="kk-KZ"/>
        </w:rPr>
        <w:t>–</w:t>
      </w:r>
      <w:r w:rsidR="00CB16E9" w:rsidRPr="004F0A96">
        <w:rPr>
          <w:bCs/>
          <w:sz w:val="28"/>
          <w:szCs w:val="28"/>
          <w:lang w:val="kk-KZ"/>
        </w:rPr>
        <w:t xml:space="preserve"> Қазақстан Республикасының Қаржы</w:t>
      </w:r>
      <w:r w:rsidR="00CB16E9" w:rsidRPr="004F0A96">
        <w:rPr>
          <w:sz w:val="28"/>
          <w:szCs w:val="28"/>
          <w:lang w:val="kk-KZ"/>
        </w:rPr>
        <w:t xml:space="preserve"> </w:t>
      </w:r>
      <w:r w:rsidR="00CB16E9" w:rsidRPr="004F0A96">
        <w:rPr>
          <w:bCs/>
          <w:sz w:val="28"/>
          <w:szCs w:val="28"/>
          <w:lang w:val="kk-KZ"/>
        </w:rPr>
        <w:t>Министрінің</w:t>
      </w:r>
    </w:p>
    <w:p w:rsidR="00CB16E9" w:rsidRPr="004F0A96" w:rsidRDefault="00CB16E9" w:rsidP="00CB16E9">
      <w:pPr>
        <w:ind w:left="5670"/>
        <w:jc w:val="center"/>
        <w:rPr>
          <w:sz w:val="28"/>
          <w:lang w:val="kk-KZ"/>
        </w:rPr>
      </w:pPr>
      <w:r w:rsidRPr="004F0A96">
        <w:rPr>
          <w:bCs/>
          <w:sz w:val="28"/>
          <w:szCs w:val="28"/>
          <w:lang w:val="kk-KZ"/>
        </w:rPr>
        <w:t xml:space="preserve">2020 жылғы </w:t>
      </w:r>
      <w:r w:rsidR="00021B04">
        <w:rPr>
          <w:sz w:val="28"/>
          <w:lang w:val="kk-KZ"/>
        </w:rPr>
        <w:t>20 қаң</w:t>
      </w:r>
      <w:r w:rsidRPr="004F0A96">
        <w:rPr>
          <w:sz w:val="28"/>
          <w:lang w:val="kk-KZ"/>
        </w:rPr>
        <w:t>тардағы</w:t>
      </w:r>
    </w:p>
    <w:p w:rsidR="00CB16E9" w:rsidRPr="0041121A" w:rsidRDefault="00CB16E9" w:rsidP="00CB16E9">
      <w:pPr>
        <w:ind w:left="5670"/>
        <w:jc w:val="center"/>
        <w:rPr>
          <w:lang w:val="kk-KZ"/>
        </w:rPr>
      </w:pPr>
      <w:r w:rsidRPr="004F0A96">
        <w:rPr>
          <w:sz w:val="28"/>
          <w:lang w:val="kk-KZ"/>
        </w:rPr>
        <w:t>№ 39</w:t>
      </w:r>
      <w:r w:rsidR="00A825CD">
        <w:rPr>
          <w:bCs/>
          <w:sz w:val="28"/>
          <w:szCs w:val="28"/>
          <w:lang w:val="kk-KZ"/>
        </w:rPr>
        <w:t xml:space="preserve"> бұйрығына </w:t>
      </w:r>
      <w:r w:rsidR="0049266E">
        <w:rPr>
          <w:bCs/>
          <w:sz w:val="28"/>
          <w:szCs w:val="28"/>
          <w:lang w:val="kk-KZ"/>
        </w:rPr>
        <w:t>88</w:t>
      </w:r>
      <w:r w:rsidRPr="004F0A96">
        <w:rPr>
          <w:bCs/>
          <w:sz w:val="28"/>
          <w:szCs w:val="28"/>
          <w:lang w:val="kk-KZ"/>
        </w:rPr>
        <w:t>-қосымша</w:t>
      </w:r>
    </w:p>
    <w:p w:rsidR="005507DA" w:rsidRPr="004F0A96" w:rsidRDefault="005507DA" w:rsidP="005507DA">
      <w:pPr>
        <w:jc w:val="right"/>
        <w:rPr>
          <w:sz w:val="28"/>
          <w:szCs w:val="28"/>
          <w:lang w:val="kk-KZ"/>
        </w:rPr>
      </w:pPr>
    </w:p>
    <w:p w:rsidR="00C532E2" w:rsidRPr="004F0A96" w:rsidRDefault="00C532E2" w:rsidP="00C532E2">
      <w:pPr>
        <w:widowControl w:val="0"/>
        <w:ind w:left="5529"/>
        <w:jc w:val="center"/>
        <w:rPr>
          <w:b/>
          <w:sz w:val="28"/>
          <w:szCs w:val="28"/>
          <w:lang w:val="kk-KZ"/>
        </w:rPr>
      </w:pPr>
    </w:p>
    <w:p w:rsidR="00C532E2" w:rsidRPr="004F0A96" w:rsidRDefault="00C532E2" w:rsidP="004F0A96">
      <w:pPr>
        <w:widowControl w:val="0"/>
        <w:jc w:val="center"/>
        <w:rPr>
          <w:b/>
          <w:sz w:val="28"/>
          <w:szCs w:val="28"/>
          <w:lang w:val="kk-KZ"/>
        </w:rPr>
      </w:pPr>
      <w:r w:rsidRPr="004F0A96">
        <w:rPr>
          <w:b/>
          <w:sz w:val="28"/>
          <w:szCs w:val="28"/>
          <w:lang w:val="kk-KZ"/>
        </w:rPr>
        <w:t>«Ойын бизнесі салығы бойынша декларацияны (710.00-нысан)» салық</w:t>
      </w:r>
      <w:r w:rsidR="007A1CD7" w:rsidRPr="004F0A96">
        <w:rPr>
          <w:b/>
          <w:sz w:val="28"/>
          <w:szCs w:val="28"/>
          <w:lang w:val="kk-KZ"/>
        </w:rPr>
        <w:t xml:space="preserve"> </w:t>
      </w:r>
      <w:r w:rsidRPr="004F0A96">
        <w:rPr>
          <w:b/>
          <w:sz w:val="28"/>
          <w:szCs w:val="28"/>
          <w:lang w:val="kk-KZ"/>
        </w:rPr>
        <w:t>есептілігін жасау қағидалары</w:t>
      </w:r>
      <w:r w:rsidRPr="004F0A96">
        <w:rPr>
          <w:b/>
          <w:bCs/>
          <w:sz w:val="28"/>
          <w:szCs w:val="28"/>
          <w:lang w:val="kk-KZ"/>
        </w:rPr>
        <w:t xml:space="preserve"> </w:t>
      </w:r>
    </w:p>
    <w:p w:rsidR="00C532E2" w:rsidRPr="004F0A96" w:rsidRDefault="00C532E2" w:rsidP="00C532E2">
      <w:pPr>
        <w:widowControl w:val="0"/>
        <w:ind w:firstLine="720"/>
        <w:jc w:val="center"/>
        <w:rPr>
          <w:b/>
          <w:sz w:val="28"/>
          <w:szCs w:val="28"/>
          <w:lang w:val="kk-KZ"/>
        </w:rPr>
      </w:pPr>
    </w:p>
    <w:p w:rsidR="00C532E2" w:rsidRPr="004F0A96" w:rsidRDefault="00C532E2" w:rsidP="004F0A96">
      <w:pPr>
        <w:widowControl w:val="0"/>
        <w:jc w:val="center"/>
        <w:rPr>
          <w:b/>
          <w:sz w:val="28"/>
          <w:szCs w:val="28"/>
          <w:lang w:val="kk-KZ"/>
        </w:rPr>
      </w:pPr>
      <w:r w:rsidRPr="004F0A96">
        <w:rPr>
          <w:b/>
          <w:sz w:val="28"/>
          <w:szCs w:val="28"/>
          <w:lang w:val="kk-KZ"/>
        </w:rPr>
        <w:t>1-тарау. Жалпы ережелер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1. Осы «Ойын бизнесі салығы бойынша декларация (710.00-нысан)» салық есептілігін жасау қағидалары (бұдан әрі - Қағидалар) «Салық және бюджетке төленетін басқа да міндетті төлемдер туралы» 2017 жылғы</w:t>
      </w:r>
      <w:r w:rsidR="004F0A96">
        <w:rPr>
          <w:sz w:val="28"/>
          <w:szCs w:val="28"/>
          <w:lang w:val="kk-KZ"/>
        </w:rPr>
        <w:br/>
      </w:r>
      <w:r w:rsidRPr="004F0A96">
        <w:rPr>
          <w:sz w:val="28"/>
          <w:szCs w:val="28"/>
          <w:lang w:val="kk-KZ"/>
        </w:rPr>
        <w:t>25 желтоқсандағы Қаза</w:t>
      </w:r>
      <w:r w:rsidR="00623793" w:rsidRPr="004F0A96">
        <w:rPr>
          <w:sz w:val="28"/>
          <w:szCs w:val="28"/>
          <w:lang w:val="kk-KZ"/>
        </w:rPr>
        <w:t xml:space="preserve">қстан Республикасының Кодексіне </w:t>
      </w:r>
      <w:r w:rsidRPr="004F0A96">
        <w:rPr>
          <w:sz w:val="28"/>
          <w:szCs w:val="28"/>
          <w:lang w:val="kk-KZ"/>
        </w:rPr>
        <w:t>(Салық кодексі) сәйкес әзірл</w:t>
      </w:r>
      <w:r w:rsidR="00623793" w:rsidRPr="004F0A96">
        <w:rPr>
          <w:sz w:val="28"/>
          <w:szCs w:val="28"/>
          <w:lang w:val="kk-KZ"/>
        </w:rPr>
        <w:t xml:space="preserve">енген және ойын бизнесі салығын </w:t>
      </w:r>
      <w:r w:rsidRPr="004F0A96">
        <w:rPr>
          <w:sz w:val="28"/>
          <w:szCs w:val="28"/>
          <w:lang w:val="kk-KZ"/>
        </w:rPr>
        <w:t>есептеуге арналған, сондай-ақ қосылған құн салығы бойынша «Ойын бизнесі са</w:t>
      </w:r>
      <w:r w:rsidR="00623793" w:rsidRPr="004F0A96">
        <w:rPr>
          <w:sz w:val="28"/>
          <w:szCs w:val="28"/>
          <w:lang w:val="kk-KZ"/>
        </w:rPr>
        <w:t xml:space="preserve">лығы </w:t>
      </w:r>
      <w:r w:rsidRPr="004F0A96">
        <w:rPr>
          <w:sz w:val="28"/>
          <w:szCs w:val="28"/>
          <w:lang w:val="kk-KZ"/>
        </w:rPr>
        <w:t>бойынша декларация» салық есепт</w:t>
      </w:r>
      <w:r w:rsidR="004F0A96">
        <w:rPr>
          <w:sz w:val="28"/>
          <w:szCs w:val="28"/>
          <w:lang w:val="kk-KZ"/>
        </w:rPr>
        <w:t xml:space="preserve">ілігі нысанын жасау (бұдан әрі </w:t>
      </w:r>
      <w:r w:rsidR="004F0A96" w:rsidRPr="004F0A96">
        <w:rPr>
          <w:rFonts w:eastAsia="Batang"/>
          <w:sz w:val="28"/>
          <w:szCs w:val="28"/>
          <w:lang w:val="kk-KZ" w:eastAsia="ko-KR"/>
        </w:rPr>
        <w:t>–</w:t>
      </w:r>
      <w:r w:rsidRPr="004F0A96">
        <w:rPr>
          <w:sz w:val="28"/>
          <w:szCs w:val="28"/>
          <w:lang w:val="kk-KZ"/>
        </w:rPr>
        <w:t xml:space="preserve"> декларация) тәртібін айқындайды. Декларацияны:</w:t>
      </w:r>
    </w:p>
    <w:p w:rsidR="00C532E2" w:rsidRPr="004F0A96" w:rsidRDefault="00C532E2" w:rsidP="00623793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Салық кодексінің 534-бабына сәйкес ойын бизнесі саласында қызметті жүзеге асыратын,</w:t>
      </w:r>
      <w:r w:rsidR="004F0A96">
        <w:rPr>
          <w:sz w:val="28"/>
          <w:szCs w:val="28"/>
          <w:lang w:val="kk-KZ"/>
        </w:rPr>
        <w:t xml:space="preserve"> сондай-ақ Салық кодексінің 82 және</w:t>
      </w:r>
      <w:r w:rsidRPr="004F0A96">
        <w:rPr>
          <w:sz w:val="28"/>
          <w:szCs w:val="28"/>
          <w:lang w:val="kk-KZ"/>
        </w:rPr>
        <w:t xml:space="preserve"> 83-баптарына сәйкес қосылған құн салығы бойынша тіркеу есебіне қою жүргізілг</w:t>
      </w:r>
      <w:r w:rsidR="00623793" w:rsidRPr="004F0A96">
        <w:rPr>
          <w:sz w:val="28"/>
          <w:szCs w:val="28"/>
          <w:lang w:val="kk-KZ"/>
        </w:rPr>
        <w:t>ен салық төлеуші заңды тұлғалар</w:t>
      </w:r>
      <w:r w:rsidRPr="004F0A96">
        <w:rPr>
          <w:sz w:val="28"/>
          <w:szCs w:val="28"/>
          <w:lang w:val="kk-KZ"/>
        </w:rPr>
        <w:t>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2. Декларация декларацияның өзінен (710.00-нысан) және оған салық міндеттемесін есептеу туралы ақпаратты егжей-тегжейлі көрсетуге арналған қосымша</w:t>
      </w:r>
      <w:r w:rsidR="00623793" w:rsidRPr="004F0A96">
        <w:rPr>
          <w:sz w:val="28"/>
          <w:szCs w:val="28"/>
          <w:lang w:val="kk-KZ"/>
        </w:rPr>
        <w:t>дан</w:t>
      </w:r>
      <w:r w:rsidRPr="004F0A96">
        <w:rPr>
          <w:sz w:val="28"/>
          <w:szCs w:val="28"/>
          <w:lang w:val="kk-KZ"/>
        </w:rPr>
        <w:t xml:space="preserve"> </w:t>
      </w:r>
      <w:r w:rsidRPr="004F0A96">
        <w:rPr>
          <w:rFonts w:eastAsia="Batang"/>
          <w:sz w:val="28"/>
          <w:szCs w:val="28"/>
          <w:lang w:val="kk-KZ"/>
        </w:rPr>
        <w:t>(710.01-ныс</w:t>
      </w:r>
      <w:r w:rsidRPr="004F0A96">
        <w:rPr>
          <w:sz w:val="28"/>
          <w:szCs w:val="28"/>
          <w:lang w:val="kk-KZ"/>
        </w:rPr>
        <w:t>ан</w:t>
      </w:r>
      <w:r w:rsidRPr="004F0A96">
        <w:rPr>
          <w:rFonts w:eastAsia="Batang"/>
          <w:sz w:val="28"/>
          <w:szCs w:val="28"/>
          <w:lang w:val="kk-KZ"/>
        </w:rPr>
        <w:t xml:space="preserve">) </w:t>
      </w:r>
      <w:r w:rsidRPr="004F0A96">
        <w:rPr>
          <w:sz w:val="28"/>
          <w:szCs w:val="28"/>
          <w:lang w:val="kk-KZ"/>
        </w:rPr>
        <w:t xml:space="preserve">тұрады. 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3. Декларацияны толтыру кезінде түзетулерге, тазартуларға және өшіруге жол берілмейді.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4. Көрсеткіштер болмаған кезде декларацияның тиісті торкөздері толтырылмайды.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5. Декларацияға қосымшалар тиісті көрсеткіштерді ашуды талап ететін Декларациядағы жолдар толтырылған кезде міндетті тәртіпте толтырылады.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6. Декларацияға қосымша декларациядағы оларда көрсетілуге тиіс деректер болмаған жағдайда жасалмайды.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lastRenderedPageBreak/>
        <w:t>7. Декларацияға қосымшалардың парағында бар жолдардағы көрсеткіштердің саны асып кеткен жағдайда, декларацияға қосымшаның осындай парағы қосымша толтырылады.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8. Осы Қағидаларда мынадай арифметикалық таңбалар қолданылады: «+»– қосу, «–» – алу, «х» – көбейту, «/» – бөлу, «=» – тең.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9. Соманың теріс мәні декларацияның тиісті жолының (бағанының) бірінші сол жақтағы торкөзінде «–» белгісімен белгіленеді.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10. Декларацияны жасау кезінде: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1) қағаз жеткізгіште – қара не көк сиялы қаламмен немесе қаламұшпен, баспаханалық бас әріптермен немесе баспа құрылғысын пайдалана отырып толтырылады;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 xml:space="preserve">2) электрондық нысанда – Салық кодексінің </w:t>
      </w:r>
      <w:bookmarkStart w:id="0" w:name="sub1000932763"/>
      <w:r w:rsidRPr="004F0A96">
        <w:rPr>
          <w:sz w:val="28"/>
          <w:szCs w:val="28"/>
          <w:lang w:val="kk-KZ"/>
        </w:rPr>
        <w:t>20</w:t>
      </w:r>
      <w:hyperlink r:id="rId8" w:history="1">
        <w:r w:rsidRPr="004F0A96">
          <w:rPr>
            <w:rStyle w:val="aa"/>
            <w:color w:val="auto"/>
            <w:sz w:val="28"/>
            <w:szCs w:val="28"/>
            <w:u w:val="none"/>
            <w:lang w:val="kk-KZ"/>
          </w:rPr>
          <w:t>8-бабына</w:t>
        </w:r>
      </w:hyperlink>
      <w:bookmarkEnd w:id="0"/>
      <w:r w:rsidRPr="004F0A96">
        <w:rPr>
          <w:sz w:val="28"/>
          <w:szCs w:val="28"/>
          <w:lang w:val="kk-KZ"/>
        </w:rPr>
        <w:t xml:space="preserve"> сәйкес толтырылады. </w:t>
      </w:r>
    </w:p>
    <w:p w:rsidR="00C532E2" w:rsidRPr="004F0A96" w:rsidRDefault="00C532E2" w:rsidP="00C532E2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bookmarkStart w:id="1" w:name="SUB1100"/>
      <w:bookmarkEnd w:id="1"/>
      <w:r w:rsidRPr="004F0A96">
        <w:rPr>
          <w:sz w:val="28"/>
          <w:szCs w:val="28"/>
          <w:lang w:val="kk-KZ"/>
        </w:rPr>
        <w:t xml:space="preserve">11. </w:t>
      </w:r>
      <w:bookmarkStart w:id="2" w:name="SUB1200"/>
      <w:bookmarkEnd w:id="2"/>
      <w:r w:rsidRPr="004F0A96">
        <w:rPr>
          <w:sz w:val="28"/>
          <w:szCs w:val="28"/>
          <w:lang w:val="kk-KZ"/>
        </w:rPr>
        <w:t>Салық төлеуші (салық агенті) декларацияны Салық кодексінің</w:t>
      </w:r>
      <w:r w:rsidRPr="004F0A96">
        <w:rPr>
          <w:sz w:val="28"/>
          <w:szCs w:val="28"/>
          <w:lang w:val="kk-KZ"/>
        </w:rPr>
        <w:br/>
      </w:r>
      <w:hyperlink r:id="rId9" w:history="1">
        <w:r w:rsidRPr="004F0A96">
          <w:rPr>
            <w:rStyle w:val="aa"/>
            <w:color w:val="auto"/>
            <w:sz w:val="28"/>
            <w:szCs w:val="28"/>
            <w:u w:val="none"/>
            <w:lang w:val="kk-KZ"/>
          </w:rPr>
          <w:t>204-бабы</w:t>
        </w:r>
      </w:hyperlink>
      <w:r w:rsidRPr="004F0A96">
        <w:rPr>
          <w:sz w:val="28"/>
          <w:szCs w:val="28"/>
          <w:lang w:val="kk-KZ"/>
        </w:rPr>
        <w:t>ның 2-тармағына сәйкес қағаз және (немесе) электрондық жеткізгіштерде қазақ және (немесе) орыс тілдерінде жасайды, қол қояды, (Қазақстан Республикасының заңнамасында белгіленген жағдайларда мөрмен не электрондық цифрлық қолтаңбамен) куәландырады.</w:t>
      </w:r>
    </w:p>
    <w:p w:rsidR="00C532E2" w:rsidRPr="004F0A96" w:rsidRDefault="00C532E2" w:rsidP="00C532E2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12. Декларацияны табыс ету кезінде:</w:t>
      </w:r>
    </w:p>
    <w:p w:rsidR="00C532E2" w:rsidRPr="004F0A96" w:rsidRDefault="00C532E2" w:rsidP="00C532E2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val="kk-KZ" w:eastAsia="en-US"/>
        </w:rPr>
      </w:pPr>
      <w:bookmarkStart w:id="3" w:name="SUB1300"/>
      <w:bookmarkEnd w:id="3"/>
      <w:r w:rsidRPr="004F0A96">
        <w:rPr>
          <w:rFonts w:eastAsia="Calibri"/>
          <w:sz w:val="28"/>
          <w:szCs w:val="28"/>
          <w:lang w:val="kk-KZ" w:eastAsia="en-US"/>
        </w:rPr>
        <w:t>1) келу тәртібінде қағаз жеткізгіште – екі данада жасалады, бір данасы декларацияны қабылдаған мемлекеттік кірістер органы қызметкерінің тегі, аты, әкесінің атын (болған кезде) мен қойылған қолы және мөрдің (мөртабан) бедері белгісімен салық төлеушіге (салық агентіне) қайтарылады.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2) пошта арқылы хабарламасы бар тапсырыс хатпен қағаз жеткізгіште</w:t>
      </w:r>
      <w:r w:rsidRPr="004F0A96">
        <w:rPr>
          <w:sz w:val="28"/>
          <w:szCs w:val="28"/>
          <w:lang w:val="kk-KZ"/>
        </w:rPr>
        <w:br/>
        <w:t>– салық төлеуші (салық агенті) пошта немесе өзгелей байланыс ұйымының хабарламасын алады;</w:t>
      </w:r>
    </w:p>
    <w:p w:rsidR="00C532E2" w:rsidRPr="004F0A96" w:rsidRDefault="00C532E2" w:rsidP="00C532E2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4F0A96">
        <w:rPr>
          <w:rFonts w:eastAsia="Calibri"/>
          <w:sz w:val="28"/>
          <w:szCs w:val="28"/>
          <w:lang w:val="kk-KZ" w:eastAsia="en-US"/>
        </w:rPr>
        <w:t xml:space="preserve">3) ақпараттарды компьютерлік өңдеуге жол беретін электрондық нысанда – салық төлеуші (салық агенті)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алады. </w:t>
      </w:r>
    </w:p>
    <w:p w:rsidR="00C532E2" w:rsidRPr="004F0A96" w:rsidRDefault="00C532E2" w:rsidP="00C532E2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13. Қосымшалардың «Салық төлеуші туралы жалпы ақпарат» деген бөлімдерінде декларацияның «Салық төлеуші туралы жалпы ақпарат» деген бөліміндегі көрсетілген тиісті деректер көрсетіледі.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4" w:name="SUB1400"/>
      <w:bookmarkEnd w:id="4"/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C532E2" w:rsidRPr="004F0A96" w:rsidRDefault="00C532E2" w:rsidP="004F0A96">
      <w:pPr>
        <w:widowControl w:val="0"/>
        <w:jc w:val="center"/>
        <w:rPr>
          <w:b/>
          <w:sz w:val="28"/>
          <w:szCs w:val="28"/>
          <w:lang w:val="kk-KZ"/>
        </w:rPr>
      </w:pPr>
      <w:bookmarkStart w:id="5" w:name="SUB400"/>
      <w:bookmarkStart w:id="6" w:name="SUB1000"/>
      <w:bookmarkEnd w:id="5"/>
      <w:bookmarkEnd w:id="6"/>
      <w:r w:rsidRPr="004F0A96">
        <w:rPr>
          <w:b/>
          <w:sz w:val="28"/>
          <w:szCs w:val="28"/>
          <w:lang w:val="kk-KZ"/>
        </w:rPr>
        <w:t>2-тарау. Декларацияны толтыру бойынша түсіндірме (710.00-нысан)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C532E2" w:rsidRPr="004F0A96" w:rsidRDefault="00C532E2" w:rsidP="00C532E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14. «Салық төлеуші туралы жалпы ақпарат» бөлімінде салық төлеуші мынадай деректерді көрсетеді: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 xml:space="preserve">1) </w:t>
      </w:r>
      <w:r w:rsidR="00623793" w:rsidRPr="004F0A96">
        <w:rPr>
          <w:sz w:val="28"/>
          <w:szCs w:val="28"/>
          <w:lang w:val="kk-KZ"/>
        </w:rPr>
        <w:t>заңды тұлғаның бизнес</w:t>
      </w:r>
      <w:r w:rsidR="00522BCB">
        <w:rPr>
          <w:sz w:val="28"/>
          <w:szCs w:val="28"/>
          <w:lang w:val="kk-KZ"/>
        </w:rPr>
        <w:t>-</w:t>
      </w:r>
      <w:r w:rsidR="00623793" w:rsidRPr="004F0A96">
        <w:rPr>
          <w:sz w:val="28"/>
          <w:szCs w:val="28"/>
          <w:lang w:val="kk-KZ"/>
        </w:rPr>
        <w:t>сәйкестендіру нөмірі</w:t>
      </w:r>
      <w:r w:rsidRPr="004F0A96">
        <w:rPr>
          <w:sz w:val="28"/>
          <w:szCs w:val="28"/>
          <w:lang w:val="kk-KZ"/>
        </w:rPr>
        <w:t xml:space="preserve">; 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 xml:space="preserve">2) </w:t>
      </w:r>
      <w:r w:rsidR="00623793" w:rsidRPr="004F0A96">
        <w:rPr>
          <w:sz w:val="28"/>
          <w:szCs w:val="28"/>
          <w:lang w:val="kk-KZ"/>
        </w:rPr>
        <w:t xml:space="preserve">құрылтай құжаттарына сәйкес </w:t>
      </w:r>
      <w:r w:rsidR="00057EBB" w:rsidRPr="004F0A96">
        <w:rPr>
          <w:sz w:val="28"/>
          <w:szCs w:val="28"/>
          <w:lang w:val="kk-KZ"/>
        </w:rPr>
        <w:t xml:space="preserve">заңды тұлғаның атауы </w:t>
      </w:r>
      <w:r w:rsidRPr="004F0A96">
        <w:rPr>
          <w:sz w:val="28"/>
          <w:szCs w:val="28"/>
          <w:lang w:val="kk-KZ"/>
        </w:rPr>
        <w:t>көрсетіледі.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 xml:space="preserve">Салық міндеттемесін сенімгерлікпен басқарушы орындаған кезде жолда жеке басын куәландыратын құжаттарға </w:t>
      </w:r>
      <w:r w:rsidR="00057EBB" w:rsidRPr="004F0A96">
        <w:rPr>
          <w:sz w:val="28"/>
          <w:szCs w:val="28"/>
          <w:lang w:val="kk-KZ"/>
        </w:rPr>
        <w:t xml:space="preserve">сәйкес </w:t>
      </w:r>
      <w:r w:rsidRPr="004F0A96">
        <w:rPr>
          <w:sz w:val="28"/>
          <w:szCs w:val="28"/>
          <w:lang w:val="kk-KZ"/>
        </w:rPr>
        <w:t xml:space="preserve">сенімгерлік басқарушы-заңды </w:t>
      </w:r>
      <w:r w:rsidRPr="004F0A96">
        <w:rPr>
          <w:sz w:val="28"/>
          <w:szCs w:val="28"/>
          <w:lang w:val="kk-KZ"/>
        </w:rPr>
        <w:lastRenderedPageBreak/>
        <w:t>тұлғаның құрылтай құжаттарына сәйкес атауы көрсетіледі;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3) салық есептілігі табыс етілетін салық кезеңін – декларация табыс етілетін есепті салық кезеңін (араб сандарымен көрсетіледі);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4) декларацияның түрі.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 xml:space="preserve">Тиісті торкөздер декларацияны Салық кодексінің </w:t>
      </w:r>
      <w:bookmarkStart w:id="7" w:name="sub1000922561"/>
      <w:r w:rsidRPr="004F0A96">
        <w:rPr>
          <w:sz w:val="28"/>
          <w:szCs w:val="28"/>
        </w:rPr>
        <w:fldChar w:fldCharType="begin"/>
      </w:r>
      <w:r w:rsidRPr="004F0A96">
        <w:rPr>
          <w:sz w:val="28"/>
          <w:szCs w:val="28"/>
          <w:lang w:val="kk-KZ"/>
        </w:rPr>
        <w:instrText xml:space="preserve"> HYPERLINK "jl:30366245.630000%20" </w:instrText>
      </w:r>
      <w:r w:rsidRPr="004F0A96">
        <w:rPr>
          <w:sz w:val="28"/>
          <w:szCs w:val="28"/>
        </w:rPr>
        <w:fldChar w:fldCharType="separate"/>
      </w:r>
      <w:r w:rsidRPr="004F0A96">
        <w:rPr>
          <w:rStyle w:val="aa"/>
          <w:color w:val="auto"/>
          <w:sz w:val="28"/>
          <w:szCs w:val="28"/>
          <w:u w:val="none"/>
          <w:lang w:val="kk-KZ"/>
        </w:rPr>
        <w:t>206-бабында</w:t>
      </w:r>
      <w:r w:rsidRPr="004F0A96">
        <w:rPr>
          <w:sz w:val="28"/>
          <w:szCs w:val="28"/>
        </w:rPr>
        <w:fldChar w:fldCharType="end"/>
      </w:r>
      <w:bookmarkEnd w:id="7"/>
      <w:r w:rsidRPr="004F0A96">
        <w:rPr>
          <w:sz w:val="28"/>
          <w:szCs w:val="28"/>
          <w:lang w:val="kk-KZ"/>
        </w:rPr>
        <w:t xml:space="preserve"> көрсетілген салық есептілігінің түрлеріне жатқызу ескеріле отырып белгіленеді;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5) хабарламаның нөмірі мен күні.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 xml:space="preserve">А және В торкөздер Салық кодексінің </w:t>
      </w:r>
      <w:bookmarkStart w:id="8" w:name="sub1000932767"/>
      <w:r w:rsidRPr="004F0A96">
        <w:rPr>
          <w:sz w:val="28"/>
          <w:szCs w:val="28"/>
        </w:rPr>
        <w:fldChar w:fldCharType="begin"/>
      </w:r>
      <w:r w:rsidRPr="004F0A96">
        <w:rPr>
          <w:sz w:val="28"/>
          <w:szCs w:val="28"/>
          <w:lang w:val="kk-KZ"/>
        </w:rPr>
        <w:instrText xml:space="preserve"> HYPERLINK "jl:30366245.630300%20" </w:instrText>
      </w:r>
      <w:r w:rsidRPr="004F0A96">
        <w:rPr>
          <w:sz w:val="28"/>
          <w:szCs w:val="28"/>
        </w:rPr>
        <w:fldChar w:fldCharType="separate"/>
      </w:r>
      <w:r w:rsidRPr="004F0A96">
        <w:rPr>
          <w:rStyle w:val="aa"/>
          <w:color w:val="auto"/>
          <w:sz w:val="28"/>
          <w:szCs w:val="28"/>
          <w:u w:val="none"/>
          <w:lang w:val="kk-KZ"/>
        </w:rPr>
        <w:t>206-бабы 3-тармағының</w:t>
      </w:r>
      <w:r w:rsidRPr="004F0A96">
        <w:rPr>
          <w:rStyle w:val="aa"/>
          <w:color w:val="auto"/>
          <w:sz w:val="28"/>
          <w:szCs w:val="28"/>
          <w:u w:val="none"/>
          <w:lang w:val="kk-KZ"/>
        </w:rPr>
        <w:br/>
        <w:t>4) тармақшасында</w:t>
      </w:r>
      <w:r w:rsidRPr="004F0A96">
        <w:rPr>
          <w:sz w:val="28"/>
          <w:szCs w:val="28"/>
        </w:rPr>
        <w:fldChar w:fldCharType="end"/>
      </w:r>
      <w:bookmarkEnd w:id="8"/>
      <w:r w:rsidRPr="004F0A96">
        <w:rPr>
          <w:sz w:val="28"/>
          <w:szCs w:val="28"/>
          <w:lang w:val="kk-KZ"/>
        </w:rPr>
        <w:t xml:space="preserve"> көзделген декларация түрі табыс етілген жағдайда толтырылады;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6) Салық кодексінің 40-бабына сәйкес салық төлеушінің бөлек санаттары.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Торкөздер, егер төлеуші А немесе B жолда көрсетілген санаттардың біріне жататын болса белгіленеді;</w:t>
      </w:r>
    </w:p>
    <w:p w:rsidR="00C532E2" w:rsidRPr="004F0A96" w:rsidRDefault="00C532E2" w:rsidP="00C532E2">
      <w:pPr>
        <w:pStyle w:val="3"/>
        <w:widowControl w:val="0"/>
        <w:suppressAutoHyphens/>
        <w:ind w:firstLine="709"/>
        <w:rPr>
          <w:szCs w:val="28"/>
          <w:lang w:val="kk-KZ"/>
        </w:rPr>
      </w:pPr>
      <w:r w:rsidRPr="004F0A96">
        <w:rPr>
          <w:szCs w:val="28"/>
          <w:lang w:val="kk-KZ"/>
        </w:rPr>
        <w:t>А –</w:t>
      </w:r>
      <w:r w:rsidR="004F0A96">
        <w:rPr>
          <w:szCs w:val="28"/>
          <w:lang w:val="kk-KZ"/>
        </w:rPr>
        <w:t xml:space="preserve"> </w:t>
      </w:r>
      <w:r w:rsidRPr="004F0A96">
        <w:rPr>
          <w:szCs w:val="28"/>
          <w:lang w:val="kk-KZ"/>
        </w:rPr>
        <w:t>сенімгерлік басқарушы;</w:t>
      </w:r>
    </w:p>
    <w:p w:rsidR="00C532E2" w:rsidRPr="004F0A96" w:rsidRDefault="00C532E2" w:rsidP="00C532E2">
      <w:pPr>
        <w:pStyle w:val="3"/>
        <w:widowControl w:val="0"/>
        <w:suppressAutoHyphens/>
        <w:ind w:firstLine="709"/>
        <w:rPr>
          <w:szCs w:val="28"/>
          <w:lang w:val="kk-KZ"/>
        </w:rPr>
      </w:pPr>
      <w:r w:rsidRPr="004F0A96">
        <w:rPr>
          <w:szCs w:val="28"/>
          <w:lang w:val="kk-KZ"/>
        </w:rPr>
        <w:t>В –</w:t>
      </w:r>
      <w:r w:rsidR="004F0A96">
        <w:rPr>
          <w:szCs w:val="28"/>
          <w:lang w:val="kk-KZ"/>
        </w:rPr>
        <w:t xml:space="preserve"> </w:t>
      </w:r>
      <w:r w:rsidRPr="004F0A96">
        <w:rPr>
          <w:szCs w:val="28"/>
          <w:lang w:val="kk-KZ"/>
        </w:rPr>
        <w:t>сенімгерлік басқарушының құрылтайшысы;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7) төлеушінің санаты.</w:t>
      </w:r>
    </w:p>
    <w:p w:rsidR="00C532E2" w:rsidRPr="004F0A96" w:rsidRDefault="004F0A96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 </w:t>
      </w:r>
      <w:r w:rsidRPr="004F0A96">
        <w:rPr>
          <w:szCs w:val="28"/>
          <w:lang w:val="kk-KZ"/>
        </w:rPr>
        <w:t>–</w:t>
      </w:r>
      <w:r w:rsidR="00C532E2" w:rsidRPr="004F0A96">
        <w:rPr>
          <w:sz w:val="28"/>
          <w:szCs w:val="28"/>
          <w:lang w:val="kk-KZ"/>
        </w:rPr>
        <w:t xml:space="preserve"> Салық кодексінің 534 бабына сәйкес ойын бизнесі салығының төлеушісі;</w:t>
      </w:r>
    </w:p>
    <w:p w:rsidR="00C532E2" w:rsidRPr="004F0A96" w:rsidRDefault="004F0A96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</w:t>
      </w:r>
      <w:r w:rsidRPr="004F0A96">
        <w:rPr>
          <w:szCs w:val="28"/>
          <w:lang w:val="kk-KZ"/>
        </w:rPr>
        <w:t>–</w:t>
      </w:r>
      <w:r w:rsidR="00C532E2" w:rsidRPr="004F0A9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Салық кодексінің 82 және</w:t>
      </w:r>
      <w:r w:rsidR="00C532E2" w:rsidRPr="004F0A96">
        <w:rPr>
          <w:sz w:val="28"/>
          <w:szCs w:val="28"/>
          <w:lang w:val="kk-KZ"/>
        </w:rPr>
        <w:t xml:space="preserve"> 83-баптарына сәйкес қосылған құн салығы бойынша тіркеу есебіне қою жүргізілген салық төлеуші.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 xml:space="preserve">Егер салық төлеуші бір мезгілде ойын бизнес салығы және </w:t>
      </w:r>
      <w:r w:rsidR="00057EBB" w:rsidRPr="004F0A96">
        <w:rPr>
          <w:sz w:val="28"/>
          <w:szCs w:val="28"/>
          <w:lang w:val="kk-KZ"/>
        </w:rPr>
        <w:t>қосылған құн салығы</w:t>
      </w:r>
      <w:r w:rsidRPr="004F0A96">
        <w:rPr>
          <w:sz w:val="28"/>
          <w:szCs w:val="28"/>
          <w:lang w:val="kk-KZ"/>
        </w:rPr>
        <w:t xml:space="preserve"> төлеушісі болып табылса А және В торкөздерінің екеуі де белгіленеді; 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rFonts w:eastAsia="Batang"/>
          <w:sz w:val="28"/>
          <w:szCs w:val="28"/>
          <w:lang w:val="kk-KZ"/>
        </w:rPr>
        <w:t xml:space="preserve">8) </w:t>
      </w:r>
      <w:r w:rsidRPr="004F0A96">
        <w:rPr>
          <w:sz w:val="28"/>
          <w:szCs w:val="28"/>
          <w:lang w:val="kk-KZ"/>
        </w:rPr>
        <w:t>«</w:t>
      </w:r>
      <w:r w:rsidR="00057EBB" w:rsidRPr="004F0A96">
        <w:rPr>
          <w:sz w:val="28"/>
          <w:szCs w:val="28"/>
          <w:lang w:val="kk-KZ"/>
        </w:rPr>
        <w:t>Кеден декларацияларын</w:t>
      </w:r>
      <w:r w:rsidRPr="004F0A96">
        <w:rPr>
          <w:sz w:val="28"/>
          <w:szCs w:val="28"/>
          <w:lang w:val="kk-KZ"/>
        </w:rPr>
        <w:t xml:space="preserve"> толтыру үшін пайдаланыталын жіктеуіштер туралы» Кеден одағы комиссиясының 2010 жылғы 20 қыркүйектегі </w:t>
      </w:r>
      <w:r w:rsidRPr="004F0A96">
        <w:rPr>
          <w:sz w:val="28"/>
          <w:szCs w:val="28"/>
          <w:lang w:val="kk-KZ"/>
        </w:rPr>
        <w:br/>
        <w:t xml:space="preserve">№ 378 шешімімен бекітілген «Валюта жіктеуіші» 23-қосымшасына сәйкес валюта коды; 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9) табыс етілген қосымшалардың саны.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15. «Ойын бизнесі салығы» бөлімінде:</w:t>
      </w:r>
    </w:p>
    <w:p w:rsidR="00C532E2" w:rsidRPr="004F0A96" w:rsidRDefault="00C532E2" w:rsidP="00C532E2">
      <w:pPr>
        <w:widowControl w:val="0"/>
        <w:ind w:firstLine="720"/>
        <w:jc w:val="both"/>
        <w:rPr>
          <w:rStyle w:val="s0"/>
          <w:color w:val="auto"/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1) 710.00.001 жолында барлық 710.01-нысандары бойынша 710.01.007 С жолынан көшірілетін салық кезеңі үшін бюджетке төленуге тиіс есептелген ойын бизнесі салығының</w:t>
      </w:r>
      <w:r w:rsidRPr="004F0A96">
        <w:rPr>
          <w:rStyle w:val="s0"/>
          <w:color w:val="auto"/>
          <w:sz w:val="28"/>
          <w:szCs w:val="28"/>
          <w:lang w:val="kk-KZ"/>
        </w:rPr>
        <w:t xml:space="preserve"> жалпы сомасы көрсетіледі;</w:t>
      </w:r>
    </w:p>
    <w:p w:rsidR="00C532E2" w:rsidRPr="004F0A96" w:rsidRDefault="00C532E2" w:rsidP="00C532E2">
      <w:pPr>
        <w:widowControl w:val="0"/>
        <w:ind w:firstLine="720"/>
        <w:jc w:val="both"/>
        <w:rPr>
          <w:rStyle w:val="s0"/>
          <w:color w:val="auto"/>
          <w:sz w:val="28"/>
          <w:szCs w:val="28"/>
          <w:lang w:val="kk-KZ"/>
        </w:rPr>
      </w:pPr>
      <w:r w:rsidRPr="004F0A96">
        <w:rPr>
          <w:rStyle w:val="s0"/>
          <w:color w:val="auto"/>
          <w:sz w:val="28"/>
          <w:szCs w:val="28"/>
          <w:lang w:val="kk-KZ"/>
        </w:rPr>
        <w:t xml:space="preserve">2) </w:t>
      </w:r>
      <w:r w:rsidRPr="004F0A96">
        <w:rPr>
          <w:sz w:val="28"/>
          <w:szCs w:val="28"/>
          <w:lang w:val="kk-KZ"/>
        </w:rPr>
        <w:t>710.00.002 жолында барлық 710.01-нысандары бойынша 710.01.012 С жолынан көшірілетін салық кезеңі үшін бюджетке төленуге тиіс есептелген қосымша төлемнің</w:t>
      </w:r>
      <w:r w:rsidRPr="004F0A96">
        <w:rPr>
          <w:rStyle w:val="s0"/>
          <w:color w:val="auto"/>
          <w:sz w:val="28"/>
          <w:szCs w:val="28"/>
          <w:lang w:val="kk-KZ"/>
        </w:rPr>
        <w:t xml:space="preserve"> жалпы сомасы көрсетіледі.</w:t>
      </w:r>
    </w:p>
    <w:p w:rsidR="00C532E2" w:rsidRPr="004F0A96" w:rsidRDefault="00057EBB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 xml:space="preserve">16. </w:t>
      </w:r>
      <w:r w:rsidR="00C532E2" w:rsidRPr="004F0A96">
        <w:rPr>
          <w:sz w:val="28"/>
          <w:szCs w:val="28"/>
          <w:lang w:val="kk-KZ"/>
        </w:rPr>
        <w:t>«Салық төлеушiнiң жауапкершiлiгi» бөлімінде:</w:t>
      </w:r>
    </w:p>
    <w:p w:rsidR="00C532E2" w:rsidRPr="004F0A96" w:rsidRDefault="00C532E2" w:rsidP="00C532E2">
      <w:pPr>
        <w:ind w:firstLine="709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1) «Салық төлеушінің (басшының) тегі, аты, әкесінің аты (болған кезде)» жолында құрылтай құжаттарына сәйкес басшының тегі, аты, әкесінің</w:t>
      </w:r>
      <w:r w:rsidR="00057EBB" w:rsidRPr="004F0A96">
        <w:rPr>
          <w:sz w:val="28"/>
          <w:szCs w:val="28"/>
          <w:lang w:val="kk-KZ"/>
        </w:rPr>
        <w:t xml:space="preserve"> аты (болған кезде) көрсетіледі</w:t>
      </w:r>
      <w:r w:rsidRPr="004F0A96">
        <w:rPr>
          <w:sz w:val="28"/>
          <w:szCs w:val="28"/>
          <w:lang w:val="kk-KZ"/>
        </w:rPr>
        <w:t>;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2) декларацияны тапсыру күні – декларацияны мемлекеттік кірістер органына ұсыну күні;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3) мемлекеттік кірістер органының коды – жекелеген қызмет түрлерін жүзеге асыратын салық төлеуші ретінде тіркеу орны бойынша мемлекеттік кірістер органының коды көрсетіледі;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lastRenderedPageBreak/>
        <w:t xml:space="preserve">3-1) </w:t>
      </w:r>
      <w:r w:rsidR="00A17339" w:rsidRPr="004F0A96">
        <w:rPr>
          <w:sz w:val="28"/>
          <w:szCs w:val="28"/>
          <w:lang w:val="kk-KZ"/>
        </w:rPr>
        <w:t xml:space="preserve">орналасқан жері бойынша мемлекеттік кірістер органының коды </w:t>
      </w:r>
      <w:r w:rsidR="004F0A96" w:rsidRPr="004F0A96">
        <w:rPr>
          <w:szCs w:val="28"/>
          <w:lang w:val="kk-KZ"/>
        </w:rPr>
        <w:t>–</w:t>
      </w:r>
      <w:r w:rsidR="00A17339" w:rsidRPr="004F0A96">
        <w:rPr>
          <w:sz w:val="28"/>
          <w:szCs w:val="28"/>
          <w:lang w:val="kk-KZ"/>
        </w:rPr>
        <w:t xml:space="preserve"> </w:t>
      </w:r>
      <w:r w:rsidRPr="004F0A96">
        <w:rPr>
          <w:sz w:val="28"/>
          <w:szCs w:val="28"/>
          <w:lang w:val="kk-KZ"/>
        </w:rPr>
        <w:t>салық төлеушінің орналасқан жері бойынша мемлекеттік кірістер органының коды көрсетіледі;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4) «Декларацияны қабылдаған лауазымды тұлғаның тегі, аты, әкесінің аты (болған кезде)» жолында декларацияны қабылдаған мемлекеттік кірістер органы қызметкерінің тегі, аты, әкесінің аты (болған кезде) көрсетіледі;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5) декларацияны қабылдау күні – Салық кодексінің 206-бабы 2-тармағына сәйкес декларацияның табыс етілген күні;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6) құжаттың кіріс нөмірі – мемлекеттік кірістер органы берген декларацияның тіркеу нөмірі;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7) пошта штемпелінің күні – пошта немесе өзге байланыс ұйымы қойған пошта штемпелінің күні.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Осы тармақтың 4), 5), 6) және 7) тармақшалары декларацияны қағаз жеткізгіште қабылдаған мемлекеттік кірістер органының қызметкері толтырады.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C532E2" w:rsidRPr="004F0A96" w:rsidRDefault="00C532E2" w:rsidP="004F0A96">
      <w:pPr>
        <w:widowControl w:val="0"/>
        <w:jc w:val="center"/>
        <w:rPr>
          <w:b/>
          <w:sz w:val="28"/>
          <w:szCs w:val="28"/>
          <w:lang w:val="kk-KZ"/>
        </w:rPr>
      </w:pPr>
      <w:r w:rsidRPr="004F0A96">
        <w:rPr>
          <w:b/>
          <w:sz w:val="28"/>
          <w:szCs w:val="28"/>
          <w:lang w:val="kk-KZ"/>
        </w:rPr>
        <w:t>3-тарау. 710.01-нысанын толтыру бойынша түсіндірме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 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1</w:t>
      </w:r>
      <w:r w:rsidR="00587514" w:rsidRPr="004F0A96">
        <w:rPr>
          <w:sz w:val="28"/>
          <w:szCs w:val="28"/>
          <w:lang w:val="kk-KZ"/>
        </w:rPr>
        <w:t>7</w:t>
      </w:r>
      <w:r w:rsidRPr="004F0A96">
        <w:rPr>
          <w:sz w:val="28"/>
          <w:szCs w:val="28"/>
          <w:lang w:val="kk-KZ"/>
        </w:rPr>
        <w:t>. 710.01-нысаны салық кезеңі үшін (тоқсан) Салық кодексінің</w:t>
      </w:r>
      <w:r w:rsidRPr="004F0A96">
        <w:rPr>
          <w:sz w:val="28"/>
          <w:szCs w:val="28"/>
          <w:lang w:val="kk-KZ"/>
        </w:rPr>
        <w:br/>
        <w:t>535-бабында айқындалған барлық салық салынатын объектілер (олар ол болған жағдайда) бойынша ойын бизнесі салығының есептелген сомасы туралы ақпараттарды көрсетуге арналған.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1</w:t>
      </w:r>
      <w:r w:rsidR="00587514" w:rsidRPr="004F0A96">
        <w:rPr>
          <w:sz w:val="28"/>
          <w:szCs w:val="28"/>
          <w:lang w:val="kk-KZ"/>
        </w:rPr>
        <w:t>8</w:t>
      </w:r>
      <w:r w:rsidRPr="004F0A96">
        <w:rPr>
          <w:sz w:val="28"/>
          <w:szCs w:val="28"/>
          <w:lang w:val="kk-KZ"/>
        </w:rPr>
        <w:t>. «Салық төлеуші туралы жалпы ақпарат» бөлімінде: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 xml:space="preserve">1) 3 жолда </w:t>
      </w:r>
      <w:r w:rsidR="009532E9" w:rsidRPr="004F0A96">
        <w:rPr>
          <w:sz w:val="28"/>
          <w:szCs w:val="28"/>
          <w:lang w:val="kk-KZ"/>
        </w:rPr>
        <w:t xml:space="preserve">республикалық бюджет туралы заңда белгіленген және салықтық кезеңнің 1-күні қолданыста болатын </w:t>
      </w:r>
      <w:r w:rsidR="006436A1">
        <w:rPr>
          <w:sz w:val="28"/>
          <w:szCs w:val="28"/>
          <w:lang w:val="kk-KZ"/>
        </w:rPr>
        <w:t>айлық есептік көрсеткіш</w:t>
      </w:r>
      <w:r w:rsidR="006436A1">
        <w:rPr>
          <w:sz w:val="28"/>
          <w:szCs w:val="28"/>
          <w:lang w:val="kk-KZ"/>
        </w:rPr>
        <w:br/>
        <w:t xml:space="preserve">(бұдан әрі – </w:t>
      </w:r>
      <w:r w:rsidRPr="004F0A96">
        <w:rPr>
          <w:sz w:val="28"/>
          <w:szCs w:val="28"/>
          <w:lang w:val="kk-KZ"/>
        </w:rPr>
        <w:t>АЕК</w:t>
      </w:r>
      <w:r w:rsidR="006436A1">
        <w:rPr>
          <w:sz w:val="28"/>
          <w:szCs w:val="28"/>
          <w:lang w:val="kk-KZ"/>
        </w:rPr>
        <w:t>)</w:t>
      </w:r>
      <w:r w:rsidRPr="004F0A96">
        <w:rPr>
          <w:sz w:val="28"/>
          <w:szCs w:val="28"/>
          <w:lang w:val="kk-KZ"/>
        </w:rPr>
        <w:t xml:space="preserve"> – айлық есептік көрсеткіш көрсетіледі;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2) 4 А торкөзі айдың 15-не дейін енгізілген толық ай пайдалануында болған және 15-нен кейін шығарылған салық салу объектілері болған кезде белгіленеді;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3) 4 В торкөзі айдың 15-нен кейін енгізілген және 15-не дейін шығарылған салық салу объектілері болған кезде белгіленеді.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Әрбір белгіленген торкөз бойынша 710.01-нысаны бойынша бөлек қосымша толтырылады.</w:t>
      </w:r>
    </w:p>
    <w:p w:rsidR="00C532E2" w:rsidRPr="004F0A96" w:rsidRDefault="009532E9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19</w:t>
      </w:r>
      <w:r w:rsidR="00C532E2" w:rsidRPr="004F0A96">
        <w:rPr>
          <w:sz w:val="28"/>
          <w:szCs w:val="28"/>
          <w:lang w:val="kk-KZ"/>
        </w:rPr>
        <w:t>. «Бюджетке төленуге жататын ойын бизнесі салығын есептеу» бөлімі мынадай жолдардан тұрады: 710.01.001 – ойын үстелі, 710.01.002 – ойын автоматы, 710.01.003 – тотализатор кассасы, 710.01.004 – тотализатордың электронды кассасы, 710.01.005 – букмекерлік кеңсе кассасы, 710.01.006 – букмекерлік кеңсенің электронды кассасы, 710.01.007 – ойын бизнесі салығы – барлығы.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Бұл жолдарда: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 xml:space="preserve">1) А бағанында – </w:t>
      </w:r>
      <w:r w:rsidR="00DE1DA6" w:rsidRPr="004F0A96">
        <w:rPr>
          <w:sz w:val="28"/>
          <w:szCs w:val="28"/>
          <w:lang w:val="kk-KZ"/>
        </w:rPr>
        <w:t xml:space="preserve">белгіленген </w:t>
      </w:r>
      <w:r w:rsidR="00C02865" w:rsidRPr="004F0A96">
        <w:rPr>
          <w:sz w:val="28"/>
          <w:szCs w:val="28"/>
          <w:lang w:val="kk-KZ"/>
        </w:rPr>
        <w:t>мөлшерінде есептелінетін,</w:t>
      </w:r>
      <w:r w:rsidR="00DE1DA6" w:rsidRPr="004F0A96">
        <w:rPr>
          <w:sz w:val="28"/>
          <w:szCs w:val="28"/>
          <w:lang w:val="kk-KZ"/>
        </w:rPr>
        <w:t xml:space="preserve"> </w:t>
      </w:r>
      <w:r w:rsidRPr="004F0A96">
        <w:rPr>
          <w:sz w:val="28"/>
          <w:szCs w:val="28"/>
          <w:lang w:val="kk-KZ"/>
        </w:rPr>
        <w:t>салық кезеңінің әр айы үшін салық салынатын объектілердің саны көрсетіледі;</w:t>
      </w:r>
    </w:p>
    <w:p w:rsidR="0052239E" w:rsidRPr="004F0A96" w:rsidRDefault="0052239E" w:rsidP="0052239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lastRenderedPageBreak/>
        <w:t>2) А1 бағанында – Салық кодексінің 536-бабына сәйкес айқындалатын салық салынатын объектінің тиісті түріне қолданылатын ойын бизнесі салығының ставкасы АЕК көрсетіледі;</w:t>
      </w:r>
    </w:p>
    <w:p w:rsidR="0052239E" w:rsidRPr="004F0A96" w:rsidRDefault="0052239E" w:rsidP="0052239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3) В бағанында – белгіленген мөлшерлеменің 1/2 мөлшерінде есептелінетін, салық кезеңінің әр айы үшін салық салынатын объектілердің саны көрсетіледі;</w:t>
      </w:r>
    </w:p>
    <w:p w:rsidR="00C532E2" w:rsidRPr="004F0A96" w:rsidRDefault="005E26C4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4</w:t>
      </w:r>
      <w:r w:rsidR="00C532E2" w:rsidRPr="004F0A96">
        <w:rPr>
          <w:sz w:val="28"/>
          <w:szCs w:val="28"/>
          <w:lang w:val="kk-KZ"/>
        </w:rPr>
        <w:t>) В</w:t>
      </w:r>
      <w:r w:rsidR="00087AFC" w:rsidRPr="004F0A96">
        <w:rPr>
          <w:sz w:val="28"/>
          <w:szCs w:val="28"/>
          <w:lang w:val="kk-KZ"/>
        </w:rPr>
        <w:t>1</w:t>
      </w:r>
      <w:r w:rsidR="00C532E2" w:rsidRPr="004F0A96">
        <w:rPr>
          <w:sz w:val="28"/>
          <w:szCs w:val="28"/>
          <w:lang w:val="kk-KZ"/>
        </w:rPr>
        <w:t xml:space="preserve"> бағанында – </w:t>
      </w:r>
      <w:r w:rsidR="007F17D6" w:rsidRPr="004F0A96">
        <w:rPr>
          <w:sz w:val="28"/>
          <w:szCs w:val="28"/>
          <w:lang w:val="kk-KZ"/>
        </w:rPr>
        <w:t xml:space="preserve">белгіленген мөлшерлеменің 1/2 мөлшерінде есептелінетін, </w:t>
      </w:r>
      <w:r w:rsidR="00C532E2" w:rsidRPr="004F0A96">
        <w:rPr>
          <w:sz w:val="28"/>
          <w:szCs w:val="28"/>
          <w:lang w:val="kk-KZ"/>
        </w:rPr>
        <w:t xml:space="preserve">Салық кодексінің 536-бабына сәйкес айқындалатын салық салынатын объектінің тиісті түріне қолданылатын ойын бизнесі салығының ставкасы </w:t>
      </w:r>
      <w:r w:rsidR="00087AFC" w:rsidRPr="004F0A96">
        <w:rPr>
          <w:sz w:val="28"/>
          <w:szCs w:val="28"/>
          <w:lang w:val="kk-KZ"/>
        </w:rPr>
        <w:t xml:space="preserve">АЕК </w:t>
      </w:r>
      <w:r w:rsidR="007F17D6" w:rsidRPr="004F0A96">
        <w:rPr>
          <w:sz w:val="28"/>
          <w:szCs w:val="28"/>
          <w:lang w:val="kk-KZ"/>
        </w:rPr>
        <w:t>көрсетіледі</w:t>
      </w:r>
      <w:r w:rsidR="00C532E2" w:rsidRPr="004F0A96">
        <w:rPr>
          <w:sz w:val="28"/>
          <w:szCs w:val="28"/>
          <w:lang w:val="kk-KZ"/>
        </w:rPr>
        <w:t>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Айдың 15-не дейін енгізілген толық ай пайдалануында болған және</w:t>
      </w:r>
      <w:r w:rsidR="004F0A96" w:rsidRPr="004F0A96">
        <w:rPr>
          <w:sz w:val="28"/>
          <w:szCs w:val="28"/>
          <w:lang w:val="kk-KZ"/>
        </w:rPr>
        <w:br/>
      </w:r>
      <w:r w:rsidRPr="004F0A96">
        <w:rPr>
          <w:sz w:val="28"/>
          <w:szCs w:val="28"/>
          <w:lang w:val="kk-KZ"/>
        </w:rPr>
        <w:t>15-нен кейін шығарылған салық салу объектілері бойынша теңгедегі салық ставкасы әрбір салық салу объектісі бойынша АЕК-те белгіленген салық ставкасы мен «Салық төлеуші туралы жалпы ақпарат» бөлімінің «АЕК» торкөзінде көрсетілген АЕК мөлшері туындысы ретінде айқындалады.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 xml:space="preserve">Айдың 15-нен кейін енгізілген және 15-не дейін шығарылған салық салу объектілері бойынша теңгедегі салық ставкасы әрбір салық салу объектісі бойынша АЕК-те белгіленген салық ставкасы мен «Салық төлеуші туралы жалпы ақпарат» бөлімінің «АЕК» торкөзінде көрсетілген АЕК мөлшері туындысының </w:t>
      </w:r>
      <w:r w:rsidRPr="004F0A96">
        <w:rPr>
          <w:sz w:val="28"/>
          <w:szCs w:val="28"/>
          <w:vertAlign w:val="superscript"/>
          <w:lang w:val="kk-KZ"/>
        </w:rPr>
        <w:t>1</w:t>
      </w:r>
      <w:r w:rsidRPr="004F0A96">
        <w:rPr>
          <w:sz w:val="28"/>
          <w:szCs w:val="28"/>
          <w:lang w:val="kk-KZ"/>
        </w:rPr>
        <w:t>/</w:t>
      </w:r>
      <w:r w:rsidRPr="004F0A96">
        <w:rPr>
          <w:sz w:val="28"/>
          <w:szCs w:val="28"/>
          <w:vertAlign w:val="subscript"/>
          <w:lang w:val="kk-KZ"/>
        </w:rPr>
        <w:t xml:space="preserve">2 </w:t>
      </w:r>
      <w:r w:rsidRPr="004F0A96">
        <w:rPr>
          <w:sz w:val="28"/>
          <w:szCs w:val="28"/>
          <w:lang w:val="kk-KZ"/>
        </w:rPr>
        <w:t xml:space="preserve"> ретінде айқындалады;</w:t>
      </w:r>
    </w:p>
    <w:p w:rsidR="00C532E2" w:rsidRPr="004F0A96" w:rsidRDefault="00A23303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5</w:t>
      </w:r>
      <w:r w:rsidR="00C532E2" w:rsidRPr="004F0A96">
        <w:rPr>
          <w:sz w:val="28"/>
          <w:szCs w:val="28"/>
          <w:lang w:val="kk-KZ"/>
        </w:rPr>
        <w:t xml:space="preserve">) С бағанында – </w:t>
      </w:r>
      <w:r w:rsidRPr="004F0A96">
        <w:rPr>
          <w:sz w:val="28"/>
          <w:szCs w:val="28"/>
          <w:lang w:val="kk-KZ"/>
        </w:rPr>
        <w:t>А</w:t>
      </w:r>
      <w:r w:rsidR="00814A0C" w:rsidRPr="004F0A96">
        <w:rPr>
          <w:sz w:val="28"/>
          <w:szCs w:val="28"/>
          <w:lang w:val="kk-KZ"/>
        </w:rPr>
        <w:t xml:space="preserve"> бағаны</w:t>
      </w:r>
      <w:r w:rsidRPr="004F0A96">
        <w:rPr>
          <w:sz w:val="28"/>
          <w:szCs w:val="28"/>
          <w:lang w:val="kk-KZ"/>
        </w:rPr>
        <w:t xml:space="preserve"> және</w:t>
      </w:r>
      <w:r w:rsidR="00814A0C" w:rsidRPr="004F0A96">
        <w:rPr>
          <w:sz w:val="28"/>
          <w:szCs w:val="28"/>
          <w:lang w:val="kk-KZ"/>
        </w:rPr>
        <w:t xml:space="preserve"> А1 + </w:t>
      </w:r>
      <w:r w:rsidRPr="004F0A96">
        <w:rPr>
          <w:sz w:val="28"/>
          <w:szCs w:val="28"/>
          <w:lang w:val="kk-KZ"/>
        </w:rPr>
        <w:t>В</w:t>
      </w:r>
      <w:r w:rsidR="00814A0C" w:rsidRPr="004F0A96">
        <w:rPr>
          <w:sz w:val="28"/>
          <w:szCs w:val="28"/>
          <w:lang w:val="kk-KZ"/>
        </w:rPr>
        <w:t xml:space="preserve"> бағаны</w:t>
      </w:r>
      <w:r w:rsidRPr="004F0A96">
        <w:rPr>
          <w:sz w:val="28"/>
          <w:szCs w:val="28"/>
          <w:lang w:val="kk-KZ"/>
        </w:rPr>
        <w:t xml:space="preserve"> </w:t>
      </w:r>
      <w:r w:rsidR="00814A0C" w:rsidRPr="004F0A96">
        <w:rPr>
          <w:sz w:val="28"/>
          <w:szCs w:val="28"/>
          <w:lang w:val="kk-KZ"/>
        </w:rPr>
        <w:t>және</w:t>
      </w:r>
      <w:r w:rsidRPr="004F0A96">
        <w:rPr>
          <w:sz w:val="28"/>
          <w:szCs w:val="28"/>
          <w:lang w:val="kk-KZ"/>
        </w:rPr>
        <w:t xml:space="preserve"> В1</w:t>
      </w:r>
      <w:r w:rsidR="00814A0C" w:rsidRPr="004F0A96">
        <w:rPr>
          <w:sz w:val="28"/>
          <w:szCs w:val="28"/>
          <w:lang w:val="kk-KZ"/>
        </w:rPr>
        <w:t xml:space="preserve">бағаны </w:t>
      </w:r>
      <w:r w:rsidR="00C532E2" w:rsidRPr="004F0A96">
        <w:rPr>
          <w:sz w:val="28"/>
          <w:szCs w:val="28"/>
          <w:lang w:val="kk-KZ"/>
        </w:rPr>
        <w:t>тиісті жолдарының туындысы ретінде айқындалатын салық кезеңінің әр айы үшін салық салу объектісі бойынша теңгедегі ойын бизнесі салығының сомасы көрсетіледі.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Мысалға, ойын үстелдері бойынша көрсетілген бағандар бойынша тиісті жолдарды толтыру былайша жүргізіледі</w:t>
      </w:r>
      <w:r w:rsidR="00EA2E9E" w:rsidRPr="004F0A96">
        <w:rPr>
          <w:sz w:val="28"/>
          <w:szCs w:val="28"/>
          <w:lang w:val="kk-KZ"/>
        </w:rPr>
        <w:t xml:space="preserve"> (барлығы 6 ойын үстелі бар, оның ішінде, 3</w:t>
      </w:r>
      <w:r w:rsidR="00EA2E9E" w:rsidRPr="004F0A96">
        <w:rPr>
          <w:lang w:val="kk-KZ"/>
        </w:rPr>
        <w:t xml:space="preserve"> </w:t>
      </w:r>
      <w:r w:rsidR="00EA2E9E" w:rsidRPr="004F0A96">
        <w:rPr>
          <w:sz w:val="28"/>
          <w:szCs w:val="28"/>
          <w:lang w:val="kk-KZ"/>
        </w:rPr>
        <w:t>айдың 15-не дейін енгізілген, 2 – айдың 15-не дейін шығарылған және 1 - айдың 15-нен кейін шығарылған)</w:t>
      </w:r>
      <w:r w:rsidRPr="004F0A96">
        <w:rPr>
          <w:sz w:val="28"/>
          <w:szCs w:val="28"/>
          <w:lang w:val="kk-KZ"/>
        </w:rPr>
        <w:t>.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 xml:space="preserve">710.01.001 А жолында </w:t>
      </w:r>
      <w:r w:rsidR="00B97716" w:rsidRPr="004F0A96">
        <w:rPr>
          <w:sz w:val="28"/>
          <w:szCs w:val="28"/>
          <w:lang w:val="kk-KZ"/>
        </w:rPr>
        <w:t xml:space="preserve">белгіленген мөлшерінде есептелінетін, </w:t>
      </w:r>
      <w:r w:rsidRPr="004F0A96">
        <w:rPr>
          <w:sz w:val="28"/>
          <w:szCs w:val="28"/>
          <w:lang w:val="kk-KZ"/>
        </w:rPr>
        <w:t>салық кезеңінің әр айы үшін ойын үстелдерінің саны көрсетіледі</w:t>
      </w:r>
      <w:r w:rsidR="00B97716" w:rsidRPr="004F0A96">
        <w:rPr>
          <w:sz w:val="28"/>
          <w:szCs w:val="28"/>
          <w:lang w:val="kk-KZ"/>
        </w:rPr>
        <w:t xml:space="preserve"> (4 ойын үстелдері)</w:t>
      </w:r>
      <w:r w:rsidRPr="004F0A96">
        <w:rPr>
          <w:sz w:val="28"/>
          <w:szCs w:val="28"/>
          <w:lang w:val="kk-KZ"/>
        </w:rPr>
        <w:t>.</w:t>
      </w:r>
    </w:p>
    <w:p w:rsidR="00B97716" w:rsidRPr="004F0A96" w:rsidRDefault="00C532E2" w:rsidP="00B97716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 xml:space="preserve">710.01.001 </w:t>
      </w:r>
      <w:r w:rsidR="00B97716" w:rsidRPr="004F0A96">
        <w:rPr>
          <w:sz w:val="28"/>
          <w:szCs w:val="28"/>
          <w:lang w:val="kk-KZ"/>
        </w:rPr>
        <w:t xml:space="preserve">А1 жолында </w:t>
      </w:r>
      <w:r w:rsidRPr="004F0A96">
        <w:rPr>
          <w:sz w:val="28"/>
          <w:szCs w:val="28"/>
          <w:lang w:val="kk-KZ"/>
        </w:rPr>
        <w:t xml:space="preserve">айқындалатын ойын үстелдеріне қолданылатын </w:t>
      </w:r>
      <w:r w:rsidR="00B97716" w:rsidRPr="004F0A96">
        <w:rPr>
          <w:sz w:val="28"/>
          <w:szCs w:val="28"/>
          <w:lang w:val="kk-KZ"/>
        </w:rPr>
        <w:t>АЕК</w:t>
      </w:r>
      <w:r w:rsidR="00C80B37" w:rsidRPr="004F0A96">
        <w:rPr>
          <w:sz w:val="28"/>
          <w:szCs w:val="28"/>
          <w:lang w:val="kk-KZ"/>
        </w:rPr>
        <w:t>-ің</w:t>
      </w:r>
      <w:r w:rsidR="00B97716" w:rsidRPr="004F0A96">
        <w:rPr>
          <w:sz w:val="28"/>
          <w:szCs w:val="28"/>
          <w:lang w:val="kk-KZ"/>
        </w:rPr>
        <w:t xml:space="preserve"> </w:t>
      </w:r>
      <w:r w:rsidRPr="004F0A96">
        <w:rPr>
          <w:sz w:val="28"/>
          <w:szCs w:val="28"/>
          <w:lang w:val="kk-KZ"/>
        </w:rPr>
        <w:t>тиісті салық ставкасы көрсетіледі</w:t>
      </w:r>
      <w:r w:rsidR="00B97716" w:rsidRPr="004F0A96">
        <w:rPr>
          <w:sz w:val="28"/>
          <w:szCs w:val="28"/>
          <w:lang w:val="kk-KZ"/>
        </w:rPr>
        <w:t xml:space="preserve"> – 1660 АЕК.</w:t>
      </w:r>
    </w:p>
    <w:p w:rsidR="00B97716" w:rsidRPr="004F0A96" w:rsidRDefault="00B97716" w:rsidP="00B97716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 xml:space="preserve">710.01.001 В жолында </w:t>
      </w:r>
      <w:r w:rsidR="00C80B37" w:rsidRPr="004F0A96">
        <w:rPr>
          <w:sz w:val="28"/>
          <w:szCs w:val="28"/>
          <w:lang w:val="kk-KZ"/>
        </w:rPr>
        <w:t>белгіленген мөлшерлеменің 1/2 мөлшерінде есептелінетін</w:t>
      </w:r>
      <w:r w:rsidRPr="004F0A96">
        <w:rPr>
          <w:sz w:val="28"/>
          <w:szCs w:val="28"/>
          <w:lang w:val="kk-KZ"/>
        </w:rPr>
        <w:t>, салық кезеңінің әр айы үшін ойын үстелдерінің саны көрсетіледі (</w:t>
      </w:r>
      <w:r w:rsidR="00C80B37" w:rsidRPr="004F0A96">
        <w:rPr>
          <w:sz w:val="28"/>
          <w:szCs w:val="28"/>
          <w:lang w:val="kk-KZ"/>
        </w:rPr>
        <w:t>2</w:t>
      </w:r>
      <w:r w:rsidRPr="004F0A96">
        <w:rPr>
          <w:sz w:val="28"/>
          <w:szCs w:val="28"/>
          <w:lang w:val="kk-KZ"/>
        </w:rPr>
        <w:t xml:space="preserve"> ойын үстелдері).</w:t>
      </w:r>
    </w:p>
    <w:p w:rsidR="00B97716" w:rsidRPr="004F0A96" w:rsidRDefault="00B97716" w:rsidP="00B97716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 xml:space="preserve">710.01.001 </w:t>
      </w:r>
      <w:r w:rsidR="00C80B37" w:rsidRPr="004F0A96">
        <w:rPr>
          <w:sz w:val="28"/>
          <w:szCs w:val="28"/>
          <w:lang w:val="kk-KZ"/>
        </w:rPr>
        <w:t xml:space="preserve">В </w:t>
      </w:r>
      <w:r w:rsidRPr="004F0A96">
        <w:rPr>
          <w:sz w:val="28"/>
          <w:szCs w:val="28"/>
          <w:lang w:val="kk-KZ"/>
        </w:rPr>
        <w:t>1 жолында айқындалатын ойын үстелдеріне қолданылатын</w:t>
      </w:r>
      <w:r w:rsidR="00C80B37" w:rsidRPr="004F0A96">
        <w:rPr>
          <w:sz w:val="28"/>
          <w:szCs w:val="28"/>
          <w:lang w:val="kk-KZ"/>
        </w:rPr>
        <w:t xml:space="preserve"> және белгіленген мөлшерлеменің 1/2 мөлшерінде есептелінетін,</w:t>
      </w:r>
      <w:r w:rsidRPr="004F0A96">
        <w:rPr>
          <w:sz w:val="28"/>
          <w:szCs w:val="28"/>
          <w:lang w:val="kk-KZ"/>
        </w:rPr>
        <w:t xml:space="preserve"> АЕК</w:t>
      </w:r>
      <w:r w:rsidR="00C80B37" w:rsidRPr="004F0A96">
        <w:rPr>
          <w:sz w:val="28"/>
          <w:szCs w:val="28"/>
          <w:lang w:val="kk-KZ"/>
        </w:rPr>
        <w:t>-ің</w:t>
      </w:r>
      <w:r w:rsidRPr="004F0A96">
        <w:rPr>
          <w:sz w:val="28"/>
          <w:szCs w:val="28"/>
          <w:lang w:val="kk-KZ"/>
        </w:rPr>
        <w:t xml:space="preserve"> тиісті салық ставкасы көрсетіледі – </w:t>
      </w:r>
      <w:r w:rsidR="00C80B37" w:rsidRPr="004F0A96">
        <w:rPr>
          <w:sz w:val="28"/>
          <w:szCs w:val="28"/>
          <w:lang w:val="kk-KZ"/>
        </w:rPr>
        <w:t>(</w:t>
      </w:r>
      <w:r w:rsidRPr="004F0A96">
        <w:rPr>
          <w:sz w:val="28"/>
          <w:szCs w:val="28"/>
          <w:lang w:val="kk-KZ"/>
        </w:rPr>
        <w:t>1660 АЕК</w:t>
      </w:r>
      <w:r w:rsidR="00C80B37" w:rsidRPr="004F0A96">
        <w:rPr>
          <w:sz w:val="28"/>
          <w:szCs w:val="28"/>
          <w:lang w:val="kk-KZ"/>
        </w:rPr>
        <w:t xml:space="preserve"> / 2=830 АЕК)</w:t>
      </w:r>
      <w:r w:rsidRPr="004F0A96">
        <w:rPr>
          <w:sz w:val="28"/>
          <w:szCs w:val="28"/>
          <w:lang w:val="kk-KZ"/>
        </w:rPr>
        <w:t>.</w:t>
      </w:r>
    </w:p>
    <w:p w:rsidR="00C532E2" w:rsidRPr="004F0A96" w:rsidRDefault="00C532E2" w:rsidP="00B97716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710.01.001 С жолында 710.01.001 А</w:t>
      </w:r>
      <w:r w:rsidR="00FB2FA2" w:rsidRPr="004F0A96">
        <w:rPr>
          <w:sz w:val="28"/>
          <w:szCs w:val="28"/>
          <w:lang w:val="kk-KZ"/>
        </w:rPr>
        <w:t xml:space="preserve"> </w:t>
      </w:r>
      <w:r w:rsidRPr="004F0A96">
        <w:rPr>
          <w:sz w:val="28"/>
          <w:szCs w:val="28"/>
          <w:lang w:val="kk-KZ"/>
        </w:rPr>
        <w:t>және 710.01.001 В жолдарының (710.01.001 А х</w:t>
      </w:r>
      <w:r w:rsidR="00FB2FA2" w:rsidRPr="004F0A96">
        <w:rPr>
          <w:sz w:val="28"/>
          <w:szCs w:val="28"/>
          <w:lang w:val="kk-KZ"/>
        </w:rPr>
        <w:t xml:space="preserve"> 710.01.001 А1) + (710.01.001</w:t>
      </w:r>
      <w:r w:rsidRPr="004F0A96">
        <w:rPr>
          <w:sz w:val="28"/>
          <w:szCs w:val="28"/>
          <w:lang w:val="kk-KZ"/>
        </w:rPr>
        <w:t>В</w:t>
      </w:r>
      <w:r w:rsidR="00FB2FA2" w:rsidRPr="004F0A96">
        <w:rPr>
          <w:sz w:val="28"/>
          <w:szCs w:val="28"/>
          <w:lang w:val="kk-KZ"/>
        </w:rPr>
        <w:t xml:space="preserve"> х 710.01.001В1</w:t>
      </w:r>
      <w:r w:rsidRPr="004F0A96">
        <w:rPr>
          <w:sz w:val="28"/>
          <w:szCs w:val="28"/>
          <w:lang w:val="kk-KZ"/>
        </w:rPr>
        <w:t xml:space="preserve">) туындысы ретінде салық кезеңінің әр айы үшін ойын үстелдерінің санына тиісті салық ставкасын қолдану арқылы айқындалатын салық кезеңінің әр айы үшін салық сомасы көрсетіледі. </w:t>
      </w:r>
    </w:p>
    <w:p w:rsidR="00C532E2" w:rsidRPr="004F0A96" w:rsidRDefault="00C532E2" w:rsidP="00C532E2">
      <w:pPr>
        <w:widowControl w:val="0"/>
        <w:tabs>
          <w:tab w:val="left" w:pos="720"/>
          <w:tab w:val="left" w:pos="748"/>
        </w:tabs>
        <w:spacing w:line="320" w:lineRule="exact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lastRenderedPageBreak/>
        <w:t>Объектілердің өзге түрлері (ойын автоматтары, тотализатор кассалары, электронды тотализатор кассалары, букмекерлік кеңселердің электронды кассалары, букмекерлік кеңселердің кассалары) бойынша жолдарды толтыру ойын үстелдері бойынша толтыру сияқты жүргізіледі;</w:t>
      </w:r>
    </w:p>
    <w:p w:rsidR="00C532E2" w:rsidRPr="004F0A96" w:rsidRDefault="001B2BAE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6</w:t>
      </w:r>
      <w:r w:rsidR="00C532E2" w:rsidRPr="004F0A96">
        <w:rPr>
          <w:sz w:val="28"/>
          <w:szCs w:val="28"/>
          <w:lang w:val="kk-KZ"/>
        </w:rPr>
        <w:t xml:space="preserve">) 710.01.007 С жолында 710.01.001 С-ден 710.01.006 С-ға дейінгі жолдардың жиынтығымен </w:t>
      </w:r>
      <w:r w:rsidR="004F0A96">
        <w:rPr>
          <w:sz w:val="28"/>
          <w:szCs w:val="28"/>
          <w:lang w:val="kk-KZ"/>
        </w:rPr>
        <w:t xml:space="preserve">айқындалатын салық кезеңі үшін </w:t>
      </w:r>
      <w:r w:rsidR="00C532E2" w:rsidRPr="004F0A96">
        <w:rPr>
          <w:sz w:val="28"/>
          <w:szCs w:val="28"/>
          <w:lang w:val="kk-KZ"/>
        </w:rPr>
        <w:t>бюджетке төлеуге жататын объектілердің барлық түрлері бойынша есептелген ойын бизнесі салығының жалпы сомасы көрсетіледі.</w:t>
      </w:r>
    </w:p>
    <w:p w:rsidR="00C532E2" w:rsidRPr="004F0A96" w:rsidRDefault="00676E39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20</w:t>
      </w:r>
      <w:r w:rsidR="00C532E2" w:rsidRPr="004F0A96">
        <w:rPr>
          <w:sz w:val="28"/>
          <w:szCs w:val="28"/>
          <w:lang w:val="kk-KZ"/>
        </w:rPr>
        <w:t>. «қосылған құн салығы» бөлімінде: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710.01.0</w:t>
      </w:r>
      <w:r w:rsidR="00676E39" w:rsidRPr="004F0A96">
        <w:rPr>
          <w:sz w:val="28"/>
          <w:szCs w:val="28"/>
          <w:lang w:val="kk-KZ"/>
        </w:rPr>
        <w:t>08</w:t>
      </w:r>
      <w:r w:rsidRPr="004F0A96">
        <w:rPr>
          <w:sz w:val="28"/>
          <w:szCs w:val="28"/>
          <w:lang w:val="kk-KZ"/>
        </w:rPr>
        <w:t xml:space="preserve"> жолында казино, ойын автоматтарының залдары, тотализаторлар және букмекерлік кеңселер қызметін көрсету бойынша қызметті жүзеге асыру нәтижесінде салық кезеңі үшін алынған кіріс мөлшерінде айқындалған салық салынатын айналым көрсетіледі;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710.01.0</w:t>
      </w:r>
      <w:r w:rsidR="00676E39" w:rsidRPr="004F0A96">
        <w:rPr>
          <w:sz w:val="28"/>
          <w:szCs w:val="28"/>
          <w:lang w:val="kk-KZ"/>
        </w:rPr>
        <w:t>09</w:t>
      </w:r>
      <w:r w:rsidRPr="004F0A96">
        <w:rPr>
          <w:sz w:val="28"/>
          <w:szCs w:val="28"/>
          <w:lang w:val="kk-KZ"/>
        </w:rPr>
        <w:t xml:space="preserve"> жолында 710.01.0</w:t>
      </w:r>
      <w:r w:rsidR="00676E39" w:rsidRPr="004F0A96">
        <w:rPr>
          <w:sz w:val="28"/>
          <w:szCs w:val="28"/>
          <w:lang w:val="kk-KZ"/>
        </w:rPr>
        <w:t>08</w:t>
      </w:r>
      <w:r w:rsidRPr="004F0A96">
        <w:rPr>
          <w:sz w:val="28"/>
          <w:szCs w:val="28"/>
          <w:lang w:val="kk-KZ"/>
        </w:rPr>
        <w:t xml:space="preserve"> жолында көрсетілген салық салынатын айналым бойынша қосылған құн салығы көрсетіледі;</w:t>
      </w:r>
    </w:p>
    <w:p w:rsidR="00C532E2" w:rsidRPr="004F0A96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710.01.01</w:t>
      </w:r>
      <w:r w:rsidR="00676E39" w:rsidRPr="004F0A96">
        <w:rPr>
          <w:sz w:val="28"/>
          <w:szCs w:val="28"/>
          <w:lang w:val="kk-KZ"/>
        </w:rPr>
        <w:t>0</w:t>
      </w:r>
      <w:r w:rsidRPr="004F0A96">
        <w:rPr>
          <w:sz w:val="28"/>
          <w:szCs w:val="28"/>
          <w:lang w:val="kk-KZ"/>
        </w:rPr>
        <w:t xml:space="preserve"> жолында есепке жатқызу</w:t>
      </w:r>
      <w:r w:rsidR="00676E39" w:rsidRPr="004F0A96">
        <w:rPr>
          <w:sz w:val="28"/>
          <w:szCs w:val="28"/>
          <w:lang w:val="kk-KZ"/>
        </w:rPr>
        <w:t>ға рұқсат етілген және 710.01.009</w:t>
      </w:r>
      <w:r w:rsidRPr="004F0A96">
        <w:rPr>
          <w:sz w:val="28"/>
          <w:szCs w:val="28"/>
          <w:lang w:val="kk-KZ"/>
        </w:rPr>
        <w:t xml:space="preserve"> жолында көрсетілген салық салынатын айналым бойынша қосылған құн салығынан 85 % мөлшерінде айқындалған қосылған құн салығы көрсетіледі;</w:t>
      </w:r>
    </w:p>
    <w:p w:rsidR="00C532E2" w:rsidRPr="00C532E2" w:rsidRDefault="00C532E2" w:rsidP="00C532E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F0A96">
        <w:rPr>
          <w:sz w:val="28"/>
          <w:szCs w:val="28"/>
          <w:lang w:val="kk-KZ"/>
        </w:rPr>
        <w:t>710.01.01</w:t>
      </w:r>
      <w:r w:rsidR="00676E39" w:rsidRPr="004F0A96">
        <w:rPr>
          <w:sz w:val="28"/>
          <w:szCs w:val="28"/>
          <w:lang w:val="kk-KZ"/>
        </w:rPr>
        <w:t>1</w:t>
      </w:r>
      <w:r w:rsidRPr="004F0A96">
        <w:rPr>
          <w:sz w:val="28"/>
          <w:szCs w:val="28"/>
          <w:lang w:val="kk-KZ"/>
        </w:rPr>
        <w:t xml:space="preserve"> жолында 710.01.0</w:t>
      </w:r>
      <w:r w:rsidR="00676E39" w:rsidRPr="004F0A96">
        <w:rPr>
          <w:sz w:val="28"/>
          <w:szCs w:val="28"/>
          <w:lang w:val="kk-KZ"/>
        </w:rPr>
        <w:t>09</w:t>
      </w:r>
      <w:r w:rsidRPr="004F0A96">
        <w:rPr>
          <w:sz w:val="28"/>
          <w:szCs w:val="28"/>
          <w:lang w:val="kk-KZ"/>
        </w:rPr>
        <w:t xml:space="preserve"> және 710.01.01</w:t>
      </w:r>
      <w:r w:rsidR="00676E39" w:rsidRPr="004F0A96">
        <w:rPr>
          <w:sz w:val="28"/>
          <w:szCs w:val="28"/>
          <w:lang w:val="kk-KZ"/>
        </w:rPr>
        <w:t>0</w:t>
      </w:r>
      <w:r w:rsidRPr="004F0A96">
        <w:rPr>
          <w:sz w:val="28"/>
          <w:szCs w:val="28"/>
          <w:lang w:val="kk-KZ"/>
        </w:rPr>
        <w:t xml:space="preserve"> жолдарының айырмасы ретінде айқындалатын, есептелген қосылған құн салығының сомасы көрсетіледі.</w:t>
      </w:r>
      <w:bookmarkStart w:id="9" w:name="_GoBack"/>
      <w:bookmarkEnd w:id="9"/>
    </w:p>
    <w:sectPr w:rsidR="00C532E2" w:rsidRPr="00C532E2" w:rsidSect="007A54E6">
      <w:headerReference w:type="default" r:id="rId10"/>
      <w:footerReference w:type="default" r:id="rId11"/>
      <w:footerReference w:type="first" r:id="rId12"/>
      <w:pgSz w:w="11906" w:h="16838"/>
      <w:pgMar w:top="1418" w:right="851" w:bottom="1418" w:left="1418" w:header="709" w:footer="709" w:gutter="0"/>
      <w:pgNumType w:start="3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9F" w:rsidRDefault="007B499F">
      <w:r>
        <w:separator/>
      </w:r>
    </w:p>
  </w:endnote>
  <w:endnote w:type="continuationSeparator" w:id="0">
    <w:p w:rsidR="007B499F" w:rsidRDefault="007B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60" w:rsidRDefault="00786B6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60" w:rsidRDefault="00786B6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9F" w:rsidRDefault="007B499F">
      <w:r>
        <w:separator/>
      </w:r>
    </w:p>
  </w:footnote>
  <w:footnote w:type="continuationSeparator" w:id="0">
    <w:p w:rsidR="007B499F" w:rsidRDefault="007B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818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F0A96" w:rsidRPr="004F0A96" w:rsidRDefault="004F0A96" w:rsidP="004F0A96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4F0A96">
          <w:rPr>
            <w:rFonts w:ascii="Times New Roman" w:hAnsi="Times New Roman" w:cs="Times New Roman"/>
            <w:sz w:val="28"/>
          </w:rPr>
          <w:fldChar w:fldCharType="begin"/>
        </w:r>
        <w:r w:rsidRPr="004F0A96">
          <w:rPr>
            <w:rFonts w:ascii="Times New Roman" w:hAnsi="Times New Roman" w:cs="Times New Roman"/>
            <w:sz w:val="28"/>
          </w:rPr>
          <w:instrText>PAGE   \* MERGEFORMAT</w:instrText>
        </w:r>
        <w:r w:rsidRPr="004F0A96">
          <w:rPr>
            <w:rFonts w:ascii="Times New Roman" w:hAnsi="Times New Roman" w:cs="Times New Roman"/>
            <w:sz w:val="28"/>
          </w:rPr>
          <w:fldChar w:fldCharType="separate"/>
        </w:r>
        <w:r w:rsidR="00B2112A">
          <w:rPr>
            <w:rFonts w:ascii="Times New Roman" w:hAnsi="Times New Roman" w:cs="Times New Roman"/>
            <w:noProof/>
            <w:sz w:val="28"/>
          </w:rPr>
          <w:t>333</w:t>
        </w:r>
        <w:r w:rsidRPr="004F0A9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2191C" w:rsidRDefault="00C219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17C4C"/>
    <w:rsid w:val="00021B04"/>
    <w:rsid w:val="00057EBB"/>
    <w:rsid w:val="00087AFC"/>
    <w:rsid w:val="000A0096"/>
    <w:rsid w:val="000D68F9"/>
    <w:rsid w:val="000E09EC"/>
    <w:rsid w:val="000E54F5"/>
    <w:rsid w:val="000F59B2"/>
    <w:rsid w:val="001113B0"/>
    <w:rsid w:val="0011274C"/>
    <w:rsid w:val="001424A5"/>
    <w:rsid w:val="00186068"/>
    <w:rsid w:val="001B2BAE"/>
    <w:rsid w:val="001E6DF5"/>
    <w:rsid w:val="002B5C40"/>
    <w:rsid w:val="002E524A"/>
    <w:rsid w:val="002F6434"/>
    <w:rsid w:val="003359A1"/>
    <w:rsid w:val="003501E2"/>
    <w:rsid w:val="0041121A"/>
    <w:rsid w:val="00423C0B"/>
    <w:rsid w:val="004457BC"/>
    <w:rsid w:val="0046505B"/>
    <w:rsid w:val="0049266E"/>
    <w:rsid w:val="004D338F"/>
    <w:rsid w:val="004F0A96"/>
    <w:rsid w:val="0052239E"/>
    <w:rsid w:val="00522BCB"/>
    <w:rsid w:val="005507DA"/>
    <w:rsid w:val="005634BD"/>
    <w:rsid w:val="00587514"/>
    <w:rsid w:val="005C5F56"/>
    <w:rsid w:val="005E26C4"/>
    <w:rsid w:val="005F2CB8"/>
    <w:rsid w:val="00623793"/>
    <w:rsid w:val="006436A1"/>
    <w:rsid w:val="006650C4"/>
    <w:rsid w:val="00665715"/>
    <w:rsid w:val="00676E39"/>
    <w:rsid w:val="006E0856"/>
    <w:rsid w:val="006E2623"/>
    <w:rsid w:val="00711E44"/>
    <w:rsid w:val="00786B60"/>
    <w:rsid w:val="007917CD"/>
    <w:rsid w:val="007A1CD7"/>
    <w:rsid w:val="007A54E6"/>
    <w:rsid w:val="007B499F"/>
    <w:rsid w:val="007B632F"/>
    <w:rsid w:val="007F17D6"/>
    <w:rsid w:val="00814A0C"/>
    <w:rsid w:val="00873D9F"/>
    <w:rsid w:val="008834D7"/>
    <w:rsid w:val="008865BF"/>
    <w:rsid w:val="00943A66"/>
    <w:rsid w:val="009532E9"/>
    <w:rsid w:val="00A17339"/>
    <w:rsid w:val="00A23303"/>
    <w:rsid w:val="00A42B55"/>
    <w:rsid w:val="00A45F00"/>
    <w:rsid w:val="00A825CD"/>
    <w:rsid w:val="00AD71E2"/>
    <w:rsid w:val="00AE7AF8"/>
    <w:rsid w:val="00B15B5B"/>
    <w:rsid w:val="00B2112A"/>
    <w:rsid w:val="00B9291E"/>
    <w:rsid w:val="00B97716"/>
    <w:rsid w:val="00BD0A76"/>
    <w:rsid w:val="00C02865"/>
    <w:rsid w:val="00C2191C"/>
    <w:rsid w:val="00C532E2"/>
    <w:rsid w:val="00C80B37"/>
    <w:rsid w:val="00CB16E9"/>
    <w:rsid w:val="00CD4C83"/>
    <w:rsid w:val="00D21EE9"/>
    <w:rsid w:val="00D63AE6"/>
    <w:rsid w:val="00DA7AB3"/>
    <w:rsid w:val="00DE1DA6"/>
    <w:rsid w:val="00DF703C"/>
    <w:rsid w:val="00E31656"/>
    <w:rsid w:val="00E54801"/>
    <w:rsid w:val="00E9576F"/>
    <w:rsid w:val="00EA2E9E"/>
    <w:rsid w:val="00EC53EE"/>
    <w:rsid w:val="00F51D3F"/>
    <w:rsid w:val="00F72BEB"/>
    <w:rsid w:val="00FB03A1"/>
    <w:rsid w:val="00FB2FA2"/>
    <w:rsid w:val="00FC7BA9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9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191C"/>
  </w:style>
  <w:style w:type="paragraph" w:styleId="a6">
    <w:name w:val="Balloon Text"/>
    <w:basedOn w:val="a"/>
    <w:link w:val="a7"/>
    <w:uiPriority w:val="99"/>
    <w:semiHidden/>
    <w:unhideWhenUsed/>
    <w:rsid w:val="00C21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9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83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C532E2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C532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3">
    <w:name w:val="Body Text Indent 3"/>
    <w:basedOn w:val="a"/>
    <w:link w:val="30"/>
    <w:rsid w:val="00C532E2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53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522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9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191C"/>
  </w:style>
  <w:style w:type="paragraph" w:styleId="a6">
    <w:name w:val="Balloon Text"/>
    <w:basedOn w:val="a"/>
    <w:link w:val="a7"/>
    <w:uiPriority w:val="99"/>
    <w:semiHidden/>
    <w:unhideWhenUsed/>
    <w:rsid w:val="00C21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9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83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C532E2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C532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3">
    <w:name w:val="Body Text Indent 3"/>
    <w:basedOn w:val="a"/>
    <w:link w:val="30"/>
    <w:rsid w:val="00C532E2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53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522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66245.680000%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51023502.69000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44C6791-DB05-4684-A25A-ED7A68376DA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Момышева Эльмира</cp:lastModifiedBy>
  <cp:revision>4</cp:revision>
  <dcterms:created xsi:type="dcterms:W3CDTF">2020-12-20T05:06:00Z</dcterms:created>
  <dcterms:modified xsi:type="dcterms:W3CDTF">2021-01-28T10:02:00Z</dcterms:modified>
</cp:coreProperties>
</file>