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25" w:rsidRDefault="007B7325" w:rsidP="007B7325">
      <w:pPr>
        <w:jc w:val="center"/>
        <w:rPr>
          <w:rFonts w:ascii="Times New Roman" w:hAnsi="Times New Roman" w:cs="Times New Roman"/>
          <w:b/>
          <w:sz w:val="28"/>
          <w:szCs w:val="28"/>
        </w:rPr>
      </w:pPr>
      <w:r w:rsidRPr="00F738EC">
        <w:rPr>
          <w:rFonts w:ascii="Times New Roman" w:hAnsi="Times New Roman" w:cs="Times New Roman"/>
          <w:b/>
          <w:sz w:val="28"/>
          <w:szCs w:val="28"/>
        </w:rPr>
        <w:t xml:space="preserve">Оформление СНТ по товарам, которые не ведутся на </w:t>
      </w:r>
      <w:r>
        <w:rPr>
          <w:rFonts w:ascii="Times New Roman" w:hAnsi="Times New Roman" w:cs="Times New Roman"/>
          <w:b/>
          <w:sz w:val="28"/>
          <w:szCs w:val="28"/>
        </w:rPr>
        <w:t>Виртуальном складе</w:t>
      </w:r>
      <w:r w:rsidRPr="00F738EC">
        <w:rPr>
          <w:rFonts w:ascii="Times New Roman" w:hAnsi="Times New Roman" w:cs="Times New Roman"/>
          <w:b/>
          <w:sz w:val="28"/>
          <w:szCs w:val="28"/>
        </w:rPr>
        <w:t>.</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товаров, которые ведутся на </w:t>
      </w:r>
      <w:r w:rsidRPr="00F738EC">
        <w:rPr>
          <w:rFonts w:ascii="Times New Roman" w:hAnsi="Times New Roman" w:cs="Times New Roman"/>
          <w:sz w:val="28"/>
          <w:szCs w:val="28"/>
        </w:rPr>
        <w:t xml:space="preserve">Виртуальном складе (далее - ВС) </w:t>
      </w:r>
      <w:r>
        <w:rPr>
          <w:rFonts w:ascii="Times New Roman" w:hAnsi="Times New Roman" w:cs="Times New Roman"/>
          <w:sz w:val="28"/>
          <w:szCs w:val="28"/>
        </w:rPr>
        <w:t>определен в правилах по оформлению СНТ. Также признак ведения товара на ВС можно посмотреть на портале ИС ЭСФ в разделе «Справочники» «ГСВС» (</w:t>
      </w:r>
      <w:r w:rsidR="00E90B87">
        <w:rPr>
          <w:rFonts w:ascii="Times New Roman" w:hAnsi="Times New Roman" w:cs="Times New Roman"/>
          <w:sz w:val="28"/>
          <w:szCs w:val="28"/>
        </w:rPr>
        <w:fldChar w:fldCharType="begin"/>
      </w:r>
      <w:r w:rsidR="00E90B87">
        <w:rPr>
          <w:rFonts w:ascii="Times New Roman" w:hAnsi="Times New Roman" w:cs="Times New Roman"/>
          <w:sz w:val="28"/>
          <w:szCs w:val="28"/>
        </w:rPr>
        <w:instrText xml:space="preserve"> REF _Ref104541947 \h </w:instrText>
      </w:r>
      <w:r w:rsidR="00E90B87">
        <w:rPr>
          <w:rFonts w:ascii="Times New Roman" w:hAnsi="Times New Roman" w:cs="Times New Roman"/>
          <w:sz w:val="28"/>
          <w:szCs w:val="28"/>
        </w:rPr>
      </w:r>
      <w:r w:rsidR="00E90B87">
        <w:rPr>
          <w:rFonts w:ascii="Times New Roman" w:hAnsi="Times New Roman" w:cs="Times New Roman"/>
          <w:sz w:val="28"/>
          <w:szCs w:val="28"/>
        </w:rPr>
        <w:fldChar w:fldCharType="separate"/>
      </w:r>
      <w:r w:rsidR="00E90B87">
        <w:t xml:space="preserve">Рисунок </w:t>
      </w:r>
      <w:r w:rsidR="00E90B87">
        <w:rPr>
          <w:noProof/>
        </w:rPr>
        <w:t>1</w:t>
      </w:r>
      <w:r w:rsidR="00E90B87">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7B7325" w:rsidRPr="00E90B87" w:rsidRDefault="007B7325" w:rsidP="007B7325">
      <w:pPr>
        <w:jc w:val="both"/>
        <w:rPr>
          <w:rFonts w:ascii="Times New Roman" w:hAnsi="Times New Roman" w:cs="Times New Roman"/>
          <w:sz w:val="28"/>
          <w:szCs w:val="28"/>
        </w:rPr>
      </w:pPr>
    </w:p>
    <w:p w:rsidR="007B7325" w:rsidRPr="00CB0357" w:rsidRDefault="007B7325" w:rsidP="00F124C1">
      <w:pPr>
        <w:jc w:val="both"/>
        <w:rPr>
          <w:rFonts w:ascii="Times New Roman" w:hAnsi="Times New Roman" w:cs="Times New Roman"/>
          <w:sz w:val="28"/>
          <w:szCs w:val="28"/>
        </w:rPr>
      </w:pPr>
      <w:r>
        <w:rPr>
          <w:rFonts w:ascii="Times New Roman" w:hAnsi="Times New Roman" w:cs="Times New Roman"/>
          <w:sz w:val="28"/>
          <w:szCs w:val="28"/>
        </w:rPr>
        <w:t>Для поиска товара в открывшемся окне в фильтре «Ведение ВС» выбрать значение «Нет» и на</w:t>
      </w:r>
      <w:bookmarkStart w:id="0" w:name="_GoBack"/>
      <w:bookmarkEnd w:id="0"/>
      <w:r>
        <w:rPr>
          <w:rFonts w:ascii="Times New Roman" w:hAnsi="Times New Roman" w:cs="Times New Roman"/>
          <w:sz w:val="28"/>
          <w:szCs w:val="28"/>
        </w:rPr>
        <w:t>жать кнопку «Поиск». В нижней части экрана отобразится список кодов ТНВЭД которые не ведутся на ВС. При необходимости можно осуществить поиск по коду ТНВЭД (</w:t>
      </w:r>
      <w:r w:rsidR="008A3D58">
        <w:rPr>
          <w:rFonts w:ascii="Times New Roman" w:hAnsi="Times New Roman" w:cs="Times New Roman"/>
          <w:sz w:val="28"/>
          <w:szCs w:val="28"/>
        </w:rPr>
        <w:fldChar w:fldCharType="begin"/>
      </w:r>
      <w:r w:rsidR="008A3D58">
        <w:rPr>
          <w:rFonts w:ascii="Times New Roman" w:hAnsi="Times New Roman" w:cs="Times New Roman"/>
          <w:sz w:val="28"/>
          <w:szCs w:val="28"/>
        </w:rPr>
        <w:instrText xml:space="preserve"> REF _Ref104542160 \h </w:instrText>
      </w:r>
      <w:r w:rsidR="008A3D58">
        <w:rPr>
          <w:rFonts w:ascii="Times New Roman" w:hAnsi="Times New Roman" w:cs="Times New Roman"/>
          <w:sz w:val="28"/>
          <w:szCs w:val="28"/>
        </w:rPr>
      </w:r>
      <w:r w:rsidR="008A3D58">
        <w:rPr>
          <w:rFonts w:ascii="Times New Roman" w:hAnsi="Times New Roman" w:cs="Times New Roman"/>
          <w:sz w:val="28"/>
          <w:szCs w:val="28"/>
        </w:rPr>
        <w:fldChar w:fldCharType="separate"/>
      </w:r>
      <w:r w:rsidR="008A3D58">
        <w:t xml:space="preserve">Рисунок </w:t>
      </w:r>
      <w:r w:rsidR="008A3D58">
        <w:rPr>
          <w:noProof/>
        </w:rPr>
        <w:t>2</w:t>
      </w:r>
      <w:r w:rsidR="008A3D58">
        <w:rPr>
          <w:rFonts w:ascii="Times New Roman" w:hAnsi="Times New Roman" w:cs="Times New Roman"/>
          <w:sz w:val="28"/>
          <w:szCs w:val="28"/>
        </w:rPr>
        <w:fldChar w:fldCharType="end"/>
      </w:r>
      <w:r>
        <w:rPr>
          <w:rFonts w:ascii="Times New Roman" w:hAnsi="Times New Roman" w:cs="Times New Roman"/>
          <w:sz w:val="28"/>
          <w:szCs w:val="28"/>
        </w:rPr>
        <w:t>):</w:t>
      </w:r>
    </w:p>
    <w:p w:rsidR="007B7325" w:rsidRDefault="007B7325" w:rsidP="007B7325">
      <w:pPr>
        <w:ind w:firstLine="709"/>
        <w:jc w:val="both"/>
        <w:rPr>
          <w:rFonts w:ascii="Times New Roman" w:hAnsi="Times New Roman" w:cs="Times New Roman"/>
          <w:sz w:val="28"/>
          <w:szCs w:val="28"/>
        </w:rPr>
      </w:pPr>
    </w:p>
    <w:p w:rsidR="007B7325" w:rsidRPr="0031753E" w:rsidRDefault="007B7325" w:rsidP="007B7325">
      <w:pPr>
        <w:ind w:firstLine="709"/>
        <w:jc w:val="center"/>
        <w:rPr>
          <w:rFonts w:ascii="Times New Roman" w:hAnsi="Times New Roman" w:cs="Times New Roman"/>
          <w:b/>
          <w:sz w:val="28"/>
          <w:szCs w:val="28"/>
        </w:rPr>
      </w:pPr>
      <w:r w:rsidRPr="0031753E">
        <w:rPr>
          <w:rFonts w:ascii="Times New Roman" w:hAnsi="Times New Roman" w:cs="Times New Roman"/>
          <w:b/>
          <w:sz w:val="28"/>
          <w:szCs w:val="28"/>
        </w:rPr>
        <w:t>Оформление СНТ</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Оформление СНТ по товарам, которые не ведутся на ВС доступно для СНТ:</w:t>
      </w:r>
    </w:p>
    <w:p w:rsidR="007B7325" w:rsidRPr="0031753E" w:rsidRDefault="007B7325" w:rsidP="007B7325">
      <w:pPr>
        <w:pStyle w:val="a3"/>
        <w:numPr>
          <w:ilvl w:val="0"/>
          <w:numId w:val="1"/>
        </w:numPr>
        <w:jc w:val="both"/>
        <w:rPr>
          <w:rFonts w:ascii="Times New Roman" w:hAnsi="Times New Roman" w:cs="Times New Roman"/>
          <w:sz w:val="28"/>
          <w:szCs w:val="28"/>
        </w:rPr>
      </w:pPr>
      <w:r w:rsidRPr="0031753E">
        <w:rPr>
          <w:rFonts w:ascii="Times New Roman" w:hAnsi="Times New Roman" w:cs="Times New Roman"/>
          <w:sz w:val="28"/>
          <w:szCs w:val="28"/>
        </w:rPr>
        <w:t xml:space="preserve">на реализацию внутри РК </w:t>
      </w:r>
    </w:p>
    <w:p w:rsidR="007B7325" w:rsidRPr="0031753E" w:rsidRDefault="007B7325" w:rsidP="007B7325">
      <w:pPr>
        <w:pStyle w:val="a3"/>
        <w:numPr>
          <w:ilvl w:val="0"/>
          <w:numId w:val="1"/>
        </w:numPr>
        <w:jc w:val="both"/>
        <w:rPr>
          <w:rFonts w:ascii="Times New Roman" w:hAnsi="Times New Roman" w:cs="Times New Roman"/>
          <w:sz w:val="28"/>
          <w:szCs w:val="28"/>
        </w:rPr>
      </w:pPr>
      <w:r w:rsidRPr="0031753E">
        <w:rPr>
          <w:rFonts w:ascii="Times New Roman" w:hAnsi="Times New Roman" w:cs="Times New Roman"/>
          <w:sz w:val="28"/>
          <w:szCs w:val="28"/>
        </w:rPr>
        <w:t>СНТ на Вывоз товаров с территории РК.</w:t>
      </w:r>
    </w:p>
    <w:p w:rsidR="007B7325" w:rsidRDefault="007B7325" w:rsidP="007B7325">
      <w:pPr>
        <w:ind w:firstLine="709"/>
        <w:jc w:val="both"/>
        <w:rPr>
          <w:rFonts w:ascii="Times New Roman" w:hAnsi="Times New Roman" w:cs="Times New Roman"/>
          <w:sz w:val="28"/>
          <w:szCs w:val="28"/>
        </w:rPr>
      </w:pPr>
      <w:r w:rsidRPr="00F738EC">
        <w:rPr>
          <w:rFonts w:ascii="Times New Roman" w:hAnsi="Times New Roman" w:cs="Times New Roman"/>
          <w:sz w:val="28"/>
          <w:szCs w:val="28"/>
        </w:rPr>
        <w:t xml:space="preserve">Для оформления СНТ по товарам, которые не ведутся на </w:t>
      </w:r>
      <w:r>
        <w:rPr>
          <w:rFonts w:ascii="Times New Roman" w:hAnsi="Times New Roman" w:cs="Times New Roman"/>
          <w:sz w:val="28"/>
          <w:szCs w:val="28"/>
        </w:rPr>
        <w:t>ВС</w:t>
      </w:r>
      <w:r w:rsidRPr="00F738EC">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val="en-US"/>
        </w:rPr>
        <w:t>WEB</w:t>
      </w:r>
      <w:r w:rsidRPr="00F738EC">
        <w:rPr>
          <w:rFonts w:ascii="Times New Roman" w:hAnsi="Times New Roman" w:cs="Times New Roman"/>
          <w:sz w:val="28"/>
          <w:szCs w:val="28"/>
        </w:rPr>
        <w:t xml:space="preserve"> </w:t>
      </w:r>
      <w:r>
        <w:rPr>
          <w:rFonts w:ascii="Times New Roman" w:hAnsi="Times New Roman" w:cs="Times New Roman"/>
          <w:sz w:val="28"/>
          <w:szCs w:val="28"/>
        </w:rPr>
        <w:t xml:space="preserve">портале ИС ЭСФ необходимо перейти в раздел СНТ и в Журнале СНТ нажать на кнопку «Создать».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Откроется электронная форма СНТ (</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_Ref104542261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3</w:t>
      </w:r>
      <w:r w:rsidR="002B082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Разделы А- </w:t>
      </w:r>
      <w:r>
        <w:rPr>
          <w:rFonts w:ascii="Times New Roman" w:hAnsi="Times New Roman" w:cs="Times New Roman"/>
          <w:sz w:val="28"/>
          <w:szCs w:val="28"/>
          <w:lang w:val="en-US"/>
        </w:rPr>
        <w:t>D</w:t>
      </w:r>
      <w:r w:rsidRPr="00BF0433">
        <w:rPr>
          <w:rFonts w:ascii="Times New Roman" w:hAnsi="Times New Roman" w:cs="Times New Roman"/>
          <w:sz w:val="28"/>
          <w:szCs w:val="28"/>
        </w:rPr>
        <w:t xml:space="preserve"> </w:t>
      </w:r>
      <w:r>
        <w:rPr>
          <w:rFonts w:ascii="Times New Roman" w:hAnsi="Times New Roman" w:cs="Times New Roman"/>
          <w:sz w:val="28"/>
          <w:szCs w:val="28"/>
        </w:rPr>
        <w:t xml:space="preserve">заполняются аналогично СНТ с товарами ВС. Разделы </w:t>
      </w:r>
      <w:r>
        <w:rPr>
          <w:rFonts w:ascii="Times New Roman" w:hAnsi="Times New Roman" w:cs="Times New Roman"/>
          <w:sz w:val="28"/>
          <w:szCs w:val="28"/>
          <w:lang w:val="en-US"/>
        </w:rPr>
        <w:t>E</w:t>
      </w:r>
      <w:r w:rsidRPr="00BF0433">
        <w:rPr>
          <w:rFonts w:ascii="Times New Roman" w:hAnsi="Times New Roman" w:cs="Times New Roman"/>
          <w:sz w:val="28"/>
          <w:szCs w:val="28"/>
        </w:rPr>
        <w:t>-</w:t>
      </w:r>
      <w:r>
        <w:rPr>
          <w:rFonts w:ascii="Times New Roman" w:hAnsi="Times New Roman" w:cs="Times New Roman"/>
          <w:sz w:val="28"/>
          <w:szCs w:val="28"/>
          <w:lang w:val="en-US"/>
        </w:rPr>
        <w:t>F</w:t>
      </w:r>
      <w:r w:rsidRPr="00BF0433">
        <w:rPr>
          <w:rFonts w:ascii="Times New Roman" w:hAnsi="Times New Roman" w:cs="Times New Roman"/>
          <w:sz w:val="28"/>
          <w:szCs w:val="28"/>
        </w:rPr>
        <w:t xml:space="preserve">1 </w:t>
      </w:r>
      <w:r>
        <w:rPr>
          <w:rFonts w:ascii="Times New Roman" w:hAnsi="Times New Roman" w:cs="Times New Roman"/>
          <w:sz w:val="28"/>
          <w:szCs w:val="28"/>
        </w:rPr>
        <w:t>заполняются при необходимости.</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заполнить раздел </w:t>
      </w:r>
      <w:r>
        <w:rPr>
          <w:rFonts w:ascii="Times New Roman" w:hAnsi="Times New Roman" w:cs="Times New Roman"/>
          <w:sz w:val="28"/>
          <w:szCs w:val="28"/>
          <w:lang w:val="en-US"/>
        </w:rPr>
        <w:t>G</w:t>
      </w:r>
      <w:r w:rsidRPr="00BF0433">
        <w:rPr>
          <w:rFonts w:ascii="Times New Roman" w:hAnsi="Times New Roman" w:cs="Times New Roman"/>
          <w:sz w:val="28"/>
          <w:szCs w:val="28"/>
        </w:rPr>
        <w:t xml:space="preserve"> </w:t>
      </w:r>
      <w:r>
        <w:rPr>
          <w:rFonts w:ascii="Times New Roman" w:hAnsi="Times New Roman" w:cs="Times New Roman"/>
          <w:sz w:val="28"/>
          <w:szCs w:val="28"/>
        </w:rPr>
        <w:t>«Данные по товарам».</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добавления товара не ВС в разделе </w:t>
      </w:r>
      <w:r>
        <w:rPr>
          <w:rFonts w:ascii="Times New Roman" w:hAnsi="Times New Roman" w:cs="Times New Roman"/>
          <w:sz w:val="28"/>
          <w:szCs w:val="28"/>
          <w:lang w:val="en-US"/>
        </w:rPr>
        <w:t>G</w:t>
      </w:r>
      <w:r w:rsidRPr="00BF0433">
        <w:rPr>
          <w:rFonts w:ascii="Times New Roman" w:hAnsi="Times New Roman" w:cs="Times New Roman"/>
          <w:sz w:val="28"/>
          <w:szCs w:val="28"/>
        </w:rPr>
        <w:t xml:space="preserve"> </w:t>
      </w:r>
      <w:r>
        <w:rPr>
          <w:rFonts w:ascii="Times New Roman" w:hAnsi="Times New Roman" w:cs="Times New Roman"/>
          <w:sz w:val="28"/>
          <w:szCs w:val="28"/>
        </w:rPr>
        <w:t>«Данные по товарам» необходимо нажать на кнопку «Добавить товар не ВС» (</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_Ref104542269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4</w:t>
      </w:r>
      <w:r w:rsidR="002B082E">
        <w:rPr>
          <w:rFonts w:ascii="Times New Roman" w:hAnsi="Times New Roman" w:cs="Times New Roman"/>
          <w:sz w:val="28"/>
          <w:szCs w:val="28"/>
        </w:rPr>
        <w:fldChar w:fldCharType="end"/>
      </w:r>
      <w:r>
        <w:rPr>
          <w:rFonts w:ascii="Times New Roman" w:hAnsi="Times New Roman" w:cs="Times New Roman"/>
          <w:sz w:val="28"/>
          <w:szCs w:val="28"/>
        </w:rPr>
        <w:t>):</w:t>
      </w:r>
    </w:p>
    <w:p w:rsidR="007B7325" w:rsidRDefault="007B7325" w:rsidP="007B7325">
      <w:pPr>
        <w:jc w:val="center"/>
        <w:rPr>
          <w:rFonts w:ascii="Times New Roman" w:hAnsi="Times New Roman" w:cs="Times New Roman"/>
          <w:sz w:val="28"/>
          <w:szCs w:val="28"/>
        </w:rPr>
      </w:pPr>
    </w:p>
    <w:p w:rsidR="007B7325" w:rsidRDefault="007B7325" w:rsidP="007B7325">
      <w:pPr>
        <w:rPr>
          <w:rFonts w:ascii="Times New Roman" w:hAnsi="Times New Roman" w:cs="Times New Roman"/>
          <w:sz w:val="28"/>
          <w:szCs w:val="28"/>
        </w:rPr>
      </w:pPr>
      <w:r>
        <w:rPr>
          <w:rFonts w:ascii="Times New Roman" w:hAnsi="Times New Roman" w:cs="Times New Roman"/>
          <w:sz w:val="28"/>
          <w:szCs w:val="28"/>
        </w:rPr>
        <w:t>Откроется справочник ГСВС (</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_Ref104542276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5</w:t>
      </w:r>
      <w:r w:rsidR="002B082E">
        <w:rPr>
          <w:rFonts w:ascii="Times New Roman" w:hAnsi="Times New Roman" w:cs="Times New Roman"/>
          <w:sz w:val="28"/>
          <w:szCs w:val="28"/>
        </w:rPr>
        <w:fldChar w:fldCharType="end"/>
      </w:r>
      <w:r>
        <w:rPr>
          <w:rFonts w:ascii="Times New Roman" w:hAnsi="Times New Roman" w:cs="Times New Roman"/>
          <w:sz w:val="28"/>
          <w:szCs w:val="28"/>
        </w:rPr>
        <w:t>):</w:t>
      </w:r>
    </w:p>
    <w:p w:rsidR="007B7325" w:rsidRPr="00083DF9" w:rsidRDefault="007B7325" w:rsidP="007B7325">
      <w:pPr>
        <w:rPr>
          <w:rFonts w:ascii="Times New Roman" w:hAnsi="Times New Roman" w:cs="Times New Roman"/>
          <w:sz w:val="28"/>
          <w:szCs w:val="28"/>
        </w:rPr>
      </w:pPr>
      <w:r>
        <w:rPr>
          <w:rFonts w:ascii="Times New Roman" w:hAnsi="Times New Roman" w:cs="Times New Roman"/>
          <w:sz w:val="28"/>
          <w:szCs w:val="28"/>
        </w:rPr>
        <w:t>Далее необходимо выполнить поиск товара по коду ТНВЭД и выбрать из списка</w:t>
      </w:r>
      <w:r w:rsidRPr="00A979AA">
        <w:rPr>
          <w:rFonts w:ascii="Times New Roman" w:hAnsi="Times New Roman" w:cs="Times New Roman"/>
          <w:sz w:val="28"/>
          <w:szCs w:val="28"/>
        </w:rPr>
        <w:t xml:space="preserve"> </w:t>
      </w:r>
      <w:r>
        <w:rPr>
          <w:rFonts w:ascii="Times New Roman" w:hAnsi="Times New Roman" w:cs="Times New Roman"/>
          <w:sz w:val="28"/>
          <w:szCs w:val="28"/>
        </w:rPr>
        <w:t>(</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_Ref104542284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6</w:t>
      </w:r>
      <w:r w:rsidR="002B082E">
        <w:rPr>
          <w:rFonts w:ascii="Times New Roman" w:hAnsi="Times New Roman" w:cs="Times New Roman"/>
          <w:sz w:val="28"/>
          <w:szCs w:val="28"/>
        </w:rPr>
        <w:fldChar w:fldCharType="end"/>
      </w:r>
      <w:r>
        <w:rPr>
          <w:rFonts w:ascii="Times New Roman" w:hAnsi="Times New Roman" w:cs="Times New Roman"/>
          <w:sz w:val="28"/>
          <w:szCs w:val="28"/>
        </w:rPr>
        <w:t>):</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выбора товара автоматически заполнятся поля «Код ТНВЭД» и «Уникальный идентификатор товара в ИС ЭСФ» раздела </w:t>
      </w:r>
      <w:r>
        <w:rPr>
          <w:rFonts w:ascii="Times New Roman" w:hAnsi="Times New Roman" w:cs="Times New Roman"/>
          <w:sz w:val="28"/>
          <w:szCs w:val="28"/>
          <w:lang w:val="en-US"/>
        </w:rPr>
        <w:t>G</w:t>
      </w:r>
      <w:r w:rsidRPr="00BF0433">
        <w:rPr>
          <w:rFonts w:ascii="Times New Roman" w:hAnsi="Times New Roman" w:cs="Times New Roman"/>
          <w:sz w:val="28"/>
          <w:szCs w:val="28"/>
        </w:rPr>
        <w:t xml:space="preserve"> </w:t>
      </w:r>
      <w:r>
        <w:rPr>
          <w:rFonts w:ascii="Times New Roman" w:hAnsi="Times New Roman" w:cs="Times New Roman"/>
          <w:sz w:val="28"/>
          <w:szCs w:val="28"/>
        </w:rPr>
        <w:t>«Данные по товарам»</w:t>
      </w:r>
      <w:r w:rsidRPr="00A979AA">
        <w:rPr>
          <w:rFonts w:ascii="Times New Roman" w:hAnsi="Times New Roman" w:cs="Times New Roman"/>
          <w:sz w:val="28"/>
          <w:szCs w:val="28"/>
        </w:rPr>
        <w:t xml:space="preserve"> </w:t>
      </w:r>
      <w:r>
        <w:rPr>
          <w:rFonts w:ascii="Times New Roman" w:hAnsi="Times New Roman" w:cs="Times New Roman"/>
          <w:sz w:val="28"/>
          <w:szCs w:val="28"/>
        </w:rPr>
        <w:t>(</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_Ref104542289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7</w:t>
      </w:r>
      <w:r w:rsidR="002B082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Поле «Уникальный идентификатор товара в ИС ЭСФ» автоматически заполняется значением «1»</w:t>
      </w:r>
      <w:r w:rsidRPr="00A979AA">
        <w:rPr>
          <w:rFonts w:ascii="Times New Roman" w:hAnsi="Times New Roman" w:cs="Times New Roman"/>
          <w:sz w:val="28"/>
          <w:szCs w:val="28"/>
        </w:rPr>
        <w:t xml:space="preserve"> </w:t>
      </w:r>
      <w:r>
        <w:rPr>
          <w:rFonts w:ascii="Times New Roman" w:hAnsi="Times New Roman" w:cs="Times New Roman"/>
          <w:sz w:val="28"/>
          <w:szCs w:val="28"/>
        </w:rPr>
        <w:t>(</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_Ref104542296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8</w:t>
      </w:r>
      <w:r w:rsidR="002B082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необходимо заполнить остальные поля раздела </w:t>
      </w:r>
      <w:r>
        <w:rPr>
          <w:rFonts w:ascii="Times New Roman" w:hAnsi="Times New Roman" w:cs="Times New Roman"/>
          <w:sz w:val="28"/>
          <w:szCs w:val="28"/>
          <w:lang w:val="en-US"/>
        </w:rPr>
        <w:t>G</w:t>
      </w:r>
      <w:r w:rsidRPr="00BF0433">
        <w:rPr>
          <w:rFonts w:ascii="Times New Roman" w:hAnsi="Times New Roman" w:cs="Times New Roman"/>
          <w:sz w:val="28"/>
          <w:szCs w:val="28"/>
        </w:rPr>
        <w:t xml:space="preserve"> </w:t>
      </w:r>
      <w:r>
        <w:rPr>
          <w:rFonts w:ascii="Times New Roman" w:hAnsi="Times New Roman" w:cs="Times New Roman"/>
          <w:sz w:val="28"/>
          <w:szCs w:val="28"/>
        </w:rPr>
        <w:t>«Данные по товарам» согласно ФЛК.</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При оформлении СНТ на реализацию товаров внутри РК в СНТ необходимо наличие как минимум одного товара из остатков на ВС. Если товар из остатков не указан в СНТ, то выйдет сообщение «СНТ не содержит товар виртуального склада, необходимо наличие товара ВС» (</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_Ref104542305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9</w:t>
      </w:r>
      <w:r w:rsidR="002B082E">
        <w:rPr>
          <w:rFonts w:ascii="Times New Roman" w:hAnsi="Times New Roman" w:cs="Times New Roman"/>
          <w:sz w:val="28"/>
          <w:szCs w:val="28"/>
        </w:rPr>
        <w:fldChar w:fldCharType="end"/>
      </w:r>
      <w:r>
        <w:rPr>
          <w:rFonts w:ascii="Times New Roman" w:hAnsi="Times New Roman" w:cs="Times New Roman"/>
          <w:sz w:val="28"/>
          <w:szCs w:val="28"/>
        </w:rPr>
        <w:t xml:space="preserve">):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Для выбора товара ВС необходимо воспользоваться кнопкой «Выбрать товар со склада» (</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_Ref104542311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10</w:t>
      </w:r>
      <w:r w:rsidR="002B082E">
        <w:rPr>
          <w:rFonts w:ascii="Times New Roman" w:hAnsi="Times New Roman" w:cs="Times New Roman"/>
          <w:sz w:val="28"/>
          <w:szCs w:val="28"/>
        </w:rPr>
        <w:fldChar w:fldCharType="end"/>
      </w:r>
      <w:r>
        <w:rPr>
          <w:rFonts w:ascii="Times New Roman" w:hAnsi="Times New Roman" w:cs="Times New Roman"/>
          <w:sz w:val="28"/>
          <w:szCs w:val="28"/>
        </w:rPr>
        <w:t>):</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При выборе товара из справочника ГСВС с признаком «Ведение ВС» выйдет предупреждающее сообщение «Выбор запрещен, код ТНВЭД имеет признак «Ведение ВС». Для выбора товара с признаком «Ведение ВС» нажмите кнопку «Добавить товар со склада»»</w:t>
      </w:r>
      <w:r w:rsidRPr="00A979AA">
        <w:rPr>
          <w:rFonts w:ascii="Times New Roman" w:hAnsi="Times New Roman" w:cs="Times New Roman"/>
          <w:sz w:val="28"/>
          <w:szCs w:val="28"/>
        </w:rPr>
        <w:t xml:space="preserve"> </w:t>
      </w:r>
      <w:r>
        <w:rPr>
          <w:rFonts w:ascii="Times New Roman" w:hAnsi="Times New Roman" w:cs="Times New Roman"/>
          <w:sz w:val="28"/>
          <w:szCs w:val="28"/>
        </w:rPr>
        <w:t>(</w:t>
      </w:r>
      <w:r w:rsidR="002B082E">
        <w:rPr>
          <w:rFonts w:ascii="Times New Roman" w:hAnsi="Times New Roman" w:cs="Times New Roman"/>
          <w:sz w:val="28"/>
          <w:szCs w:val="28"/>
        </w:rPr>
        <w:fldChar w:fldCharType="begin"/>
      </w:r>
      <w:r w:rsidR="002B082E">
        <w:rPr>
          <w:rFonts w:ascii="Times New Roman" w:hAnsi="Times New Roman" w:cs="Times New Roman"/>
          <w:sz w:val="28"/>
          <w:szCs w:val="28"/>
        </w:rPr>
        <w:instrText xml:space="preserve"> REF _Ref104542316 \h </w:instrText>
      </w:r>
      <w:r w:rsidR="002B082E">
        <w:rPr>
          <w:rFonts w:ascii="Times New Roman" w:hAnsi="Times New Roman" w:cs="Times New Roman"/>
          <w:sz w:val="28"/>
          <w:szCs w:val="28"/>
        </w:rPr>
      </w:r>
      <w:r w:rsidR="002B082E">
        <w:rPr>
          <w:rFonts w:ascii="Times New Roman" w:hAnsi="Times New Roman" w:cs="Times New Roman"/>
          <w:sz w:val="28"/>
          <w:szCs w:val="28"/>
        </w:rPr>
        <w:fldChar w:fldCharType="separate"/>
      </w:r>
      <w:r w:rsidR="002B082E">
        <w:t xml:space="preserve">Рисунок </w:t>
      </w:r>
      <w:r w:rsidR="002B082E">
        <w:rPr>
          <w:noProof/>
        </w:rPr>
        <w:t>11</w:t>
      </w:r>
      <w:r w:rsidR="002B082E">
        <w:rPr>
          <w:rFonts w:ascii="Times New Roman" w:hAnsi="Times New Roman" w:cs="Times New Roman"/>
          <w:sz w:val="28"/>
          <w:szCs w:val="28"/>
        </w:rPr>
        <w:fldChar w:fldCharType="end"/>
      </w:r>
      <w:r>
        <w:rPr>
          <w:rFonts w:ascii="Times New Roman" w:hAnsi="Times New Roman" w:cs="Times New Roman"/>
          <w:sz w:val="28"/>
          <w:szCs w:val="28"/>
        </w:rPr>
        <w:t>):</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При оформлении СНТ на Вывоз товаров из РК СНТ может содержать все товары, которые не ведутся на ВС. Наличие товаров из остатков не обязательно.</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оформлении СНТ с товарами не ВС движение по таким товарам не производится т.е. получателю после подтверждения СНТ остатки на ВС по таким товарам не поступят. </w:t>
      </w:r>
    </w:p>
    <w:p w:rsidR="007B7325"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Для отправки СНТ необходимо подписать СНТ ЭЦП.</w:t>
      </w:r>
    </w:p>
    <w:p w:rsidR="007B7325" w:rsidRPr="00BF0433" w:rsidRDefault="007B7325" w:rsidP="007B7325">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на основании СНТ с товарами ВС и не выписывается один ЭСФ. </w:t>
      </w:r>
    </w:p>
    <w:p w:rsidR="009C771F" w:rsidRDefault="009C771F"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1909CD" w:rsidRDefault="001909CD" w:rsidP="007B7325"/>
    <w:p w:rsidR="007B7325" w:rsidRPr="001909CD" w:rsidRDefault="007B7325" w:rsidP="007B7325">
      <w:pPr>
        <w:rPr>
          <w:rFonts w:ascii="Times New Roman" w:hAnsi="Times New Roman" w:cs="Times New Roman"/>
          <w:sz w:val="28"/>
          <w:szCs w:val="28"/>
        </w:rPr>
      </w:pPr>
      <w:r w:rsidRPr="001909CD">
        <w:rPr>
          <w:rFonts w:ascii="Times New Roman" w:hAnsi="Times New Roman" w:cs="Times New Roman"/>
          <w:sz w:val="28"/>
          <w:szCs w:val="28"/>
        </w:rPr>
        <w:lastRenderedPageBreak/>
        <w:t>Рисунки</w:t>
      </w:r>
    </w:p>
    <w:p w:rsidR="007B7325" w:rsidRDefault="007B7325" w:rsidP="007B7325">
      <w:pPr>
        <w:jc w:val="both"/>
        <w:rPr>
          <w:rFonts w:ascii="Times New Roman" w:hAnsi="Times New Roman" w:cs="Times New Roman"/>
          <w:sz w:val="28"/>
          <w:szCs w:val="28"/>
          <w:lang w:val="en-US"/>
        </w:rPr>
      </w:pPr>
      <w:r>
        <w:rPr>
          <w:noProof/>
          <w:lang w:eastAsia="ru-RU"/>
        </w:rPr>
        <w:drawing>
          <wp:inline distT="0" distB="0" distL="0" distR="0" wp14:anchorId="5E646F9C" wp14:editId="4E1A9C80">
            <wp:extent cx="5940425" cy="5898515"/>
            <wp:effectExtent l="0" t="0" r="3175"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5898515"/>
                    </a:xfrm>
                    <a:prstGeom prst="rect">
                      <a:avLst/>
                    </a:prstGeom>
                  </pic:spPr>
                </pic:pic>
              </a:graphicData>
            </a:graphic>
          </wp:inline>
        </w:drawing>
      </w:r>
    </w:p>
    <w:p w:rsidR="00F124C1" w:rsidRPr="0049547F" w:rsidRDefault="00F124C1" w:rsidP="00F124C1">
      <w:pPr>
        <w:pStyle w:val="a4"/>
        <w:jc w:val="center"/>
        <w:outlineLvl w:val="0"/>
        <w:rPr>
          <w:color w:val="1D211F"/>
          <w:shd w:val="clear" w:color="auto" w:fill="FFFFFF"/>
          <w:lang w:val="kk-KZ"/>
        </w:rPr>
      </w:pPr>
      <w:bookmarkStart w:id="1" w:name="_Ref104541947"/>
      <w:r>
        <w:t xml:space="preserve">Рисунок </w:t>
      </w:r>
      <w:fldSimple w:instr=" SEQ Рисунок \* ARABIC ">
        <w:r>
          <w:rPr>
            <w:noProof/>
          </w:rPr>
          <w:t>1</w:t>
        </w:r>
      </w:fldSimple>
      <w:bookmarkEnd w:id="1"/>
    </w:p>
    <w:p w:rsidR="00F124C1" w:rsidRPr="00F124C1" w:rsidRDefault="00F124C1" w:rsidP="00F124C1">
      <w:pPr>
        <w:rPr>
          <w:lang w:eastAsia="ru-RU"/>
        </w:rPr>
      </w:pPr>
    </w:p>
    <w:p w:rsidR="007B7325" w:rsidRDefault="007B7325" w:rsidP="007B7325">
      <w:pPr>
        <w:jc w:val="both"/>
        <w:rPr>
          <w:rFonts w:ascii="Times New Roman" w:hAnsi="Times New Roman" w:cs="Times New Roman"/>
          <w:sz w:val="28"/>
          <w:szCs w:val="28"/>
        </w:rPr>
      </w:pPr>
      <w:r>
        <w:rPr>
          <w:noProof/>
          <w:lang w:eastAsia="ru-RU"/>
        </w:rPr>
        <w:drawing>
          <wp:inline distT="0" distB="0" distL="0" distR="0" wp14:anchorId="6DF2A966" wp14:editId="11599229">
            <wp:extent cx="5940425" cy="1564005"/>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564005"/>
                    </a:xfrm>
                    <a:prstGeom prst="rect">
                      <a:avLst/>
                    </a:prstGeom>
                  </pic:spPr>
                </pic:pic>
              </a:graphicData>
            </a:graphic>
          </wp:inline>
        </w:drawing>
      </w:r>
    </w:p>
    <w:p w:rsidR="008A3D58" w:rsidRDefault="008A3D58" w:rsidP="008A3D58">
      <w:pPr>
        <w:pStyle w:val="a4"/>
        <w:jc w:val="center"/>
        <w:outlineLvl w:val="0"/>
      </w:pPr>
      <w:bookmarkStart w:id="2" w:name="_Ref104542160"/>
      <w:r>
        <w:t xml:space="preserve">Рисунок </w:t>
      </w:r>
      <w:fldSimple w:instr=" SEQ Рисунок \* ARABIC ">
        <w:r>
          <w:rPr>
            <w:noProof/>
          </w:rPr>
          <w:t>2</w:t>
        </w:r>
      </w:fldSimple>
      <w:bookmarkEnd w:id="2"/>
    </w:p>
    <w:p w:rsidR="007B7325" w:rsidRDefault="007B7325" w:rsidP="007B7325">
      <w:pPr>
        <w:ind w:firstLine="709"/>
        <w:jc w:val="both"/>
        <w:rPr>
          <w:rFonts w:ascii="Times New Roman" w:hAnsi="Times New Roman" w:cs="Times New Roman"/>
          <w:sz w:val="28"/>
          <w:szCs w:val="28"/>
        </w:rPr>
      </w:pPr>
    </w:p>
    <w:p w:rsidR="007B7325" w:rsidRDefault="007B7325" w:rsidP="007B7325">
      <w:pPr>
        <w:jc w:val="both"/>
        <w:rPr>
          <w:rFonts w:ascii="Times New Roman" w:hAnsi="Times New Roman" w:cs="Times New Roman"/>
          <w:sz w:val="28"/>
          <w:szCs w:val="28"/>
        </w:rPr>
      </w:pPr>
      <w:r>
        <w:rPr>
          <w:noProof/>
          <w:lang w:eastAsia="ru-RU"/>
        </w:rPr>
        <w:lastRenderedPageBreak/>
        <w:drawing>
          <wp:inline distT="0" distB="0" distL="0" distR="0" wp14:anchorId="3448FC26" wp14:editId="6EFDFBB1">
            <wp:extent cx="5940425" cy="3676015"/>
            <wp:effectExtent l="0" t="0" r="317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676015"/>
                    </a:xfrm>
                    <a:prstGeom prst="rect">
                      <a:avLst/>
                    </a:prstGeom>
                  </pic:spPr>
                </pic:pic>
              </a:graphicData>
            </a:graphic>
          </wp:inline>
        </w:drawing>
      </w:r>
    </w:p>
    <w:p w:rsidR="008A3D58" w:rsidRDefault="008A3D58" w:rsidP="008A3D58">
      <w:pPr>
        <w:pStyle w:val="a4"/>
        <w:jc w:val="center"/>
        <w:outlineLvl w:val="0"/>
      </w:pPr>
      <w:bookmarkStart w:id="3" w:name="_Ref104542261"/>
      <w:r>
        <w:t xml:space="preserve">Рисунок </w:t>
      </w:r>
      <w:fldSimple w:instr=" SEQ Рисунок \* ARABIC ">
        <w:r>
          <w:rPr>
            <w:noProof/>
          </w:rPr>
          <w:t>3</w:t>
        </w:r>
      </w:fldSimple>
      <w:bookmarkEnd w:id="3"/>
    </w:p>
    <w:p w:rsidR="008A3D58" w:rsidRDefault="008A3D58" w:rsidP="007B7325">
      <w:pPr>
        <w:jc w:val="both"/>
        <w:rPr>
          <w:rFonts w:ascii="Times New Roman" w:hAnsi="Times New Roman" w:cs="Times New Roman"/>
          <w:sz w:val="28"/>
          <w:szCs w:val="28"/>
        </w:rPr>
      </w:pPr>
    </w:p>
    <w:p w:rsidR="007B7325" w:rsidRDefault="007B7325" w:rsidP="007B7325">
      <w:pPr>
        <w:jc w:val="both"/>
        <w:rPr>
          <w:rFonts w:ascii="Times New Roman" w:hAnsi="Times New Roman" w:cs="Times New Roman"/>
          <w:sz w:val="28"/>
          <w:szCs w:val="28"/>
        </w:rPr>
      </w:pPr>
      <w:r>
        <w:rPr>
          <w:noProof/>
          <w:lang w:eastAsia="ru-RU"/>
        </w:rPr>
        <w:drawing>
          <wp:inline distT="0" distB="0" distL="0" distR="0" wp14:anchorId="20ADB6DB" wp14:editId="434CA548">
            <wp:extent cx="5940425" cy="673735"/>
            <wp:effectExtent l="0" t="0" r="317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673735"/>
                    </a:xfrm>
                    <a:prstGeom prst="rect">
                      <a:avLst/>
                    </a:prstGeom>
                  </pic:spPr>
                </pic:pic>
              </a:graphicData>
            </a:graphic>
          </wp:inline>
        </w:drawing>
      </w:r>
    </w:p>
    <w:p w:rsidR="007B7325" w:rsidRDefault="007B7325" w:rsidP="007B7325">
      <w:pPr>
        <w:jc w:val="center"/>
        <w:rPr>
          <w:rFonts w:ascii="Times New Roman" w:hAnsi="Times New Roman" w:cs="Times New Roman"/>
          <w:sz w:val="28"/>
          <w:szCs w:val="28"/>
        </w:rPr>
      </w:pPr>
      <w:r>
        <w:rPr>
          <w:noProof/>
          <w:lang w:eastAsia="ru-RU"/>
        </w:rPr>
        <w:drawing>
          <wp:inline distT="0" distB="0" distL="0" distR="0" wp14:anchorId="6E6D9E0F" wp14:editId="7E559CA8">
            <wp:extent cx="4667250" cy="1400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7250" cy="1400175"/>
                    </a:xfrm>
                    <a:prstGeom prst="rect">
                      <a:avLst/>
                    </a:prstGeom>
                  </pic:spPr>
                </pic:pic>
              </a:graphicData>
            </a:graphic>
          </wp:inline>
        </w:drawing>
      </w:r>
    </w:p>
    <w:p w:rsidR="008A3D58" w:rsidRDefault="008A3D58" w:rsidP="008A3D58">
      <w:pPr>
        <w:pStyle w:val="a4"/>
        <w:jc w:val="center"/>
        <w:outlineLvl w:val="0"/>
      </w:pPr>
      <w:bookmarkStart w:id="4" w:name="_Ref104542269"/>
      <w:r>
        <w:t xml:space="preserve">Рисунок </w:t>
      </w:r>
      <w:fldSimple w:instr=" SEQ Рисунок \* ARABIC ">
        <w:r>
          <w:rPr>
            <w:noProof/>
          </w:rPr>
          <w:t>4</w:t>
        </w:r>
      </w:fldSimple>
      <w:bookmarkEnd w:id="4"/>
    </w:p>
    <w:p w:rsidR="007B7325" w:rsidRDefault="007B7325" w:rsidP="007B7325">
      <w:pPr>
        <w:jc w:val="center"/>
        <w:rPr>
          <w:rFonts w:ascii="Times New Roman" w:hAnsi="Times New Roman" w:cs="Times New Roman"/>
          <w:sz w:val="28"/>
          <w:szCs w:val="28"/>
        </w:rPr>
      </w:pPr>
    </w:p>
    <w:p w:rsidR="007B7325" w:rsidRDefault="007B7325" w:rsidP="007B7325">
      <w:pPr>
        <w:rPr>
          <w:rFonts w:ascii="Times New Roman" w:hAnsi="Times New Roman" w:cs="Times New Roman"/>
          <w:sz w:val="28"/>
          <w:szCs w:val="28"/>
        </w:rPr>
      </w:pPr>
      <w:r>
        <w:rPr>
          <w:noProof/>
          <w:lang w:eastAsia="ru-RU"/>
        </w:rPr>
        <w:lastRenderedPageBreak/>
        <w:drawing>
          <wp:inline distT="0" distB="0" distL="0" distR="0" wp14:anchorId="3567D8EF" wp14:editId="6BFA250F">
            <wp:extent cx="5940425" cy="2647315"/>
            <wp:effectExtent l="0" t="0" r="317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647315"/>
                    </a:xfrm>
                    <a:prstGeom prst="rect">
                      <a:avLst/>
                    </a:prstGeom>
                  </pic:spPr>
                </pic:pic>
              </a:graphicData>
            </a:graphic>
          </wp:inline>
        </w:drawing>
      </w:r>
    </w:p>
    <w:p w:rsidR="008A3D58" w:rsidRDefault="008A3D58" w:rsidP="008A3D58">
      <w:pPr>
        <w:pStyle w:val="a4"/>
        <w:jc w:val="center"/>
        <w:outlineLvl w:val="0"/>
        <w:rPr>
          <w:noProof/>
        </w:rPr>
      </w:pPr>
      <w:bookmarkStart w:id="5" w:name="_Ref104542276"/>
      <w:r>
        <w:t xml:space="preserve">Рисунок </w:t>
      </w:r>
      <w:fldSimple w:instr=" SEQ Рисунок \* ARABIC ">
        <w:r>
          <w:rPr>
            <w:noProof/>
          </w:rPr>
          <w:t>5</w:t>
        </w:r>
      </w:fldSimple>
      <w:bookmarkEnd w:id="5"/>
    </w:p>
    <w:p w:rsidR="008A3D58" w:rsidRPr="008A3D58" w:rsidRDefault="008A3D58" w:rsidP="008A3D58">
      <w:pPr>
        <w:rPr>
          <w:lang w:eastAsia="ru-RU"/>
        </w:rPr>
      </w:pPr>
    </w:p>
    <w:p w:rsidR="007B7325" w:rsidRDefault="007B7325" w:rsidP="007B7325">
      <w:pPr>
        <w:rPr>
          <w:rFonts w:ascii="Times New Roman" w:hAnsi="Times New Roman" w:cs="Times New Roman"/>
          <w:sz w:val="28"/>
          <w:szCs w:val="28"/>
        </w:rPr>
      </w:pPr>
      <w:r>
        <w:rPr>
          <w:noProof/>
          <w:lang w:eastAsia="ru-RU"/>
        </w:rPr>
        <w:drawing>
          <wp:inline distT="0" distB="0" distL="0" distR="0" wp14:anchorId="766CA14A" wp14:editId="40748300">
            <wp:extent cx="5940425" cy="2663825"/>
            <wp:effectExtent l="0" t="0" r="3175"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663825"/>
                    </a:xfrm>
                    <a:prstGeom prst="rect">
                      <a:avLst/>
                    </a:prstGeom>
                  </pic:spPr>
                </pic:pic>
              </a:graphicData>
            </a:graphic>
          </wp:inline>
        </w:drawing>
      </w:r>
    </w:p>
    <w:p w:rsidR="008A3D58" w:rsidRDefault="008A3D58" w:rsidP="008A3D58">
      <w:pPr>
        <w:pStyle w:val="a4"/>
        <w:jc w:val="center"/>
        <w:outlineLvl w:val="0"/>
      </w:pPr>
      <w:bookmarkStart w:id="6" w:name="_Ref104542284"/>
      <w:r>
        <w:t xml:space="preserve">Рисунок </w:t>
      </w:r>
      <w:fldSimple w:instr=" SEQ Рисунок \* ARABIC ">
        <w:r>
          <w:rPr>
            <w:noProof/>
          </w:rPr>
          <w:t>6</w:t>
        </w:r>
      </w:fldSimple>
      <w:bookmarkEnd w:id="6"/>
    </w:p>
    <w:p w:rsidR="007B7325" w:rsidRDefault="007B7325" w:rsidP="007B7325">
      <w:pPr>
        <w:jc w:val="both"/>
        <w:rPr>
          <w:rFonts w:ascii="Times New Roman" w:hAnsi="Times New Roman" w:cs="Times New Roman"/>
          <w:sz w:val="28"/>
          <w:szCs w:val="28"/>
        </w:rPr>
      </w:pPr>
      <w:r>
        <w:rPr>
          <w:noProof/>
          <w:lang w:eastAsia="ru-RU"/>
        </w:rPr>
        <w:drawing>
          <wp:inline distT="0" distB="0" distL="0" distR="0" wp14:anchorId="50D27F39" wp14:editId="3667A0F3">
            <wp:extent cx="5940425" cy="1033145"/>
            <wp:effectExtent l="0" t="0" r="317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033145"/>
                    </a:xfrm>
                    <a:prstGeom prst="rect">
                      <a:avLst/>
                    </a:prstGeom>
                  </pic:spPr>
                </pic:pic>
              </a:graphicData>
            </a:graphic>
          </wp:inline>
        </w:drawing>
      </w:r>
    </w:p>
    <w:p w:rsidR="008A3D58" w:rsidRDefault="008A3D58" w:rsidP="008A3D58">
      <w:pPr>
        <w:pStyle w:val="a4"/>
        <w:jc w:val="center"/>
        <w:outlineLvl w:val="0"/>
      </w:pPr>
      <w:bookmarkStart w:id="7" w:name="_Ref104542289"/>
      <w:r>
        <w:t xml:space="preserve">Рисунок </w:t>
      </w:r>
      <w:fldSimple w:instr=" SEQ Рисунок \* ARABIC ">
        <w:r>
          <w:rPr>
            <w:noProof/>
          </w:rPr>
          <w:t>7</w:t>
        </w:r>
      </w:fldSimple>
      <w:bookmarkEnd w:id="7"/>
    </w:p>
    <w:p w:rsidR="00F124C1" w:rsidRPr="00F124C1" w:rsidRDefault="00F124C1" w:rsidP="00F124C1">
      <w:pPr>
        <w:rPr>
          <w:lang w:eastAsia="ru-RU"/>
        </w:rPr>
      </w:pPr>
    </w:p>
    <w:p w:rsidR="007B7325" w:rsidRPr="00F124C1" w:rsidRDefault="007B7325" w:rsidP="00F124C1">
      <w:pPr>
        <w:pStyle w:val="a4"/>
        <w:jc w:val="center"/>
        <w:outlineLvl w:val="0"/>
      </w:pPr>
      <w:r w:rsidRPr="00F124C1">
        <w:rPr>
          <w:noProof/>
        </w:rPr>
        <w:drawing>
          <wp:inline distT="0" distB="0" distL="0" distR="0" wp14:anchorId="40964BB1" wp14:editId="60E28EBB">
            <wp:extent cx="947351" cy="1282871"/>
            <wp:effectExtent l="0" t="0" r="571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52941"/>
                    <a:stretch/>
                  </pic:blipFill>
                  <pic:spPr bwMode="auto">
                    <a:xfrm>
                      <a:off x="0" y="0"/>
                      <a:ext cx="953570" cy="1291292"/>
                    </a:xfrm>
                    <a:prstGeom prst="rect">
                      <a:avLst/>
                    </a:prstGeom>
                    <a:ln>
                      <a:noFill/>
                    </a:ln>
                    <a:extLst>
                      <a:ext uri="{53640926-AAD7-44D8-BBD7-CCE9431645EC}">
                        <a14:shadowObscured xmlns:a14="http://schemas.microsoft.com/office/drawing/2010/main"/>
                      </a:ext>
                    </a:extLst>
                  </pic:spPr>
                </pic:pic>
              </a:graphicData>
            </a:graphic>
          </wp:inline>
        </w:drawing>
      </w:r>
    </w:p>
    <w:p w:rsidR="008A3D58" w:rsidRDefault="008A3D58" w:rsidP="008A3D58">
      <w:pPr>
        <w:pStyle w:val="a4"/>
        <w:jc w:val="center"/>
        <w:outlineLvl w:val="0"/>
      </w:pPr>
      <w:bookmarkStart w:id="8" w:name="_Ref104542296"/>
      <w:r>
        <w:t xml:space="preserve">Рисунок </w:t>
      </w:r>
      <w:fldSimple w:instr=" SEQ Рисунок \* ARABIC ">
        <w:r>
          <w:rPr>
            <w:noProof/>
          </w:rPr>
          <w:t>8</w:t>
        </w:r>
      </w:fldSimple>
      <w:bookmarkEnd w:id="8"/>
    </w:p>
    <w:p w:rsidR="007B7325" w:rsidRDefault="007B7325" w:rsidP="007B7325">
      <w:pPr>
        <w:ind w:firstLine="709"/>
        <w:jc w:val="center"/>
        <w:rPr>
          <w:rFonts w:ascii="Times New Roman" w:hAnsi="Times New Roman" w:cs="Times New Roman"/>
          <w:sz w:val="28"/>
          <w:szCs w:val="28"/>
        </w:rPr>
      </w:pPr>
      <w:r>
        <w:rPr>
          <w:noProof/>
          <w:lang w:eastAsia="ru-RU"/>
        </w:rPr>
        <w:lastRenderedPageBreak/>
        <w:drawing>
          <wp:inline distT="0" distB="0" distL="0" distR="0" wp14:anchorId="6E8A7612" wp14:editId="50E07E15">
            <wp:extent cx="3314700" cy="1285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4700" cy="1285875"/>
                    </a:xfrm>
                    <a:prstGeom prst="rect">
                      <a:avLst/>
                    </a:prstGeom>
                  </pic:spPr>
                </pic:pic>
              </a:graphicData>
            </a:graphic>
          </wp:inline>
        </w:drawing>
      </w:r>
    </w:p>
    <w:p w:rsidR="008A3D58" w:rsidRDefault="008A3D58" w:rsidP="008A3D58">
      <w:pPr>
        <w:pStyle w:val="a4"/>
        <w:jc w:val="center"/>
        <w:outlineLvl w:val="0"/>
      </w:pPr>
      <w:bookmarkStart w:id="9" w:name="_Ref104542305"/>
      <w:r>
        <w:t xml:space="preserve">Рисунок </w:t>
      </w:r>
      <w:fldSimple w:instr=" SEQ Рисунок \* ARABIC ">
        <w:r>
          <w:rPr>
            <w:noProof/>
          </w:rPr>
          <w:t>9</w:t>
        </w:r>
      </w:fldSimple>
      <w:bookmarkEnd w:id="9"/>
    </w:p>
    <w:p w:rsidR="007B7325" w:rsidRDefault="007B7325" w:rsidP="007B7325">
      <w:pPr>
        <w:ind w:firstLine="709"/>
        <w:jc w:val="center"/>
        <w:rPr>
          <w:rFonts w:ascii="Times New Roman" w:hAnsi="Times New Roman" w:cs="Times New Roman"/>
          <w:sz w:val="28"/>
          <w:szCs w:val="28"/>
        </w:rPr>
      </w:pPr>
      <w:r>
        <w:rPr>
          <w:noProof/>
          <w:lang w:eastAsia="ru-RU"/>
        </w:rPr>
        <w:drawing>
          <wp:inline distT="0" distB="0" distL="0" distR="0" wp14:anchorId="4F51DB0C" wp14:editId="124D3906">
            <wp:extent cx="2895600" cy="1447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5600" cy="1447800"/>
                    </a:xfrm>
                    <a:prstGeom prst="rect">
                      <a:avLst/>
                    </a:prstGeom>
                  </pic:spPr>
                </pic:pic>
              </a:graphicData>
            </a:graphic>
          </wp:inline>
        </w:drawing>
      </w:r>
    </w:p>
    <w:p w:rsidR="008A3D58" w:rsidRDefault="008A3D58" w:rsidP="008A3D58">
      <w:pPr>
        <w:pStyle w:val="a4"/>
        <w:jc w:val="center"/>
        <w:outlineLvl w:val="0"/>
        <w:rPr>
          <w:noProof/>
        </w:rPr>
      </w:pPr>
      <w:bookmarkStart w:id="10" w:name="_Ref104542311"/>
      <w:r>
        <w:t xml:space="preserve">Рисунок </w:t>
      </w:r>
      <w:fldSimple w:instr=" SEQ Рисунок \* ARABIC ">
        <w:r>
          <w:rPr>
            <w:noProof/>
          </w:rPr>
          <w:t>10</w:t>
        </w:r>
      </w:fldSimple>
      <w:bookmarkEnd w:id="10"/>
    </w:p>
    <w:p w:rsidR="008A3D58" w:rsidRPr="008A3D58" w:rsidRDefault="008A3D58" w:rsidP="008A3D58">
      <w:pPr>
        <w:rPr>
          <w:lang w:eastAsia="ru-RU"/>
        </w:rPr>
      </w:pPr>
    </w:p>
    <w:p w:rsidR="007B7325" w:rsidRDefault="007B7325" w:rsidP="007B7325">
      <w:pPr>
        <w:ind w:firstLine="709"/>
        <w:jc w:val="center"/>
        <w:rPr>
          <w:rFonts w:ascii="Times New Roman" w:hAnsi="Times New Roman" w:cs="Times New Roman"/>
          <w:sz w:val="28"/>
          <w:szCs w:val="28"/>
        </w:rPr>
      </w:pPr>
      <w:r>
        <w:rPr>
          <w:noProof/>
          <w:lang w:eastAsia="ru-RU"/>
        </w:rPr>
        <w:drawing>
          <wp:inline distT="0" distB="0" distL="0" distR="0" wp14:anchorId="3791509B" wp14:editId="5CCE1157">
            <wp:extent cx="3114675" cy="13049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14675" cy="1304925"/>
                    </a:xfrm>
                    <a:prstGeom prst="rect">
                      <a:avLst/>
                    </a:prstGeom>
                  </pic:spPr>
                </pic:pic>
              </a:graphicData>
            </a:graphic>
          </wp:inline>
        </w:drawing>
      </w:r>
    </w:p>
    <w:p w:rsidR="008A3D58" w:rsidRDefault="008A3D58" w:rsidP="008A3D58">
      <w:pPr>
        <w:pStyle w:val="a4"/>
        <w:jc w:val="center"/>
        <w:outlineLvl w:val="0"/>
      </w:pPr>
      <w:bookmarkStart w:id="11" w:name="_Ref104542316"/>
      <w:r>
        <w:t xml:space="preserve">Рисунок </w:t>
      </w:r>
      <w:fldSimple w:instr=" SEQ Рисунок \* ARABIC ">
        <w:r>
          <w:rPr>
            <w:noProof/>
          </w:rPr>
          <w:t>11</w:t>
        </w:r>
      </w:fldSimple>
      <w:bookmarkEnd w:id="11"/>
    </w:p>
    <w:p w:rsidR="007B7325" w:rsidRPr="007B7325" w:rsidRDefault="007B7325" w:rsidP="007B7325"/>
    <w:sectPr w:rsidR="007B7325" w:rsidRPr="007B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4323E"/>
    <w:multiLevelType w:val="hybridMultilevel"/>
    <w:tmpl w:val="5B1CA472"/>
    <w:lvl w:ilvl="0" w:tplc="782C92C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EC"/>
    <w:rsid w:val="00083DF9"/>
    <w:rsid w:val="001909CD"/>
    <w:rsid w:val="001E5077"/>
    <w:rsid w:val="002B082E"/>
    <w:rsid w:val="0031753E"/>
    <w:rsid w:val="00377F4B"/>
    <w:rsid w:val="004E0DDF"/>
    <w:rsid w:val="005F27D0"/>
    <w:rsid w:val="006F205F"/>
    <w:rsid w:val="007B7325"/>
    <w:rsid w:val="008A3D58"/>
    <w:rsid w:val="009402C7"/>
    <w:rsid w:val="009C771F"/>
    <w:rsid w:val="00A979AA"/>
    <w:rsid w:val="00BF0433"/>
    <w:rsid w:val="00C13FC5"/>
    <w:rsid w:val="00CB0357"/>
    <w:rsid w:val="00E80683"/>
    <w:rsid w:val="00E90B87"/>
    <w:rsid w:val="00EA00B6"/>
    <w:rsid w:val="00F124C1"/>
    <w:rsid w:val="00F7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C2033-FA21-4A3C-8391-83600A56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53E"/>
    <w:pPr>
      <w:ind w:left="720"/>
      <w:contextualSpacing/>
    </w:pPr>
  </w:style>
  <w:style w:type="paragraph" w:styleId="a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5"/>
    <w:uiPriority w:val="35"/>
    <w:qFormat/>
    <w:rsid w:val="00F124C1"/>
    <w:pPr>
      <w:spacing w:after="0" w:line="240" w:lineRule="auto"/>
    </w:pPr>
    <w:rPr>
      <w:rFonts w:ascii="Times New Roman" w:eastAsia="Times New Roman" w:hAnsi="Times New Roman" w:cs="Times New Roman"/>
      <w:b/>
      <w:bCs/>
      <w:sz w:val="20"/>
      <w:szCs w:val="20"/>
      <w:lang w:eastAsia="ru-RU"/>
    </w:rPr>
  </w:style>
  <w:style w:type="character" w:customStyle="1" w:styleId="a5">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4"/>
    <w:rsid w:val="00F124C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D.Ayazbayev</dc:creator>
  <cp:keywords/>
  <dc:description/>
  <cp:lastModifiedBy>Раушан Малгельдинова</cp:lastModifiedBy>
  <cp:revision>2</cp:revision>
  <dcterms:created xsi:type="dcterms:W3CDTF">2022-06-16T05:56:00Z</dcterms:created>
  <dcterms:modified xsi:type="dcterms:W3CDTF">2022-06-16T05:56:00Z</dcterms:modified>
</cp:coreProperties>
</file>