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92B9" w14:textId="3195523C" w:rsidR="000E1A20" w:rsidRPr="00C3500F" w:rsidRDefault="000E1A20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/>
        </w:rPr>
      </w:pPr>
      <w:r w:rsidRPr="00C95A1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Отчет о реализации </w:t>
      </w:r>
      <w:r w:rsidR="009F35E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/>
        </w:rPr>
        <w:t>П</w:t>
      </w:r>
      <w:r w:rsidR="00C3500F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/>
        </w:rPr>
        <w:t>лана развития</w:t>
      </w:r>
    </w:p>
    <w:p w14:paraId="26B89E19" w14:textId="77777777" w:rsidR="000E1A20" w:rsidRDefault="000E1A20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ru-RU"/>
        </w:rPr>
        <w:t>Министерства финансов Республики Казахстан</w:t>
      </w:r>
    </w:p>
    <w:p w14:paraId="1395E539" w14:textId="2E1CDF60" w:rsidR="000E1A20" w:rsidRDefault="000E1A20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C95A1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на </w:t>
      </w:r>
      <w:r w:rsidRPr="00CE047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2020-2024</w:t>
      </w:r>
      <w:r w:rsidR="00F7522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годы</w:t>
      </w:r>
    </w:p>
    <w:p w14:paraId="62C94FB3" w14:textId="77777777" w:rsidR="00F75229" w:rsidRPr="00F75229" w:rsidRDefault="00F75229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val="ru-RU"/>
        </w:rPr>
      </w:pPr>
      <w:proofErr w:type="gramStart"/>
      <w:r w:rsidRPr="00F75229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val="ru-RU"/>
        </w:rPr>
        <w:t xml:space="preserve">(Целевые индикаторы в компетенции </w:t>
      </w:r>
      <w:proofErr w:type="gramEnd"/>
    </w:p>
    <w:p w14:paraId="24B2341A" w14:textId="010AE514" w:rsidR="00F75229" w:rsidRPr="00F75229" w:rsidRDefault="00F75229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val="ru-RU"/>
        </w:rPr>
      </w:pPr>
      <w:r w:rsidRPr="00F75229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val="ru-RU"/>
        </w:rPr>
        <w:t>Комитета государственных доходов</w:t>
      </w:r>
      <w:proofErr w:type="gramStart"/>
      <w:r w:rsidRPr="00F75229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val="ru-RU"/>
        </w:rPr>
        <w:t xml:space="preserve">  )</w:t>
      </w:r>
      <w:proofErr w:type="gramEnd"/>
    </w:p>
    <w:p w14:paraId="788781C3" w14:textId="616E7790" w:rsidR="000E1A20" w:rsidRPr="00E65D89" w:rsidRDefault="000E1A20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C95A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утвержденного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приказом</w:t>
      </w:r>
      <w:r w:rsidR="009F3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Министра финансов РК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9F35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от </w:t>
      </w:r>
      <w:r w:rsidR="00C350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19 апреля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C350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2021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года №</w:t>
      </w:r>
      <w:r w:rsidR="00C350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365</w:t>
      </w:r>
    </w:p>
    <w:p w14:paraId="018A0FAD" w14:textId="004FA6CD" w:rsidR="000E1A20" w:rsidRPr="00C95A1B" w:rsidRDefault="000E1A20" w:rsidP="00AB285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C95A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Период отчета: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1770E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val="ru-RU"/>
        </w:rPr>
        <w:t>202</w:t>
      </w:r>
      <w:r w:rsidR="00B912F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val="ru-RU"/>
        </w:rPr>
        <w:t>2</w:t>
      </w:r>
      <w:r w:rsidR="001C6EF4" w:rsidRPr="001770E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val="ru-RU"/>
        </w:rPr>
        <w:t xml:space="preserve"> </w:t>
      </w:r>
      <w:r w:rsidRPr="001770E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  <w:lang w:val="ru-RU"/>
        </w:rPr>
        <w:t>год</w:t>
      </w:r>
    </w:p>
    <w:p w14:paraId="022C68F8" w14:textId="620AED24" w:rsidR="00593F4B" w:rsidRDefault="00C3500F" w:rsidP="00593F4B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039634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593F4B" w:rsidRPr="00593F4B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Достижение целей и целевых индикаторов</w:t>
      </w:r>
    </w:p>
    <w:tbl>
      <w:tblPr>
        <w:tblW w:w="10784" w:type="dxa"/>
        <w:tblInd w:w="-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4"/>
        <w:gridCol w:w="708"/>
        <w:gridCol w:w="851"/>
        <w:gridCol w:w="879"/>
        <w:gridCol w:w="5216"/>
      </w:tblGrid>
      <w:tr w:rsidR="00593F4B" w:rsidRPr="00593F4B" w14:paraId="63C50045" w14:textId="77777777" w:rsidTr="001770ED">
        <w:trPr>
          <w:trHeight w:val="726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7CC3A9C3" w14:textId="77777777" w:rsidR="00593F4B" w:rsidRPr="00593F4B" w:rsidRDefault="00593F4B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49C78" w14:textId="77777777" w:rsidR="00593F4B" w:rsidRPr="00593F4B" w:rsidRDefault="00593F4B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Источ</w:t>
            </w:r>
            <w:proofErr w:type="spellEnd"/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-</w:t>
            </w: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ник информации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39776" w14:textId="77777777" w:rsidR="00593F4B" w:rsidRPr="00593F4B" w:rsidRDefault="00593F4B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Еди</w:t>
            </w:r>
            <w:proofErr w:type="spellEnd"/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-</w:t>
            </w:r>
            <w:proofErr w:type="spellStart"/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ница</w:t>
            </w:r>
            <w:proofErr w:type="spellEnd"/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измере</w:t>
            </w:r>
            <w:proofErr w:type="spellEnd"/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-</w:t>
            </w:r>
            <w:proofErr w:type="spellStart"/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4B0FBC" w14:textId="77777777" w:rsidR="00593F4B" w:rsidRDefault="00593F4B" w:rsidP="002C7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Отчетный период</w:t>
            </w:r>
          </w:p>
          <w:p w14:paraId="2AD66B0D" w14:textId="7BA74F53" w:rsidR="002C73C2" w:rsidRPr="002C73C2" w:rsidRDefault="002C73C2" w:rsidP="002C73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2021год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9BC0" w14:textId="77777777" w:rsidR="00593F4B" w:rsidRPr="00593F4B" w:rsidRDefault="00593F4B" w:rsidP="00593F4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Примечание (информация об исполнении/неисполнении)</w:t>
            </w:r>
            <w:bookmarkStart w:id="1" w:name="_GoBack"/>
            <w:bookmarkEnd w:id="1"/>
          </w:p>
        </w:tc>
      </w:tr>
      <w:tr w:rsidR="00593F4B" w:rsidRPr="00593F4B" w14:paraId="76C082CC" w14:textId="77777777" w:rsidTr="001770ED">
        <w:trPr>
          <w:trHeight w:val="726"/>
        </w:trPr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A16" w14:textId="77777777" w:rsidR="00593F4B" w:rsidRPr="00593F4B" w:rsidRDefault="00593F4B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DA80" w14:textId="77777777" w:rsidR="00593F4B" w:rsidRPr="00593F4B" w:rsidRDefault="00593F4B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64B" w14:textId="77777777" w:rsidR="00593F4B" w:rsidRPr="00593F4B" w:rsidRDefault="00593F4B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0CB443" w14:textId="77777777" w:rsidR="00593F4B" w:rsidRPr="00593F4B" w:rsidRDefault="00593F4B" w:rsidP="00593F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6C4017" w14:textId="77777777" w:rsidR="00593F4B" w:rsidRPr="00593F4B" w:rsidRDefault="00593F4B" w:rsidP="00593F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Факт</w:t>
            </w: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6C59" w14:textId="77777777" w:rsidR="00593F4B" w:rsidRPr="00593F4B" w:rsidRDefault="00593F4B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593F4B" w:rsidRPr="00593F4B" w14:paraId="6B196298" w14:textId="77777777" w:rsidTr="001770ED">
        <w:trPr>
          <w:trHeight w:val="24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5266BEAD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4AADC259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07059F76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31E25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87F0E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DF219D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</w:tr>
      <w:tr w:rsidR="00593F4B" w:rsidRPr="00593F4B" w14:paraId="3481B0F0" w14:textId="77777777" w:rsidTr="001770ED">
        <w:trPr>
          <w:trHeight w:val="426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E843E6" w14:textId="77777777" w:rsidR="00593F4B" w:rsidRPr="00593F4B" w:rsidRDefault="00593F4B" w:rsidP="00593F4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</w:pPr>
            <w:r w:rsidRPr="00593F4B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Стратегическое направление 1. «Содействие устойчивости финансовой системы»</w:t>
            </w:r>
          </w:p>
        </w:tc>
      </w:tr>
      <w:tr w:rsidR="00593F4B" w:rsidRPr="00593F4B" w14:paraId="42767E99" w14:textId="77777777" w:rsidTr="001770ED">
        <w:trPr>
          <w:trHeight w:val="63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7F24C4" w14:textId="5139C4E4" w:rsidR="00510681" w:rsidRPr="00510681" w:rsidRDefault="00510681" w:rsidP="00510681">
            <w:pPr>
              <w:spacing w:after="0" w:line="285" w:lineRule="atLeast"/>
              <w:ind w:right="-8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Макро-индикаторы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B23417" w14:textId="6E772AD2" w:rsidR="00593F4B" w:rsidRPr="00593F4B" w:rsidRDefault="00593F4B" w:rsidP="0059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85473B" w14:textId="4602A4C0" w:rsidR="00593F4B" w:rsidRPr="00593F4B" w:rsidRDefault="00593F4B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0AA81A" w14:textId="752F080E" w:rsidR="00593F4B" w:rsidRPr="00593F4B" w:rsidRDefault="00593F4B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DFEF73" w14:textId="2C488550" w:rsidR="00593F4B" w:rsidRPr="00593F4B" w:rsidRDefault="00593F4B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907F76" w14:textId="2854F18E" w:rsidR="00593F4B" w:rsidRPr="00593F4B" w:rsidRDefault="00593F4B" w:rsidP="00B37D2E">
            <w:pPr>
              <w:widowControl w:val="0"/>
              <w:pBdr>
                <w:bottom w:val="single" w:sz="4" w:space="6" w:color="FFFFFF"/>
              </w:pBdr>
              <w:ind w:firstLine="3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B64F1" w:rsidRPr="00593F4B" w14:paraId="72690EE4" w14:textId="77777777" w:rsidTr="00B912FE">
        <w:trPr>
          <w:trHeight w:val="246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636F6E" w14:textId="77777777" w:rsidR="00CB64F1" w:rsidRDefault="00CB64F1" w:rsidP="00593F4B">
            <w:pPr>
              <w:spacing w:after="360" w:line="28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593F4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000D5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Доля налоговых поступлений консолидиро</w:t>
            </w:r>
            <w:r w:rsidRPr="00000D5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000D5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ванного бюджета к ВВП</w:t>
            </w:r>
          </w:p>
          <w:p w14:paraId="76607872" w14:textId="284C7F58" w:rsidR="00F96349" w:rsidRPr="00F96349" w:rsidRDefault="00F96349" w:rsidP="00593F4B">
            <w:pPr>
              <w:spacing w:after="360" w:line="28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F9A1A0" w14:textId="5D4FCBFF" w:rsidR="00CB64F1" w:rsidRPr="00593F4B" w:rsidRDefault="00CB64F1" w:rsidP="002C4F5D">
            <w:pPr>
              <w:spacing w:after="0" w:line="240" w:lineRule="auto"/>
              <w:ind w:right="-75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593F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Адми-нистра-тивные</w:t>
            </w:r>
            <w:proofErr w:type="spellEnd"/>
            <w:r w:rsidRPr="00593F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BA6CD7" w14:textId="54145AD8" w:rsidR="00CB64F1" w:rsidRPr="00593F4B" w:rsidRDefault="00CB64F1" w:rsidP="00593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F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EE355E" w14:textId="77D514D1" w:rsidR="00CB64F1" w:rsidRPr="00510681" w:rsidRDefault="00433406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392960" w14:textId="16766D61" w:rsidR="00CB64F1" w:rsidRPr="00F310FA" w:rsidRDefault="00F310FA" w:rsidP="00F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31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20,1</w:t>
            </w:r>
          </w:p>
          <w:p w14:paraId="6B823901" w14:textId="3B3958BA" w:rsidR="00F310FA" w:rsidRPr="00F310FA" w:rsidRDefault="00F310FA" w:rsidP="00F4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F31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F31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предваритель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-</w:t>
            </w:r>
            <w:r w:rsidRPr="00F31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ные</w:t>
            </w:r>
            <w:proofErr w:type="spellEnd"/>
            <w:r w:rsidRPr="00F310F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данные)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2D0B6F" w14:textId="77777777" w:rsidR="004C5B49" w:rsidRPr="00F374D0" w:rsidRDefault="004C5B49" w:rsidP="007546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374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 исполнении.</w:t>
            </w:r>
          </w:p>
          <w:p w14:paraId="5CB56808" w14:textId="188E7FCE" w:rsidR="00000D57" w:rsidRPr="00793ABA" w:rsidRDefault="00000D57" w:rsidP="00000D57">
            <w:pPr>
              <w:widowControl w:val="0"/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Планом статистических работ на 2023 год Бюро национальной статистики Агентства по стратегическому планированию и реформам РК </w:t>
            </w:r>
            <w:r w:rsidRPr="00793A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(утвержден Приказом от 11.10.2022г. №33)</w:t>
            </w:r>
            <w:r w:rsidRPr="007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показателя «ВВП за 2022г.» запланирована на 15.02.2023г., 28.04.2023г. (оперативные данные), 31.07.2023г.  (фактические данные).</w:t>
            </w:r>
          </w:p>
          <w:p w14:paraId="79AEB7DD" w14:textId="77777777" w:rsidR="00056F4A" w:rsidRDefault="00056F4A" w:rsidP="00000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7DD1BDBE" w14:textId="3ED0A254" w:rsidR="00CB64F1" w:rsidRPr="00000D57" w:rsidRDefault="00CB64F1" w:rsidP="00000D57">
            <w:pPr>
              <w:widowControl w:val="0"/>
              <w:pBdr>
                <w:bottom w:val="single" w:sz="4" w:space="0" w:color="FFFFFF"/>
              </w:pBd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4F5D" w:rsidRPr="00593F4B" w14:paraId="4AD9923B" w14:textId="77777777" w:rsidTr="001770ED">
        <w:trPr>
          <w:trHeight w:val="698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B20793" w14:textId="3BA9071C" w:rsidR="002C4F5D" w:rsidRPr="00593F4B" w:rsidRDefault="002C4F5D" w:rsidP="00510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3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Стратегическая цель 1.1.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93F4B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сбалансированности и исполнения бюджета»</w:t>
            </w:r>
          </w:p>
        </w:tc>
      </w:tr>
      <w:tr w:rsidR="002C4F5D" w:rsidRPr="00593F4B" w14:paraId="65166FA1" w14:textId="77777777" w:rsidTr="001770ED">
        <w:trPr>
          <w:trHeight w:val="131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3C0845" w14:textId="5329EC89" w:rsidR="002C4F5D" w:rsidRPr="00275140" w:rsidRDefault="002C4F5D" w:rsidP="00275140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spacing w:line="276" w:lineRule="auto"/>
              <w:ind w:left="77" w:firstLine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275140">
              <w:rPr>
                <w:color w:val="000000"/>
                <w:spacing w:val="2"/>
                <w:sz w:val="28"/>
                <w:szCs w:val="28"/>
              </w:rPr>
              <w:t xml:space="preserve">Темп роста налоговых поступлений от </w:t>
            </w:r>
            <w:proofErr w:type="spellStart"/>
            <w:r w:rsidRPr="00275140">
              <w:rPr>
                <w:color w:val="000000"/>
                <w:spacing w:val="2"/>
                <w:sz w:val="28"/>
                <w:szCs w:val="28"/>
              </w:rPr>
              <w:t>ненефтяного</w:t>
            </w:r>
            <w:proofErr w:type="spellEnd"/>
            <w:r w:rsidRPr="00275140">
              <w:rPr>
                <w:color w:val="000000"/>
                <w:spacing w:val="2"/>
                <w:sz w:val="28"/>
                <w:szCs w:val="28"/>
              </w:rPr>
              <w:t xml:space="preserve">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163049" w14:textId="7AA6E6D9" w:rsidR="002C4F5D" w:rsidRPr="00275140" w:rsidRDefault="002C4F5D" w:rsidP="00275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27514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Адми-нистра-тивные</w:t>
            </w:r>
            <w:proofErr w:type="spellEnd"/>
            <w:r w:rsidRPr="0027514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4725AE" w14:textId="395118CF" w:rsidR="002C4F5D" w:rsidRPr="00275140" w:rsidRDefault="002C4F5D" w:rsidP="00275140">
            <w:pPr>
              <w:pStyle w:val="a8"/>
              <w:tabs>
                <w:tab w:val="left" w:pos="361"/>
              </w:tabs>
              <w:spacing w:line="276" w:lineRule="auto"/>
              <w:ind w:left="-64" w:right="-86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75140">
              <w:rPr>
                <w:color w:val="000000"/>
                <w:spacing w:val="2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7D50C9" w14:textId="5E5A3953" w:rsidR="002C4F5D" w:rsidRPr="00593F4B" w:rsidRDefault="00433406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912148" w14:textId="06BC0975" w:rsidR="002C4F5D" w:rsidRPr="00F310FA" w:rsidRDefault="00F310FA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31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134,1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2E420C" w14:textId="77777777" w:rsidR="002C4F5D" w:rsidRPr="00C7627B" w:rsidRDefault="004C5B49" w:rsidP="00A4035A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762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Достигнут.</w:t>
            </w:r>
          </w:p>
          <w:p w14:paraId="70D1EAAD" w14:textId="77777777" w:rsidR="00C7627B" w:rsidRPr="00C7627B" w:rsidRDefault="00C7627B" w:rsidP="00765C82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оступления</w:t>
            </w:r>
            <w:proofErr w:type="spellEnd"/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предприятиям </w:t>
            </w:r>
            <w:r w:rsidRPr="00C762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kk-KZ" w:eastAsia="ru-RU"/>
              </w:rPr>
              <w:t>не</w:t>
            </w:r>
            <w:r w:rsidRPr="00C7627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нефтяного сектора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за 2022 год 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составляют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12 248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млрд.тенге</w:t>
            </w:r>
            <w:proofErr w:type="spellEnd"/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ростом к 202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на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3 115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млрд.тенге</w:t>
            </w:r>
            <w:proofErr w:type="spellEnd"/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на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34,1% 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7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202</w:t>
            </w:r>
            <w:r w:rsidRPr="00C7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</w:t>
            </w:r>
            <w:r w:rsidRPr="00C7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г. –</w:t>
            </w:r>
            <w:r w:rsidRPr="00C7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9 132</w:t>
            </w:r>
            <w:r w:rsidRPr="00C7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млрд.тенге</w:t>
            </w:r>
            <w:proofErr w:type="spellEnd"/>
            <w:r w:rsidRPr="00C762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).</w:t>
            </w:r>
          </w:p>
          <w:p w14:paraId="4024E3F6" w14:textId="77777777" w:rsidR="00C7627B" w:rsidRPr="00C7627B" w:rsidRDefault="00C7627B" w:rsidP="00765C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поступлений </w:t>
            </w:r>
            <w:proofErr w:type="spellStart"/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ненефтяного</w:t>
            </w:r>
            <w:proofErr w:type="spellEnd"/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сектора в общем объеме налоговых поступлений в консолидированный бюджет составляет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57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7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%.</w:t>
            </w:r>
          </w:p>
          <w:p w14:paraId="624A2A9C" w14:textId="77777777" w:rsidR="00C7627B" w:rsidRPr="00C7627B" w:rsidRDefault="00C7627B" w:rsidP="00765C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поступлений </w:t>
            </w:r>
            <w:proofErr w:type="spellStart"/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ненефтяного</w:t>
            </w:r>
            <w:proofErr w:type="spellEnd"/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сектора в общем объеме налоговых поступлений в консолидированный бюджет составляет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57,7%.</w:t>
            </w:r>
          </w:p>
          <w:p w14:paraId="52517F22" w14:textId="77777777" w:rsidR="00C7627B" w:rsidRPr="00C7627B" w:rsidRDefault="00C7627B" w:rsidP="00765C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рост поступлений повлияли следующие факторы.</w:t>
            </w:r>
          </w:p>
          <w:p w14:paraId="1B871ABD" w14:textId="77777777" w:rsidR="00C7627B" w:rsidRPr="00C7627B" w:rsidRDefault="00C7627B" w:rsidP="00765C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2022г. в сравнении с 2021 годом наблюдается рост цен на основные экспортные позиции, в том числе на цинк на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16,0%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алюминий на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9,3%.</w:t>
            </w:r>
          </w:p>
          <w:p w14:paraId="291980E7" w14:textId="77777777" w:rsidR="00C7627B" w:rsidRPr="00C7627B" w:rsidRDefault="00C7627B" w:rsidP="00765C8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товарооборот с третьими странами за 2022г. увеличился на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41,2%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(экспорт вырос на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42,2%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импорт на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38,9%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3222334A" w14:textId="028D91D0" w:rsidR="00F374D0" w:rsidRPr="00912FB1" w:rsidRDefault="00C7627B" w:rsidP="00912F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по реализации за 2022г. в сравнении с 2021г. увеличился на </w:t>
            </w:r>
            <w:r w:rsidRPr="00C76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28,4%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627B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(с 119 687 млрд. тенге до 153 675 млрд. тенге</w:t>
            </w:r>
            <w:r w:rsidRPr="00C7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433406" w:rsidRPr="00593F4B" w14:paraId="003785CF" w14:textId="77777777" w:rsidTr="00433406">
        <w:trPr>
          <w:trHeight w:val="55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31C22C" w14:textId="6C562B2E" w:rsidR="00433406" w:rsidRPr="00433406" w:rsidRDefault="00433406" w:rsidP="00275140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spacing w:line="276" w:lineRule="auto"/>
              <w:ind w:left="77" w:firstLine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0C145D">
              <w:rPr>
                <w:sz w:val="28"/>
                <w:szCs w:val="28"/>
                <w:lang w:eastAsia="en-US"/>
              </w:rPr>
              <w:lastRenderedPageBreak/>
              <w:t>Коэффициент изъятия таможенных платежей и налогов к объему импорта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30FCA" w14:textId="2AC51F46" w:rsidR="00433406" w:rsidRPr="00275140" w:rsidRDefault="00433406" w:rsidP="0027514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593F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Адми-нистра-тивные</w:t>
            </w:r>
            <w:proofErr w:type="spellEnd"/>
            <w:r w:rsidRPr="00593F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B19153" w14:textId="3D2AFAEF" w:rsidR="00433406" w:rsidRPr="00275140" w:rsidRDefault="00433406" w:rsidP="00275140">
            <w:pPr>
              <w:pStyle w:val="a8"/>
              <w:tabs>
                <w:tab w:val="left" w:pos="361"/>
              </w:tabs>
              <w:spacing w:line="276" w:lineRule="auto"/>
              <w:ind w:left="-64" w:right="-86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A7666">
              <w:rPr>
                <w:color w:val="000000"/>
                <w:spacing w:val="2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20E7EF" w14:textId="2C7138F9" w:rsidR="00433406" w:rsidRDefault="00433406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6E79F0" w14:textId="027E97BB" w:rsidR="00433406" w:rsidRPr="00593F4B" w:rsidRDefault="00F310FA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17,4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A1014E" w14:textId="77777777" w:rsidR="00C7627B" w:rsidRPr="00C7627B" w:rsidRDefault="00C7627B" w:rsidP="001E5215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762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Достигнут.</w:t>
            </w:r>
          </w:p>
          <w:p w14:paraId="63B85D28" w14:textId="6B8BDAAF" w:rsidR="005E60B7" w:rsidRPr="005E60B7" w:rsidRDefault="005E60B7" w:rsidP="00765C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изъятия по НДС за </w:t>
            </w:r>
            <w:r w:rsidR="00BD2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составляет – 12,5 % (взыскано НДС 3 млрд. 467 млн. 076 тыс. долл. США, объем импорта составил 27 млрд. 672 млн. 632 тыс. долл. США), по импортной пошлине 4,9 % (взыскано импортной пошлины 1 млрд. 356 млн. 261 тыс. долл. США, объем импорта составил 27 млрд. 672 млн. 632 тыс. долл. США).</w:t>
            </w:r>
          </w:p>
          <w:p w14:paraId="4248DC48" w14:textId="59A444DB" w:rsidR="00433406" w:rsidRPr="00C7627B" w:rsidRDefault="00433406" w:rsidP="00765C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3406" w:rsidRPr="00593F4B" w14:paraId="78022776" w14:textId="77777777" w:rsidTr="001770ED">
        <w:trPr>
          <w:trHeight w:val="131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A8FA79" w14:textId="40C37348" w:rsidR="00433406" w:rsidRPr="00433406" w:rsidRDefault="00433406" w:rsidP="00275140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spacing w:line="276" w:lineRule="auto"/>
              <w:ind w:left="77" w:firstLine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433406">
              <w:rPr>
                <w:sz w:val="28"/>
                <w:szCs w:val="28"/>
                <w:lang w:eastAsia="en-US"/>
              </w:rPr>
              <w:t>Доля деклараций на товары, по которым  подтверждены риски, от общего количества деклараций на товары, на которые сработала СУР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9DA6AE" w14:textId="26D67E3B" w:rsidR="00433406" w:rsidRPr="00275140" w:rsidRDefault="00433406" w:rsidP="0027514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 xml:space="preserve">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106049" w14:textId="34E972DA" w:rsidR="00433406" w:rsidRPr="00275140" w:rsidRDefault="00433406" w:rsidP="00275140">
            <w:pPr>
              <w:pStyle w:val="a8"/>
              <w:tabs>
                <w:tab w:val="left" w:pos="361"/>
              </w:tabs>
              <w:spacing w:line="276" w:lineRule="auto"/>
              <w:ind w:left="-64" w:right="-86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9A7666">
              <w:rPr>
                <w:color w:val="000000"/>
                <w:spacing w:val="2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4AD31E" w14:textId="0EA36CDF" w:rsidR="00433406" w:rsidRDefault="00433406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216D0" w14:textId="5A90BC16" w:rsidR="00433406" w:rsidRPr="00593F4B" w:rsidRDefault="00F310FA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E987BD" w14:textId="77F61E3C" w:rsidR="00C7627B" w:rsidRPr="00C7627B" w:rsidRDefault="00C7627B" w:rsidP="001E5215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C762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достигнут</w:t>
            </w:r>
            <w:r w:rsidRPr="00C762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14:paraId="4E3C3830" w14:textId="328BFF5C" w:rsidR="00C7627B" w:rsidRPr="00B31E23" w:rsidRDefault="00C7627B" w:rsidP="00B3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7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  <w:r w:rsidRPr="00C7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эффективность СУР составила </w:t>
            </w:r>
            <w:r w:rsidRPr="00C762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66% </w:t>
            </w:r>
            <w:r w:rsidRPr="00C7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запланированных</w:t>
            </w:r>
            <w:r w:rsidRPr="00C762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68%</w:t>
            </w:r>
            <w:r w:rsidRPr="00C7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62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(из 137,9 тыс. ДТ, на которые сработали профили риска, по 90,5 тыс. ДТ риск подтвержден).</w:t>
            </w:r>
            <w:r w:rsidR="00B31E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7627B">
              <w:rPr>
                <w:rFonts w:ascii="Times New Roman" w:hAnsi="Times New Roman" w:cs="Times New Roman"/>
                <w:sz w:val="28"/>
                <w:szCs w:val="28"/>
              </w:rPr>
              <w:t>На снижение показателя повлиял</w:t>
            </w:r>
            <w:r w:rsidRPr="00C76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следующие факторы.</w:t>
            </w:r>
          </w:p>
          <w:p w14:paraId="774467C5" w14:textId="3B98F314" w:rsidR="00056F4A" w:rsidRPr="00C7627B" w:rsidRDefault="00C7627B" w:rsidP="00056F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7627B">
              <w:rPr>
                <w:rFonts w:ascii="Times New Roman" w:hAnsi="Times New Roman" w:cs="Times New Roman"/>
                <w:sz w:val="28"/>
                <w:szCs w:val="28"/>
              </w:rPr>
              <w:t xml:space="preserve">С введением санкций в отношении Российской Федерации, в </w:t>
            </w:r>
            <w:r w:rsidRPr="00C762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году увеличился объем импорта в </w:t>
            </w:r>
            <w:r w:rsidRPr="00C7627B">
              <w:rPr>
                <w:rFonts w:ascii="Times New Roman" w:hAnsi="Times New Roman" w:cs="Times New Roman"/>
                <w:b/>
                <w:sz w:val="28"/>
                <w:szCs w:val="28"/>
              </w:rPr>
              <w:t>1,4 раза</w:t>
            </w:r>
            <w:r w:rsidRPr="00C7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27B">
              <w:rPr>
                <w:rFonts w:ascii="Times New Roman" w:hAnsi="Times New Roman" w:cs="Times New Roman"/>
                <w:i/>
                <w:sz w:val="24"/>
                <w:szCs w:val="28"/>
              </w:rPr>
              <w:t>(с 52,5 до 74,7 млрд. долл. США)</w:t>
            </w:r>
            <w:r w:rsidRPr="00C7627B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Участников внешнеэкономической деятельности </w:t>
            </w:r>
            <w:r w:rsidRPr="00C7627B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 УВЭД)</w:t>
            </w:r>
            <w:r w:rsidRPr="00C7627B">
              <w:rPr>
                <w:rFonts w:ascii="Times New Roman" w:hAnsi="Times New Roman" w:cs="Times New Roman"/>
                <w:sz w:val="28"/>
                <w:szCs w:val="28"/>
              </w:rPr>
              <w:t xml:space="preserve"> увеличилось </w:t>
            </w:r>
            <w:r w:rsidRPr="00C7627B">
              <w:rPr>
                <w:rFonts w:ascii="Times New Roman" w:hAnsi="Times New Roman" w:cs="Times New Roman"/>
                <w:b/>
                <w:sz w:val="28"/>
                <w:szCs w:val="28"/>
              </w:rPr>
              <w:t>в 1,3 раза</w:t>
            </w:r>
            <w:r w:rsidRPr="00C762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7627B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(с 38,5 до 50 тыс.)</w:t>
            </w:r>
            <w:r w:rsidRPr="00C762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C7627B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C7627B">
              <w:rPr>
                <w:rFonts w:ascii="Times New Roman" w:hAnsi="Times New Roman" w:cs="Times New Roman"/>
                <w:sz w:val="28"/>
                <w:szCs w:val="28"/>
              </w:rPr>
              <w:t>высокорисковых</w:t>
            </w:r>
            <w:proofErr w:type="spellEnd"/>
            <w:r w:rsidRPr="00C7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увеличилось </w:t>
            </w:r>
            <w:r w:rsidRPr="00C762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27B">
              <w:rPr>
                <w:rFonts w:ascii="Times New Roman" w:hAnsi="Times New Roman" w:cs="Times New Roman"/>
                <w:b/>
                <w:sz w:val="28"/>
                <w:szCs w:val="28"/>
              </w:rPr>
              <w:t>в 1,6 раз</w:t>
            </w:r>
            <w:r w:rsidRPr="00C762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7627B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(с 5,1 до 8 тыс.)</w:t>
            </w:r>
            <w:r w:rsidRPr="00C762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C7627B">
              <w:rPr>
                <w:rFonts w:ascii="Times New Roman" w:hAnsi="Times New Roman" w:cs="Times New Roman"/>
                <w:sz w:val="28"/>
                <w:szCs w:val="28"/>
              </w:rPr>
              <w:t>соответственно, выросло количество ДТ, на которые срабатывали профили риска в 2 раза</w:t>
            </w:r>
            <w:r w:rsidRPr="00C762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C762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 72,3 до 137,9 тыс.).</w:t>
            </w:r>
            <w:r w:rsidRPr="00C76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1821F94" w14:textId="0729BF41" w:rsidR="00F374D0" w:rsidRPr="00C7627B" w:rsidRDefault="00F374D0" w:rsidP="00765C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33406" w:rsidRPr="00593F4B" w14:paraId="03D4570E" w14:textId="77777777" w:rsidTr="001770ED">
        <w:trPr>
          <w:trHeight w:val="131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5D2EFF" w14:textId="252A5678" w:rsidR="00433406" w:rsidRPr="00433406" w:rsidRDefault="00433406" w:rsidP="00275140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spacing w:line="276" w:lineRule="auto"/>
              <w:ind w:left="77" w:firstLine="0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5E60B7">
              <w:rPr>
                <w:sz w:val="28"/>
                <w:szCs w:val="28"/>
                <w:lang w:eastAsia="en-US"/>
              </w:rPr>
              <w:lastRenderedPageBreak/>
              <w:t>% выявленных нарушений к общему количеству таможенных досмотров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E0D850" w14:textId="12ADB903" w:rsidR="00433406" w:rsidRPr="00275140" w:rsidRDefault="00433406" w:rsidP="00275140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 xml:space="preserve">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D72949" w14:textId="7AE7DF5F" w:rsidR="00433406" w:rsidRPr="00275140" w:rsidRDefault="00433406" w:rsidP="00275140">
            <w:pPr>
              <w:pStyle w:val="a8"/>
              <w:tabs>
                <w:tab w:val="left" w:pos="361"/>
              </w:tabs>
              <w:spacing w:line="276" w:lineRule="auto"/>
              <w:ind w:left="-64" w:right="-86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275140">
              <w:rPr>
                <w:color w:val="000000"/>
                <w:spacing w:val="2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57C683" w14:textId="2E945445" w:rsidR="00433406" w:rsidRDefault="00433406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676621" w14:textId="642EA58F" w:rsidR="00433406" w:rsidRPr="00593F4B" w:rsidRDefault="00F374D0" w:rsidP="0059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8CBF63" w14:textId="77777777" w:rsidR="00673D96" w:rsidRPr="005E60B7" w:rsidRDefault="00673D96" w:rsidP="00673D96">
            <w:pPr>
              <w:keepNext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E6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Достигнут.</w:t>
            </w:r>
          </w:p>
          <w:p w14:paraId="6677B4BE" w14:textId="0CF1F44B" w:rsidR="005E60B7" w:rsidRPr="005E60B7" w:rsidRDefault="005E60B7" w:rsidP="00765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r w:rsidRPr="005E60B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2022 год </w:t>
            </w:r>
            <w:r w:rsidRPr="00B31E23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эффективность таможенных досмотров, назначенных систему управления рисками (далее – СУР) составила 69%</w:t>
            </w:r>
            <w:r w:rsidRPr="005E60B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(где по 20,1 тыс. проведенным таможенным досмотрам выявлено 13,8 тыс. нарушений таможенного законодательства).</w:t>
            </w:r>
          </w:p>
          <w:p w14:paraId="195DDCEE" w14:textId="77777777" w:rsidR="005E60B7" w:rsidRPr="00056F4A" w:rsidRDefault="005E60B7" w:rsidP="00765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</w:pPr>
            <w:r w:rsidRPr="005E60B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Результативность в количественном выражении таможенных досмотров и выявленных нарушений по ним в сравнении с прошлым годом </w:t>
            </w:r>
            <w:r w:rsidRPr="005E60B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увеличилась в 2 раза</w:t>
            </w:r>
            <w:r w:rsidRPr="005E60B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r w:rsidRPr="00056F4A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т.е. с 10,3 тыс. досмотров в 2021г. до 20,1 тыс. досмотров в 2022г. и, соответственно нарушений таможенного законодательства </w:t>
            </w:r>
            <w:proofErr w:type="gramStart"/>
            <w:r w:rsidRPr="00056F4A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>с</w:t>
            </w:r>
            <w:proofErr w:type="gramEnd"/>
            <w:r w:rsidRPr="00056F4A">
              <w:rPr>
                <w:rFonts w:ascii="Times New Roman" w:eastAsia="Calibri" w:hAnsi="Times New Roman" w:cs="Times New Roman"/>
                <w:i/>
                <w:sz w:val="24"/>
                <w:szCs w:val="28"/>
                <w:lang w:val="ru-RU" w:eastAsia="ru-RU"/>
              </w:rPr>
              <w:t xml:space="preserve"> 7,6 тыс. в 2021г. до 13,8 тыс. в 2022г).</w:t>
            </w:r>
          </w:p>
          <w:p w14:paraId="56C5F852" w14:textId="366FC0A9" w:rsidR="00433406" w:rsidRPr="005E60B7" w:rsidRDefault="00765C82" w:rsidP="00056F4A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765C8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C6389F" w:rsidRPr="00593F4B" w14:paraId="71507A95" w14:textId="77777777" w:rsidTr="001770ED">
        <w:trPr>
          <w:trHeight w:val="131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A3F136" w14:textId="7F8285C8" w:rsidR="00C6389F" w:rsidRPr="00593F4B" w:rsidRDefault="00C6389F" w:rsidP="00C6389F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spacing w:line="276" w:lineRule="auto"/>
              <w:ind w:left="77" w:firstLine="0"/>
              <w:jc w:val="both"/>
              <w:rPr>
                <w:sz w:val="28"/>
                <w:szCs w:val="28"/>
              </w:rPr>
            </w:pPr>
            <w:r w:rsidRPr="00593F4B">
              <w:rPr>
                <w:rFonts w:eastAsia="Calibri"/>
                <w:sz w:val="28"/>
                <w:szCs w:val="28"/>
                <w:lang w:val="kk-KZ"/>
              </w:rPr>
              <w:t>Сокраще</w:t>
            </w:r>
            <w:r>
              <w:rPr>
                <w:rFonts w:eastAsia="Calibri"/>
                <w:sz w:val="28"/>
                <w:szCs w:val="28"/>
                <w:lang w:val="kk-KZ"/>
              </w:rPr>
              <w:t>-</w:t>
            </w:r>
            <w:r w:rsidRPr="00593F4B">
              <w:rPr>
                <w:rFonts w:eastAsia="Calibri"/>
                <w:sz w:val="28"/>
                <w:szCs w:val="28"/>
                <w:lang w:val="kk-KZ"/>
              </w:rPr>
              <w:t xml:space="preserve">ние расхождений с таможенной статистикой Китая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69A7E4" w14:textId="7299D0F6" w:rsidR="00C6389F" w:rsidRPr="00593F4B" w:rsidRDefault="00C6389F" w:rsidP="00C6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>Адми-нистра-тивные</w:t>
            </w:r>
            <w:proofErr w:type="spellEnd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 xml:space="preserve">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5AB8A8" w14:textId="11F24FC0" w:rsidR="00C6389F" w:rsidRPr="00593F4B" w:rsidRDefault="00C6389F" w:rsidP="00C6389F">
            <w:pPr>
              <w:pStyle w:val="a8"/>
              <w:tabs>
                <w:tab w:val="left" w:pos="361"/>
              </w:tabs>
              <w:spacing w:line="276" w:lineRule="auto"/>
              <w:ind w:left="-64" w:right="-86"/>
              <w:jc w:val="center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6AF547" w14:textId="66A5ED46" w:rsidR="00C6389F" w:rsidRDefault="00C6389F" w:rsidP="00C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D7BAE7" w14:textId="77777777" w:rsidR="00607F4A" w:rsidRPr="00FE380B" w:rsidRDefault="00607F4A" w:rsidP="00607F4A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32,9%</w:t>
            </w:r>
          </w:p>
          <w:p w14:paraId="65505C03" w14:textId="777FD746" w:rsidR="00C6389F" w:rsidRPr="006A6374" w:rsidRDefault="00C6389F" w:rsidP="006A6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DE6B6A" w14:textId="77777777" w:rsidR="006A6374" w:rsidRPr="005E60B7" w:rsidRDefault="006A6374" w:rsidP="006A6374">
            <w:pPr>
              <w:keepNext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E60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Достигнут.</w:t>
            </w:r>
          </w:p>
          <w:p w14:paraId="7C452E5A" w14:textId="77777777" w:rsidR="006A6374" w:rsidRDefault="006A6374" w:rsidP="006A63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 </w:t>
            </w:r>
            <w:r w:rsidRPr="007D63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2022 год товарооборот Казахстана с Китаем вырос на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  <w:r w:rsidRPr="007D63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Pr="007D63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% и составил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4,1</w:t>
            </w:r>
            <w:r w:rsidRPr="007D63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млрд. долл. </w:t>
            </w:r>
            <w:r w:rsidRPr="007D63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США (в том числе экспорт –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3</w:t>
            </w:r>
            <w:r w:rsidRPr="007D63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,2 млрд. долл. США (рост на 34,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7</w:t>
            </w:r>
            <w:r w:rsidRPr="007D63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%) </w:t>
            </w:r>
            <w:r w:rsidRPr="007D63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 импорт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  <w:r w:rsidRPr="007D63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млрд. долл. США </w:t>
            </w:r>
            <w:r w:rsidRPr="007D63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(рост на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3,5</w:t>
            </w:r>
            <w:r w:rsidRPr="007D63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%)</w:t>
            </w:r>
            <w:r w:rsidRPr="007D63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proofErr w:type="gramEnd"/>
          </w:p>
          <w:p w14:paraId="56E6DA45" w14:textId="18D32EC3" w:rsidR="00607F4A" w:rsidRPr="00056F4A" w:rsidRDefault="006A6374" w:rsidP="006A637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D63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При этом расхождение по направлению «импорт РК – экспорт КНР» снизилось на 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7D63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процентных пунктов в сравнении с 2021 годом </w:t>
            </w:r>
            <w:r w:rsidRPr="007D63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(расхождение составило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5,4</w:t>
            </w:r>
            <w:r w:rsidRPr="007D63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млрд. долл. США (32,9%) с 40,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5</w:t>
            </w:r>
            <w:r w:rsidRPr="007D6343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kk-KZ" w:eastAsia="ru-RU"/>
              </w:rPr>
              <w:t>% за 2021 год).</w:t>
            </w:r>
          </w:p>
        </w:tc>
      </w:tr>
      <w:tr w:rsidR="00C6389F" w:rsidRPr="00593F4B" w14:paraId="111600D4" w14:textId="77777777" w:rsidTr="00056F4A">
        <w:trPr>
          <w:trHeight w:val="280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33DBF3" w14:textId="7839525C" w:rsidR="00C6389F" w:rsidRPr="00593F4B" w:rsidRDefault="00C6389F" w:rsidP="00C6389F">
            <w:pPr>
              <w:pStyle w:val="a8"/>
              <w:numPr>
                <w:ilvl w:val="0"/>
                <w:numId w:val="2"/>
              </w:numPr>
              <w:tabs>
                <w:tab w:val="left" w:pos="361"/>
              </w:tabs>
              <w:spacing w:line="276" w:lineRule="auto"/>
              <w:ind w:left="77" w:firstLine="0"/>
              <w:jc w:val="both"/>
              <w:rPr>
                <w:sz w:val="28"/>
                <w:szCs w:val="28"/>
              </w:rPr>
            </w:pPr>
            <w:r w:rsidRPr="000C145D">
              <w:rPr>
                <w:rFonts w:eastAsia="Calibri"/>
                <w:sz w:val="28"/>
                <w:szCs w:val="28"/>
                <w:lang w:val="kk-KZ"/>
              </w:rPr>
              <w:t>Охват всеобщим декларирова-нием доходов и расходов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89E0C2" w14:textId="319A2437" w:rsidR="00C6389F" w:rsidRPr="00593F4B" w:rsidRDefault="00C6389F" w:rsidP="00C6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>Адми-нистра-тивные</w:t>
            </w:r>
            <w:proofErr w:type="spellEnd"/>
            <w:r w:rsidRPr="00593F4B">
              <w:rPr>
                <w:rFonts w:ascii="Times New Roman" w:hAnsi="Times New Roman" w:cs="Times New Roman"/>
                <w:sz w:val="28"/>
                <w:szCs w:val="28"/>
              </w:rPr>
              <w:t xml:space="preserve">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802009" w14:textId="016C2215" w:rsidR="00C6389F" w:rsidRPr="00593F4B" w:rsidRDefault="00C6389F" w:rsidP="00C6389F">
            <w:pPr>
              <w:pStyle w:val="a8"/>
              <w:tabs>
                <w:tab w:val="left" w:pos="361"/>
              </w:tabs>
              <w:spacing w:line="276" w:lineRule="auto"/>
              <w:ind w:left="-64" w:right="-86"/>
              <w:jc w:val="center"/>
              <w:rPr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59BD87" w14:textId="068C7E0F" w:rsidR="00C6389F" w:rsidRDefault="00C6389F" w:rsidP="00C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8D016" w14:textId="1AE3D2DC" w:rsidR="00C6389F" w:rsidRPr="00593F4B" w:rsidRDefault="00DB5B6E" w:rsidP="00C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259905" w14:textId="77777777" w:rsidR="00D846D9" w:rsidRPr="000C145D" w:rsidRDefault="00D846D9" w:rsidP="00D846D9">
            <w:pPr>
              <w:keepNext/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0C14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Достигнут.</w:t>
            </w:r>
          </w:p>
          <w:p w14:paraId="06367DA7" w14:textId="77777777" w:rsidR="000C145D" w:rsidRPr="000C145D" w:rsidRDefault="000C145D" w:rsidP="00BD23A7">
            <w:pPr>
              <w:pBdr>
                <w:bottom w:val="single" w:sz="4" w:space="31" w:color="FFFFFF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 в рамках всеобщего декларирования впервые предоставили декларацию о доходах и имуществе 576 872 государственных служащих, приравненных к ним лиц и их супруги, или 119% от ожидаемого количества, от запланированного числа декларантов.</w:t>
            </w:r>
          </w:p>
          <w:p w14:paraId="05E3D95A" w14:textId="3AD502A4" w:rsidR="00DB5B6E" w:rsidRPr="000C145D" w:rsidRDefault="00DB5B6E" w:rsidP="00BD23A7">
            <w:pPr>
              <w:pBdr>
                <w:bottom w:val="single" w:sz="4" w:space="31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7CF1" w:rsidRPr="00593F4B" w14:paraId="0824285E" w14:textId="77777777" w:rsidTr="001770ED">
        <w:trPr>
          <w:trHeight w:val="481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84C271" w14:textId="77777777" w:rsidR="007B7CF1" w:rsidRPr="00593F4B" w:rsidRDefault="007B7CF1" w:rsidP="00593F4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F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Стратегическое направление 2 «</w:t>
            </w:r>
            <w:r w:rsidRPr="00593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Модернизация системы администрирования государственных активов и финансов»</w:t>
            </w:r>
          </w:p>
        </w:tc>
      </w:tr>
      <w:tr w:rsidR="007B7CF1" w:rsidRPr="00593F4B" w14:paraId="19B7B451" w14:textId="77777777" w:rsidTr="001770ED">
        <w:trPr>
          <w:trHeight w:val="474"/>
        </w:trPr>
        <w:tc>
          <w:tcPr>
            <w:tcW w:w="10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2DB64E" w14:textId="77777777" w:rsidR="007B7CF1" w:rsidRPr="00593F4B" w:rsidRDefault="007B7CF1" w:rsidP="00593F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2.2.  Создание благоприятной бизнес – среды и снижение административных барьеров для бизнеса и населения</w:t>
            </w:r>
          </w:p>
        </w:tc>
      </w:tr>
      <w:tr w:rsidR="00C6389F" w:rsidRPr="00593F4B" w14:paraId="2E89B57C" w14:textId="77777777" w:rsidTr="001770ED">
        <w:trPr>
          <w:trHeight w:val="126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8D4312" w14:textId="198B8B95" w:rsidR="00C6389F" w:rsidRPr="00A77776" w:rsidRDefault="00C6389F" w:rsidP="00C6389F">
            <w:pPr>
              <w:pStyle w:val="a8"/>
              <w:numPr>
                <w:ilvl w:val="0"/>
                <w:numId w:val="2"/>
              </w:numPr>
              <w:tabs>
                <w:tab w:val="left" w:pos="502"/>
              </w:tabs>
              <w:spacing w:line="276" w:lineRule="auto"/>
              <w:ind w:left="0" w:firstLine="77"/>
              <w:jc w:val="both"/>
              <w:rPr>
                <w:sz w:val="28"/>
                <w:szCs w:val="28"/>
              </w:rPr>
            </w:pPr>
            <w:r w:rsidRPr="00232A90">
              <w:rPr>
                <w:rFonts w:eastAsia="Calibri"/>
                <w:sz w:val="28"/>
                <w:szCs w:val="28"/>
                <w:lang w:val="kk-KZ"/>
              </w:rPr>
              <w:t>Сокраще</w:t>
            </w:r>
            <w:r w:rsidRPr="00FA5AD5">
              <w:rPr>
                <w:rFonts w:eastAsia="Calibri"/>
                <w:sz w:val="28"/>
                <w:szCs w:val="28"/>
              </w:rPr>
              <w:t>-</w:t>
            </w:r>
            <w:r w:rsidRPr="00232A90">
              <w:rPr>
                <w:rFonts w:eastAsia="Calibri"/>
                <w:sz w:val="28"/>
                <w:szCs w:val="28"/>
                <w:lang w:val="kk-KZ"/>
              </w:rPr>
              <w:t>ние времени проведения таможенных операций в автомобиль</w:t>
            </w:r>
            <w:r w:rsidRPr="00FA5AD5">
              <w:rPr>
                <w:rFonts w:eastAsia="Calibri"/>
                <w:sz w:val="28"/>
                <w:szCs w:val="28"/>
              </w:rPr>
              <w:t>-</w:t>
            </w:r>
            <w:r w:rsidRPr="00232A90">
              <w:rPr>
                <w:rFonts w:eastAsia="Calibri"/>
                <w:sz w:val="28"/>
                <w:szCs w:val="28"/>
                <w:lang w:val="kk-KZ"/>
              </w:rPr>
              <w:t xml:space="preserve">ных пунктах пропуска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52D37E" w14:textId="77777777" w:rsidR="00C6389F" w:rsidRPr="00593F4B" w:rsidRDefault="00C6389F" w:rsidP="00C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93F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Административные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886D54" w14:textId="77777777" w:rsidR="00C6389F" w:rsidRPr="00593F4B" w:rsidRDefault="00C6389F" w:rsidP="00C6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4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D70038" w14:textId="7490F269" w:rsidR="00C6389F" w:rsidRPr="007B7CF1" w:rsidRDefault="00C6389F" w:rsidP="00C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50 мин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300983" w14:textId="53E5E315" w:rsidR="00C6389F" w:rsidRPr="00132FA3" w:rsidRDefault="00C6389F" w:rsidP="00C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35 мин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757BE" w14:textId="77777777" w:rsidR="000F28E1" w:rsidRDefault="00C6389F" w:rsidP="000F28E1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28E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Достигнут.</w:t>
            </w:r>
          </w:p>
          <w:p w14:paraId="1AEE9CB3" w14:textId="77777777" w:rsidR="001E5215" w:rsidRDefault="000F28E1" w:rsidP="00BD23A7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повышения транспортно-транзитного потенциала страны </w:t>
            </w:r>
            <w:r w:rsidRPr="000F28E1">
              <w:rPr>
                <w:rFonts w:ascii="Times New Roman" w:hAnsi="Times New Roman" w:cs="Times New Roman"/>
                <w:sz w:val="28"/>
                <w:szCs w:val="28"/>
              </w:rPr>
              <w:t>и увеличение транзитных потоков через территорию Республики Казахстан</w:t>
            </w:r>
            <w:r w:rsidRPr="000F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Министерством ведется работа по модернизации таможенной инфраструктуры путем создания и реконструкции пунктов пропуска (9 авто, 1 ж/д и 1 Главное диспетчерское управление </w:t>
            </w:r>
            <w:r w:rsidRPr="00781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(далее - ГДУ)</w:t>
            </w:r>
            <w:r w:rsidRPr="000F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внешней границе ЕАЭС.</w:t>
            </w:r>
          </w:p>
          <w:p w14:paraId="2814A9F2" w14:textId="77777777" w:rsidR="001E5215" w:rsidRDefault="000F28E1" w:rsidP="00BD23A7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данные пункты пропуска, за исключением ГДУ получены положительные заключения РГП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Госэкспертиза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проектно-сметных документаций </w:t>
            </w:r>
            <w:r w:rsidRPr="000F28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(сроки </w:t>
            </w:r>
            <w:r w:rsidRPr="000F28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реконструкции каждого объекта составляет 19 месяцев).</w:t>
            </w:r>
          </w:p>
          <w:p w14:paraId="37BA5652" w14:textId="77777777" w:rsidR="001E5215" w:rsidRDefault="000F28E1" w:rsidP="00BD23A7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1 июля 2022 года ведутся строительно-монтажные работы в пункте пропуска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Достык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автомобильный»,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Достык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 железнодорожный» и с 1 декабря 2022 года в пункте пропуска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Капланбек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». </w:t>
            </w:r>
          </w:p>
          <w:p w14:paraId="2462ECE1" w14:textId="77777777" w:rsidR="001E5215" w:rsidRDefault="000F28E1" w:rsidP="00BD23A7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9 января 2023 года на объектах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Бахты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Казыгурт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Атамекен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Тажен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и «Темир баба» проводится мобилизация техники и рабочей силы, установка контейнеров и ограждение территории, подключение временного </w:t>
            </w:r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электричества, начаты работы по демонтажу зданий и сооружений. </w:t>
            </w:r>
          </w:p>
          <w:p w14:paraId="4B10649F" w14:textId="77777777" w:rsidR="001E5215" w:rsidRDefault="000F28E1" w:rsidP="00BD23A7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объектам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Майкапчагай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», «</w:t>
            </w:r>
            <w:proofErr w:type="spellStart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Калжат</w:t>
            </w:r>
            <w:proofErr w:type="spellEnd"/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в 2023 году будут проведены работы по определению поставщика технического надзора.</w:t>
            </w:r>
          </w:p>
          <w:p w14:paraId="3B676603" w14:textId="77777777" w:rsidR="001E5215" w:rsidRDefault="000F28E1" w:rsidP="00BD23A7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28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 объекту ГДУ, в 2023 году проектной компанией будет разработано технико-экономическое обоснование и проектно-сметная документация. </w:t>
            </w:r>
          </w:p>
          <w:p w14:paraId="0C081E93" w14:textId="21EA7A6D" w:rsidR="000F28E1" w:rsidRPr="001E5215" w:rsidRDefault="000F28E1" w:rsidP="00BD23A7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Реализация данных инициатив позволит в 2024 году увеличить пропускную способность </w:t>
            </w:r>
            <w:r w:rsidRPr="000F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 8 раз</w:t>
            </w:r>
            <w:r w:rsidRPr="000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сократить время прохождения </w:t>
            </w:r>
            <w:r w:rsidRPr="000F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 раза</w:t>
            </w:r>
            <w:r w:rsidRPr="000F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увеличит поступления в бюджет.</w:t>
            </w:r>
            <w:r w:rsidRPr="000F28E1">
              <w:rPr>
                <w:sz w:val="28"/>
                <w:szCs w:val="28"/>
              </w:rPr>
              <w:t xml:space="preserve"> </w:t>
            </w:r>
          </w:p>
        </w:tc>
      </w:tr>
      <w:tr w:rsidR="00C6389F" w:rsidRPr="00593F4B" w14:paraId="521175C6" w14:textId="77777777" w:rsidTr="008C29CC">
        <w:trPr>
          <w:trHeight w:val="41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9D037C" w14:textId="7FAE69D4" w:rsidR="00C6389F" w:rsidRPr="00000D57" w:rsidRDefault="00C6389F" w:rsidP="00C6389F">
            <w:pPr>
              <w:pStyle w:val="a8"/>
              <w:numPr>
                <w:ilvl w:val="0"/>
                <w:numId w:val="2"/>
              </w:numPr>
              <w:tabs>
                <w:tab w:val="left" w:pos="502"/>
              </w:tabs>
              <w:spacing w:line="276" w:lineRule="auto"/>
              <w:ind w:left="77" w:firstLine="0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proofErr w:type="spellStart"/>
            <w:r w:rsidRPr="00000D57">
              <w:rPr>
                <w:bCs/>
                <w:sz w:val="28"/>
                <w:szCs w:val="28"/>
                <w:lang w:eastAsia="en-US"/>
              </w:rPr>
              <w:lastRenderedPageBreak/>
              <w:t>Удовлетво-рение</w:t>
            </w:r>
            <w:proofErr w:type="spellEnd"/>
            <w:r w:rsidRPr="00000D57">
              <w:rPr>
                <w:bCs/>
                <w:sz w:val="28"/>
                <w:szCs w:val="28"/>
                <w:lang w:eastAsia="en-US"/>
              </w:rPr>
              <w:t xml:space="preserve"> требований кредиторов в ходе проведения процедур реабилитации, банкротства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9B6477" w14:textId="7A645366" w:rsidR="00C6389F" w:rsidRPr="00593F4B" w:rsidRDefault="00C6389F" w:rsidP="00C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593F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Административные данные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6A20D0" w14:textId="4DBCA3BC" w:rsidR="00C6389F" w:rsidRPr="00593F4B" w:rsidRDefault="00C6389F" w:rsidP="00C63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F4B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79C7DE" w14:textId="0602CC3A" w:rsidR="00C6389F" w:rsidRDefault="00C6389F" w:rsidP="00C6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F576AC" w14:textId="34A51A3D" w:rsidR="00C6389F" w:rsidRPr="00E20BB1" w:rsidRDefault="00DB5B6E" w:rsidP="00C6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3,9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F8ADDE" w14:textId="1FB85BE9" w:rsidR="000F28E1" w:rsidRPr="00BC3128" w:rsidRDefault="000F28E1" w:rsidP="00BC3128">
            <w:pPr>
              <w:widowControl w:val="0"/>
              <w:pBdr>
                <w:bottom w:val="single" w:sz="4" w:space="9" w:color="FFFFFF"/>
              </w:pBd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31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Достигнут.</w:t>
            </w:r>
          </w:p>
          <w:p w14:paraId="2878A8A6" w14:textId="72DFD0B0" w:rsidR="00BC3128" w:rsidRPr="00BC3128" w:rsidRDefault="00056F4A" w:rsidP="00BC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2022 год </w:t>
            </w:r>
            <w:r w:rsidR="00BC3128" w:rsidRPr="00BC31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общая сумма требований кредиторов составила </w:t>
            </w:r>
            <w:r w:rsidR="00BC3128" w:rsidRPr="00BC3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1 122,2 </w:t>
            </w:r>
            <w:proofErr w:type="spellStart"/>
            <w:r w:rsidR="00BC3128" w:rsidRPr="00BC3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млрд</w:t>
            </w:r>
            <w:proofErr w:type="gramStart"/>
            <w:r w:rsidR="00BC3128" w:rsidRPr="00BC3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.т</w:t>
            </w:r>
            <w:proofErr w:type="gramEnd"/>
            <w:r w:rsidR="00BC3128" w:rsidRPr="00BC3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енге</w:t>
            </w:r>
            <w:proofErr w:type="spellEnd"/>
            <w:r w:rsidR="00BC3128" w:rsidRPr="00BC31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из них погашено </w:t>
            </w:r>
            <w:r w:rsidR="00BC3128" w:rsidRPr="00BC3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43,4 </w:t>
            </w:r>
            <w:proofErr w:type="spellStart"/>
            <w:r w:rsidR="00BC3128" w:rsidRPr="00BC3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млрд.тенге</w:t>
            </w:r>
            <w:proofErr w:type="spellEnd"/>
            <w:r w:rsidR="00BC3128" w:rsidRPr="00BC31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(43,4/1 122,2*100=3,9%).</w:t>
            </w:r>
          </w:p>
          <w:p w14:paraId="37EAA7FF" w14:textId="58D4F3DB" w:rsidR="00BC3128" w:rsidRPr="00BC3128" w:rsidRDefault="00BC3128" w:rsidP="00BC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C31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Основными факторами выполнения плана более чем на 0,4% повлияла достижение должниками цели реабилитации в реабилитационной процедуре (</w:t>
            </w:r>
            <w:r w:rsidRPr="00BC3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из 64 завершивших 37 достигли цели</w:t>
            </w:r>
            <w:r w:rsidRPr="00BC31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), а также удовлетворение требований путем передачи имущества кредиторам (</w:t>
            </w:r>
            <w:r w:rsidRPr="00BC3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21,3 </w:t>
            </w:r>
            <w:proofErr w:type="spellStart"/>
            <w:r w:rsidRPr="00BC3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млрд</w:t>
            </w:r>
            <w:proofErr w:type="gramStart"/>
            <w:r w:rsidRPr="00BC3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.т</w:t>
            </w:r>
            <w:proofErr w:type="gramEnd"/>
            <w:r w:rsidRPr="00BC3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енге</w:t>
            </w:r>
            <w:proofErr w:type="spellEnd"/>
            <w:r w:rsidRPr="00BC3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из 30,7 </w:t>
            </w:r>
            <w:proofErr w:type="spellStart"/>
            <w:r w:rsidRPr="00BC3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>млрд.тенге</w:t>
            </w:r>
            <w:proofErr w:type="spellEnd"/>
            <w:r w:rsidRPr="00BC31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="00056F4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).</w:t>
            </w:r>
          </w:p>
          <w:p w14:paraId="7EAABD60" w14:textId="6BCB4AC6" w:rsidR="00BC3128" w:rsidRPr="00BC3128" w:rsidRDefault="00BC3128" w:rsidP="00BC31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312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66D69B52" w14:textId="543B2831" w:rsidR="00DB5B6E" w:rsidRPr="00BC3128" w:rsidRDefault="00DB5B6E" w:rsidP="00BC3128">
            <w:pPr>
              <w:tabs>
                <w:tab w:val="left" w:pos="36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9DA4A" w14:textId="77777777" w:rsidR="00E66501" w:rsidRDefault="00E66501" w:rsidP="00E66501">
      <w:pPr>
        <w:pStyle w:val="a8"/>
        <w:ind w:left="615"/>
        <w:rPr>
          <w:b/>
          <w:sz w:val="28"/>
          <w:szCs w:val="28"/>
        </w:rPr>
      </w:pPr>
    </w:p>
    <w:p w14:paraId="39AEEEAE" w14:textId="68ECF7FD" w:rsidR="004A2714" w:rsidRPr="004A2714" w:rsidRDefault="004A2714" w:rsidP="004A2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327E8C5" w14:textId="77777777" w:rsidR="00040FE4" w:rsidRDefault="00040FE4" w:rsidP="00E66501">
      <w:pPr>
        <w:pStyle w:val="a8"/>
        <w:ind w:left="615"/>
        <w:rPr>
          <w:b/>
          <w:sz w:val="28"/>
          <w:szCs w:val="28"/>
        </w:rPr>
      </w:pPr>
    </w:p>
    <w:sectPr w:rsidR="00040FE4" w:rsidSect="001770ED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D097B" w14:textId="77777777" w:rsidR="005739A7" w:rsidRDefault="005739A7" w:rsidP="00774061">
      <w:pPr>
        <w:spacing w:after="0" w:line="240" w:lineRule="auto"/>
      </w:pPr>
      <w:r>
        <w:separator/>
      </w:r>
    </w:p>
  </w:endnote>
  <w:endnote w:type="continuationSeparator" w:id="0">
    <w:p w14:paraId="004042B6" w14:textId="77777777" w:rsidR="005739A7" w:rsidRDefault="005739A7" w:rsidP="007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2626" w14:textId="5C3217BC" w:rsidR="002005C1" w:rsidRDefault="002005C1">
    <w:pPr>
      <w:pStyle w:val="af"/>
      <w:jc w:val="right"/>
    </w:pPr>
  </w:p>
  <w:p w14:paraId="5644CB5F" w14:textId="77777777" w:rsidR="002005C1" w:rsidRDefault="002005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10068" w14:textId="77777777" w:rsidR="005739A7" w:rsidRDefault="005739A7" w:rsidP="00774061">
      <w:pPr>
        <w:spacing w:after="0" w:line="240" w:lineRule="auto"/>
      </w:pPr>
      <w:r>
        <w:separator/>
      </w:r>
    </w:p>
  </w:footnote>
  <w:footnote w:type="continuationSeparator" w:id="0">
    <w:p w14:paraId="159BE3A2" w14:textId="77777777" w:rsidR="005739A7" w:rsidRDefault="005739A7" w:rsidP="0077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604439"/>
      <w:docPartObj>
        <w:docPartGallery w:val="Page Numbers (Top of Page)"/>
        <w:docPartUnique/>
      </w:docPartObj>
    </w:sdtPr>
    <w:sdtEndPr/>
    <w:sdtContent>
      <w:p w14:paraId="084EDCA8" w14:textId="70175400" w:rsidR="002005C1" w:rsidRDefault="002005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229" w:rsidRPr="00F75229">
          <w:rPr>
            <w:noProof/>
            <w:lang w:val="ru-RU"/>
          </w:rPr>
          <w:t>3</w:t>
        </w:r>
        <w:r>
          <w:fldChar w:fldCharType="end"/>
        </w:r>
      </w:p>
    </w:sdtContent>
  </w:sdt>
  <w:p w14:paraId="23576343" w14:textId="77777777" w:rsidR="002005C1" w:rsidRDefault="002005C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D61"/>
    <w:multiLevelType w:val="hybridMultilevel"/>
    <w:tmpl w:val="B4C09DD8"/>
    <w:lvl w:ilvl="0" w:tplc="124E9C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51D48"/>
    <w:multiLevelType w:val="multilevel"/>
    <w:tmpl w:val="2EB896D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665B53"/>
    <w:multiLevelType w:val="hybridMultilevel"/>
    <w:tmpl w:val="CFA0A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65F"/>
    <w:multiLevelType w:val="hybridMultilevel"/>
    <w:tmpl w:val="C73CBE3C"/>
    <w:lvl w:ilvl="0" w:tplc="930CC1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52D1F77"/>
    <w:multiLevelType w:val="hybridMultilevel"/>
    <w:tmpl w:val="916699D4"/>
    <w:lvl w:ilvl="0" w:tplc="03CAA09C"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F173A79"/>
    <w:multiLevelType w:val="hybridMultilevel"/>
    <w:tmpl w:val="06F2BC0A"/>
    <w:lvl w:ilvl="0" w:tplc="6A105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B2ACA"/>
    <w:multiLevelType w:val="hybridMultilevel"/>
    <w:tmpl w:val="0F00C0CC"/>
    <w:lvl w:ilvl="0" w:tplc="B73C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1B2A"/>
    <w:multiLevelType w:val="hybridMultilevel"/>
    <w:tmpl w:val="C5549976"/>
    <w:lvl w:ilvl="0" w:tplc="03CAA09C"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9144DD1"/>
    <w:multiLevelType w:val="hybridMultilevel"/>
    <w:tmpl w:val="29145F00"/>
    <w:lvl w:ilvl="0" w:tplc="03CAA09C"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BD1479E"/>
    <w:multiLevelType w:val="hybridMultilevel"/>
    <w:tmpl w:val="70F8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6395E"/>
    <w:multiLevelType w:val="hybridMultilevel"/>
    <w:tmpl w:val="1362FF20"/>
    <w:lvl w:ilvl="0" w:tplc="03CAA09C">
      <w:numFmt w:val="bullet"/>
      <w:lvlText w:val="-"/>
      <w:lvlJc w:val="left"/>
      <w:pPr>
        <w:ind w:left="840" w:hanging="360"/>
      </w:pPr>
      <w:rPr>
        <w:rFonts w:ascii="Arial" w:eastAsia="Calibr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07534F6"/>
    <w:multiLevelType w:val="hybridMultilevel"/>
    <w:tmpl w:val="78643418"/>
    <w:lvl w:ilvl="0" w:tplc="B2F289F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1690B40"/>
    <w:multiLevelType w:val="hybridMultilevel"/>
    <w:tmpl w:val="ED56A1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7B8"/>
    <w:multiLevelType w:val="hybridMultilevel"/>
    <w:tmpl w:val="09AA0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20"/>
    <w:rsid w:val="00000D57"/>
    <w:rsid w:val="0000284E"/>
    <w:rsid w:val="00023062"/>
    <w:rsid w:val="00025810"/>
    <w:rsid w:val="000405EB"/>
    <w:rsid w:val="00040FE4"/>
    <w:rsid w:val="000467EC"/>
    <w:rsid w:val="00053D33"/>
    <w:rsid w:val="00056F4A"/>
    <w:rsid w:val="0006135F"/>
    <w:rsid w:val="00064E14"/>
    <w:rsid w:val="00074A97"/>
    <w:rsid w:val="00080F83"/>
    <w:rsid w:val="00083EB9"/>
    <w:rsid w:val="00093929"/>
    <w:rsid w:val="0009719D"/>
    <w:rsid w:val="000A1B77"/>
    <w:rsid w:val="000A2BA1"/>
    <w:rsid w:val="000B5AE5"/>
    <w:rsid w:val="000C145D"/>
    <w:rsid w:val="000C36B4"/>
    <w:rsid w:val="000D72AF"/>
    <w:rsid w:val="000E1A20"/>
    <w:rsid w:val="000F28E1"/>
    <w:rsid w:val="000F4716"/>
    <w:rsid w:val="0010235B"/>
    <w:rsid w:val="00112002"/>
    <w:rsid w:val="00112275"/>
    <w:rsid w:val="00125B64"/>
    <w:rsid w:val="001316DF"/>
    <w:rsid w:val="00132FA3"/>
    <w:rsid w:val="0013514F"/>
    <w:rsid w:val="001419B0"/>
    <w:rsid w:val="00157087"/>
    <w:rsid w:val="00157B36"/>
    <w:rsid w:val="0016706E"/>
    <w:rsid w:val="00172660"/>
    <w:rsid w:val="001770ED"/>
    <w:rsid w:val="00190966"/>
    <w:rsid w:val="001A35B1"/>
    <w:rsid w:val="001B09F5"/>
    <w:rsid w:val="001B7AA3"/>
    <w:rsid w:val="001C6EF4"/>
    <w:rsid w:val="001C789D"/>
    <w:rsid w:val="001E5215"/>
    <w:rsid w:val="001F38A6"/>
    <w:rsid w:val="002005C1"/>
    <w:rsid w:val="002036B9"/>
    <w:rsid w:val="00206A02"/>
    <w:rsid w:val="002116BE"/>
    <w:rsid w:val="0021216C"/>
    <w:rsid w:val="00223350"/>
    <w:rsid w:val="002321A2"/>
    <w:rsid w:val="00232921"/>
    <w:rsid w:val="00232A90"/>
    <w:rsid w:val="00244F05"/>
    <w:rsid w:val="00267497"/>
    <w:rsid w:val="00267B2A"/>
    <w:rsid w:val="00275140"/>
    <w:rsid w:val="00280CB9"/>
    <w:rsid w:val="002A266E"/>
    <w:rsid w:val="002A34EE"/>
    <w:rsid w:val="002A3F39"/>
    <w:rsid w:val="002A4D37"/>
    <w:rsid w:val="002A7877"/>
    <w:rsid w:val="002B47C9"/>
    <w:rsid w:val="002C4F5D"/>
    <w:rsid w:val="002C73C2"/>
    <w:rsid w:val="002F7C4A"/>
    <w:rsid w:val="00326E2D"/>
    <w:rsid w:val="003348A0"/>
    <w:rsid w:val="00342331"/>
    <w:rsid w:val="00362890"/>
    <w:rsid w:val="00364248"/>
    <w:rsid w:val="0038019E"/>
    <w:rsid w:val="00380ADF"/>
    <w:rsid w:val="003930CD"/>
    <w:rsid w:val="003B1585"/>
    <w:rsid w:val="003D3EF3"/>
    <w:rsid w:val="00404CB0"/>
    <w:rsid w:val="00406E2C"/>
    <w:rsid w:val="00414C1D"/>
    <w:rsid w:val="00433406"/>
    <w:rsid w:val="00435A3F"/>
    <w:rsid w:val="004362B6"/>
    <w:rsid w:val="00441426"/>
    <w:rsid w:val="00441622"/>
    <w:rsid w:val="0044391B"/>
    <w:rsid w:val="00450C56"/>
    <w:rsid w:val="00452BAA"/>
    <w:rsid w:val="00455493"/>
    <w:rsid w:val="00467430"/>
    <w:rsid w:val="00472188"/>
    <w:rsid w:val="004727F7"/>
    <w:rsid w:val="0047336B"/>
    <w:rsid w:val="00473930"/>
    <w:rsid w:val="004803A0"/>
    <w:rsid w:val="00493A0F"/>
    <w:rsid w:val="004A1DA9"/>
    <w:rsid w:val="004A2714"/>
    <w:rsid w:val="004C5B49"/>
    <w:rsid w:val="004C5FEC"/>
    <w:rsid w:val="004E6A33"/>
    <w:rsid w:val="004F5013"/>
    <w:rsid w:val="004F5768"/>
    <w:rsid w:val="00505167"/>
    <w:rsid w:val="00510681"/>
    <w:rsid w:val="005174FE"/>
    <w:rsid w:val="00541BBC"/>
    <w:rsid w:val="00557300"/>
    <w:rsid w:val="00564028"/>
    <w:rsid w:val="005739A7"/>
    <w:rsid w:val="005839EB"/>
    <w:rsid w:val="00593F4B"/>
    <w:rsid w:val="0059709D"/>
    <w:rsid w:val="005B4DAB"/>
    <w:rsid w:val="005D0A78"/>
    <w:rsid w:val="005E60B7"/>
    <w:rsid w:val="005F21CB"/>
    <w:rsid w:val="005F2510"/>
    <w:rsid w:val="005F3D66"/>
    <w:rsid w:val="005F6A59"/>
    <w:rsid w:val="00607F4A"/>
    <w:rsid w:val="00613335"/>
    <w:rsid w:val="006159C2"/>
    <w:rsid w:val="006225EC"/>
    <w:rsid w:val="006228CB"/>
    <w:rsid w:val="00635F0E"/>
    <w:rsid w:val="00644E75"/>
    <w:rsid w:val="0064607E"/>
    <w:rsid w:val="00661FC3"/>
    <w:rsid w:val="00665532"/>
    <w:rsid w:val="00673882"/>
    <w:rsid w:val="00673D96"/>
    <w:rsid w:val="006746D8"/>
    <w:rsid w:val="0067625E"/>
    <w:rsid w:val="00680C34"/>
    <w:rsid w:val="00690D71"/>
    <w:rsid w:val="006A6374"/>
    <w:rsid w:val="006C008D"/>
    <w:rsid w:val="006C0D30"/>
    <w:rsid w:val="006C2148"/>
    <w:rsid w:val="006D0AA2"/>
    <w:rsid w:val="006D17E3"/>
    <w:rsid w:val="006D6EF8"/>
    <w:rsid w:val="006E38E1"/>
    <w:rsid w:val="00713D2D"/>
    <w:rsid w:val="0072010E"/>
    <w:rsid w:val="0074039D"/>
    <w:rsid w:val="00754605"/>
    <w:rsid w:val="00760F1D"/>
    <w:rsid w:val="00765C82"/>
    <w:rsid w:val="00774061"/>
    <w:rsid w:val="00774654"/>
    <w:rsid w:val="007812DF"/>
    <w:rsid w:val="00791F20"/>
    <w:rsid w:val="00793B33"/>
    <w:rsid w:val="007950B2"/>
    <w:rsid w:val="007B6D4D"/>
    <w:rsid w:val="007B7CF1"/>
    <w:rsid w:val="007F2E14"/>
    <w:rsid w:val="00801B32"/>
    <w:rsid w:val="00805EE4"/>
    <w:rsid w:val="00816B26"/>
    <w:rsid w:val="00821C77"/>
    <w:rsid w:val="00823668"/>
    <w:rsid w:val="00846ADE"/>
    <w:rsid w:val="00850D74"/>
    <w:rsid w:val="0085158B"/>
    <w:rsid w:val="00861E16"/>
    <w:rsid w:val="00877687"/>
    <w:rsid w:val="0088181E"/>
    <w:rsid w:val="00882369"/>
    <w:rsid w:val="008830A6"/>
    <w:rsid w:val="00883966"/>
    <w:rsid w:val="008876AF"/>
    <w:rsid w:val="00894756"/>
    <w:rsid w:val="00895809"/>
    <w:rsid w:val="008A07FF"/>
    <w:rsid w:val="008A4CD1"/>
    <w:rsid w:val="008C29CC"/>
    <w:rsid w:val="008C6A77"/>
    <w:rsid w:val="008F417B"/>
    <w:rsid w:val="008F48F3"/>
    <w:rsid w:val="00900059"/>
    <w:rsid w:val="009014B2"/>
    <w:rsid w:val="0090329F"/>
    <w:rsid w:val="00907C05"/>
    <w:rsid w:val="00912FB1"/>
    <w:rsid w:val="00926D2B"/>
    <w:rsid w:val="0093105B"/>
    <w:rsid w:val="00931AEA"/>
    <w:rsid w:val="00932CAC"/>
    <w:rsid w:val="00945FBB"/>
    <w:rsid w:val="009507B5"/>
    <w:rsid w:val="00951D36"/>
    <w:rsid w:val="00951E04"/>
    <w:rsid w:val="00964247"/>
    <w:rsid w:val="009749ED"/>
    <w:rsid w:val="0097652B"/>
    <w:rsid w:val="00985A19"/>
    <w:rsid w:val="00986A3F"/>
    <w:rsid w:val="00997386"/>
    <w:rsid w:val="009B4FAA"/>
    <w:rsid w:val="009B64FF"/>
    <w:rsid w:val="009C1298"/>
    <w:rsid w:val="009F02CC"/>
    <w:rsid w:val="009F35E5"/>
    <w:rsid w:val="009F48BD"/>
    <w:rsid w:val="00A0197F"/>
    <w:rsid w:val="00A16506"/>
    <w:rsid w:val="00A24357"/>
    <w:rsid w:val="00A258FF"/>
    <w:rsid w:val="00A4035A"/>
    <w:rsid w:val="00A41BD3"/>
    <w:rsid w:val="00A57F51"/>
    <w:rsid w:val="00A62CE7"/>
    <w:rsid w:val="00A77776"/>
    <w:rsid w:val="00A85C7A"/>
    <w:rsid w:val="00A909D2"/>
    <w:rsid w:val="00A90F75"/>
    <w:rsid w:val="00AA14AF"/>
    <w:rsid w:val="00AB2859"/>
    <w:rsid w:val="00AB70AC"/>
    <w:rsid w:val="00AB7BCE"/>
    <w:rsid w:val="00AD5D74"/>
    <w:rsid w:val="00AD6E9F"/>
    <w:rsid w:val="00AE0F78"/>
    <w:rsid w:val="00AE4C33"/>
    <w:rsid w:val="00AF4179"/>
    <w:rsid w:val="00B05DA6"/>
    <w:rsid w:val="00B230D0"/>
    <w:rsid w:val="00B27D97"/>
    <w:rsid w:val="00B31E23"/>
    <w:rsid w:val="00B332A9"/>
    <w:rsid w:val="00B3690D"/>
    <w:rsid w:val="00B37D2E"/>
    <w:rsid w:val="00B631C8"/>
    <w:rsid w:val="00B746B6"/>
    <w:rsid w:val="00B912FE"/>
    <w:rsid w:val="00B967EA"/>
    <w:rsid w:val="00BC3128"/>
    <w:rsid w:val="00BC7F3D"/>
    <w:rsid w:val="00BD23A7"/>
    <w:rsid w:val="00BD2D42"/>
    <w:rsid w:val="00BD7AE9"/>
    <w:rsid w:val="00BF071A"/>
    <w:rsid w:val="00BF2391"/>
    <w:rsid w:val="00C2077F"/>
    <w:rsid w:val="00C26BEC"/>
    <w:rsid w:val="00C3500F"/>
    <w:rsid w:val="00C35EF1"/>
    <w:rsid w:val="00C4300F"/>
    <w:rsid w:val="00C6389F"/>
    <w:rsid w:val="00C7627B"/>
    <w:rsid w:val="00C83B1E"/>
    <w:rsid w:val="00C948D5"/>
    <w:rsid w:val="00C96B59"/>
    <w:rsid w:val="00CA640A"/>
    <w:rsid w:val="00CA78B6"/>
    <w:rsid w:val="00CB64F1"/>
    <w:rsid w:val="00CC51FB"/>
    <w:rsid w:val="00CF1C9E"/>
    <w:rsid w:val="00CF2C88"/>
    <w:rsid w:val="00CF4E9E"/>
    <w:rsid w:val="00D005B5"/>
    <w:rsid w:val="00D01087"/>
    <w:rsid w:val="00D10B80"/>
    <w:rsid w:val="00D12E66"/>
    <w:rsid w:val="00D203E1"/>
    <w:rsid w:val="00D2145D"/>
    <w:rsid w:val="00D43143"/>
    <w:rsid w:val="00D535C8"/>
    <w:rsid w:val="00D82079"/>
    <w:rsid w:val="00D846D9"/>
    <w:rsid w:val="00D92532"/>
    <w:rsid w:val="00D9510C"/>
    <w:rsid w:val="00DB04CB"/>
    <w:rsid w:val="00DB5B6E"/>
    <w:rsid w:val="00DC146C"/>
    <w:rsid w:val="00DC3678"/>
    <w:rsid w:val="00DC36E7"/>
    <w:rsid w:val="00DD1219"/>
    <w:rsid w:val="00DD3BB8"/>
    <w:rsid w:val="00DD66DF"/>
    <w:rsid w:val="00DE04B7"/>
    <w:rsid w:val="00DE1054"/>
    <w:rsid w:val="00DE1B8D"/>
    <w:rsid w:val="00DE5903"/>
    <w:rsid w:val="00DE5C3C"/>
    <w:rsid w:val="00DE74C6"/>
    <w:rsid w:val="00DF0344"/>
    <w:rsid w:val="00DF58E8"/>
    <w:rsid w:val="00E03336"/>
    <w:rsid w:val="00E05012"/>
    <w:rsid w:val="00E0614B"/>
    <w:rsid w:val="00E06D92"/>
    <w:rsid w:val="00E1180E"/>
    <w:rsid w:val="00E14887"/>
    <w:rsid w:val="00E20BB1"/>
    <w:rsid w:val="00E22459"/>
    <w:rsid w:val="00E22E93"/>
    <w:rsid w:val="00E33854"/>
    <w:rsid w:val="00E34FCA"/>
    <w:rsid w:val="00E560FE"/>
    <w:rsid w:val="00E66501"/>
    <w:rsid w:val="00E66B80"/>
    <w:rsid w:val="00E764A8"/>
    <w:rsid w:val="00E77623"/>
    <w:rsid w:val="00EA4805"/>
    <w:rsid w:val="00EA6777"/>
    <w:rsid w:val="00ED1B91"/>
    <w:rsid w:val="00ED30C5"/>
    <w:rsid w:val="00EE097B"/>
    <w:rsid w:val="00EE0A98"/>
    <w:rsid w:val="00EE272B"/>
    <w:rsid w:val="00EE5E28"/>
    <w:rsid w:val="00EF38E7"/>
    <w:rsid w:val="00EF3AA7"/>
    <w:rsid w:val="00F00C33"/>
    <w:rsid w:val="00F01C08"/>
    <w:rsid w:val="00F03FBD"/>
    <w:rsid w:val="00F063B9"/>
    <w:rsid w:val="00F2034D"/>
    <w:rsid w:val="00F267ED"/>
    <w:rsid w:val="00F310FA"/>
    <w:rsid w:val="00F374D0"/>
    <w:rsid w:val="00F37F6E"/>
    <w:rsid w:val="00F40D21"/>
    <w:rsid w:val="00F42A8F"/>
    <w:rsid w:val="00F45123"/>
    <w:rsid w:val="00F4556A"/>
    <w:rsid w:val="00F54A1D"/>
    <w:rsid w:val="00F731F0"/>
    <w:rsid w:val="00F74B49"/>
    <w:rsid w:val="00F75229"/>
    <w:rsid w:val="00F86CCC"/>
    <w:rsid w:val="00F96349"/>
    <w:rsid w:val="00FA5AD5"/>
    <w:rsid w:val="00FB1E60"/>
    <w:rsid w:val="00FC2EA7"/>
    <w:rsid w:val="00FC5147"/>
    <w:rsid w:val="00FD6ECF"/>
    <w:rsid w:val="00FE380B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5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1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1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1A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веб) Знак1,Обычный (веб) Знак Знак Знак,Обычный (веб) Знак1 Знак Знак Знак,Обычный (веб) Знак,Обычный (веб) Знак1 Знак,Обычный (веб) Знак Знак Знак Знак Знак,Обычный (веб) Знак Знак Знак Знак Знак  Знак,З"/>
    <w:basedOn w:val="a"/>
    <w:link w:val="21"/>
    <w:uiPriority w:val="99"/>
    <w:unhideWhenUsed/>
    <w:qFormat/>
    <w:rsid w:val="000E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Medium Grid 2 Знак,Обя Знак,мелкий Знак,норма Знак,No Spacing1 Знак,мой рабочий Знак,Дастан1 Знак,Средняя сетка 21 Знак,свой Знак,14 TNR Знак,Без интервала11 Знак,МОЙ СТИЛЬ Знак,Елжан Знак,Без интеБез интервала Знак,Без интерваль Знак"/>
    <w:link w:val="a5"/>
    <w:uiPriority w:val="1"/>
    <w:qFormat/>
    <w:locked/>
    <w:rsid w:val="000E1A20"/>
    <w:rPr>
      <w:rFonts w:ascii="Calibri" w:eastAsia="Times New Roman" w:hAnsi="Calibri" w:cs="Times New Roman"/>
    </w:rPr>
  </w:style>
  <w:style w:type="paragraph" w:styleId="a5">
    <w:name w:val="No Spacing"/>
    <w:aliases w:val="Medium Grid 2,Обя,мелкий,норма,No Spacing1,мой рабочий,Дастан1,Средняя сетка 21,свой,14 TNR,Без интервала11,МОЙ СТИЛЬ,Елжан,Без интеБез интервала,Без интервала111,Без интервала21,Без интерваль,No Spacing12,Алия,Айгерим,исполнитель,Letters"/>
    <w:link w:val="a4"/>
    <w:uiPriority w:val="99"/>
    <w:qFormat/>
    <w:rsid w:val="000E1A2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0E1A20"/>
    <w:rPr>
      <w:color w:val="0000FF"/>
      <w:u w:val="single"/>
    </w:rPr>
  </w:style>
  <w:style w:type="paragraph" w:customStyle="1" w:styleId="a7">
    <w:name w:val="Без интервала Знак Знак Знак Знак Знак Знак Знак"/>
    <w:qFormat/>
    <w:rsid w:val="000E1A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1">
    <w:name w:val="Обычный (веб) Знак2"/>
    <w:aliases w:val="Обычный (веб) Знак1 Знак1,Обычный (веб) Знак Знак Знак Знак,Обычный (веб) Знак1 Знак Знак Знак Знак,Обычный (веб) Знак Знак,Обычный (веб) Знак1 Знак Знак,Обычный (веб) Знак Знак Знак Знак Знак Знак,З Знак"/>
    <w:link w:val="a3"/>
    <w:uiPriority w:val="99"/>
    <w:qFormat/>
    <w:rsid w:val="000E1A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IBL List Paragraph,Bullet1,маркированный,Абзац списка1,ненум_список,References,NUMBERED PARAGRAPH,List Paragraph 1,Bullets,List_Paragraph,Multilevel para_II,Akapit z listą BS,List Paragraph (numbered (a)),Heading1,Bullet List,FooterText"/>
    <w:basedOn w:val="a"/>
    <w:link w:val="a9"/>
    <w:uiPriority w:val="34"/>
    <w:qFormat/>
    <w:rsid w:val="000E1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Абзац списка Знак"/>
    <w:aliases w:val="IBL List Paragraph Знак,Bullet1 Знак,маркированный Знак,Абзац списка1 Знак,ненум_список Знак,References Знак,NUMBERED PARAGRAPH Знак,List Paragraph 1 Знак,Bullets Знак,List_Paragraph Знак,Multilevel para_II Знак,Akapit z listą BS Знак"/>
    <w:link w:val="a8"/>
    <w:uiPriority w:val="34"/>
    <w:qFormat/>
    <w:locked/>
    <w:rsid w:val="000E1A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link w:val="Default0"/>
    <w:qFormat/>
    <w:rsid w:val="000E1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Default0">
    <w:name w:val="Default Знак"/>
    <w:link w:val="Default"/>
    <w:locked/>
    <w:rsid w:val="000E1A20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0E1A2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B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DA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4061"/>
  </w:style>
  <w:style w:type="paragraph" w:styleId="af">
    <w:name w:val="footer"/>
    <w:basedOn w:val="a"/>
    <w:link w:val="af0"/>
    <w:uiPriority w:val="99"/>
    <w:unhideWhenUsed/>
    <w:rsid w:val="007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4061"/>
  </w:style>
  <w:style w:type="character" w:styleId="af1">
    <w:name w:val="Emphasis"/>
    <w:basedOn w:val="a0"/>
    <w:uiPriority w:val="20"/>
    <w:qFormat/>
    <w:rsid w:val="00950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A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1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E1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1A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Обычный (веб) Знак1,Обычный (веб) Знак Знак Знак,Обычный (веб) Знак1 Знак Знак Знак,Обычный (веб) Знак,Обычный (веб) Знак1 Знак,Обычный (веб) Знак Знак Знак Знак Знак,Обычный (веб) Знак Знак Знак Знак Знак  Знак,З"/>
    <w:basedOn w:val="a"/>
    <w:link w:val="21"/>
    <w:uiPriority w:val="99"/>
    <w:unhideWhenUsed/>
    <w:qFormat/>
    <w:rsid w:val="000E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Medium Grid 2 Знак,Обя Знак,мелкий Знак,норма Знак,No Spacing1 Знак,мой рабочий Знак,Дастан1 Знак,Средняя сетка 21 Знак,свой Знак,14 TNR Знак,Без интервала11 Знак,МОЙ СТИЛЬ Знак,Елжан Знак,Без интеБез интервала Знак,Без интерваль Знак"/>
    <w:link w:val="a5"/>
    <w:uiPriority w:val="1"/>
    <w:qFormat/>
    <w:locked/>
    <w:rsid w:val="000E1A20"/>
    <w:rPr>
      <w:rFonts w:ascii="Calibri" w:eastAsia="Times New Roman" w:hAnsi="Calibri" w:cs="Times New Roman"/>
    </w:rPr>
  </w:style>
  <w:style w:type="paragraph" w:styleId="a5">
    <w:name w:val="No Spacing"/>
    <w:aliases w:val="Medium Grid 2,Обя,мелкий,норма,No Spacing1,мой рабочий,Дастан1,Средняя сетка 21,свой,14 TNR,Без интервала11,МОЙ СТИЛЬ,Елжан,Без интеБез интервала,Без интервала111,Без интервала21,Без интерваль,No Spacing12,Алия,Айгерим,исполнитель,Letters"/>
    <w:link w:val="a4"/>
    <w:uiPriority w:val="99"/>
    <w:qFormat/>
    <w:rsid w:val="000E1A20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0E1A20"/>
    <w:rPr>
      <w:color w:val="0000FF"/>
      <w:u w:val="single"/>
    </w:rPr>
  </w:style>
  <w:style w:type="paragraph" w:customStyle="1" w:styleId="a7">
    <w:name w:val="Без интервала Знак Знак Знак Знак Знак Знак Знак"/>
    <w:qFormat/>
    <w:rsid w:val="000E1A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1">
    <w:name w:val="Обычный (веб) Знак2"/>
    <w:aliases w:val="Обычный (веб) Знак1 Знак1,Обычный (веб) Знак Знак Знак Знак,Обычный (веб) Знак1 Знак Знак Знак Знак,Обычный (веб) Знак Знак,Обычный (веб) Знак1 Знак Знак,Обычный (веб) Знак Знак Знак Знак Знак Знак,З Знак"/>
    <w:link w:val="a3"/>
    <w:uiPriority w:val="99"/>
    <w:qFormat/>
    <w:rsid w:val="000E1A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aliases w:val="IBL List Paragraph,Bullet1,маркированный,Абзац списка1,ненум_список,References,NUMBERED PARAGRAPH,List Paragraph 1,Bullets,List_Paragraph,Multilevel para_II,Akapit z listą BS,List Paragraph (numbered (a)),Heading1,Bullet List,FooterText"/>
    <w:basedOn w:val="a"/>
    <w:link w:val="a9"/>
    <w:uiPriority w:val="34"/>
    <w:qFormat/>
    <w:rsid w:val="000E1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Абзац списка Знак"/>
    <w:aliases w:val="IBL List Paragraph Знак,Bullet1 Знак,маркированный Знак,Абзац списка1 Знак,ненум_список Знак,References Знак,NUMBERED PARAGRAPH Знак,List Paragraph 1 Знак,Bullets Знак,List_Paragraph Знак,Multilevel para_II Знак,Akapit z listą BS Знак"/>
    <w:link w:val="a8"/>
    <w:uiPriority w:val="34"/>
    <w:qFormat/>
    <w:locked/>
    <w:rsid w:val="000E1A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link w:val="Default0"/>
    <w:qFormat/>
    <w:rsid w:val="000E1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Default0">
    <w:name w:val="Default Знак"/>
    <w:link w:val="Default"/>
    <w:locked/>
    <w:rsid w:val="000E1A20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0E1A2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B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DA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4061"/>
  </w:style>
  <w:style w:type="paragraph" w:styleId="af">
    <w:name w:val="footer"/>
    <w:basedOn w:val="a"/>
    <w:link w:val="af0"/>
    <w:uiPriority w:val="99"/>
    <w:unhideWhenUsed/>
    <w:rsid w:val="0077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4061"/>
  </w:style>
  <w:style w:type="character" w:styleId="af1">
    <w:name w:val="Emphasis"/>
    <w:basedOn w:val="a0"/>
    <w:uiPriority w:val="20"/>
    <w:qFormat/>
    <w:rsid w:val="0095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B059-6542-4ECD-BDA1-E6814583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Балабекова Акниет</cp:lastModifiedBy>
  <cp:revision>3</cp:revision>
  <cp:lastPrinted>2023-04-25T09:10:00Z</cp:lastPrinted>
  <dcterms:created xsi:type="dcterms:W3CDTF">2023-04-25T09:07:00Z</dcterms:created>
  <dcterms:modified xsi:type="dcterms:W3CDTF">2023-04-25T09:38:00Z</dcterms:modified>
</cp:coreProperties>
</file>