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D4135B" w:rsidRDefault="005D3D1A" w:rsidP="00D4135B">
      <w:pPr>
        <w:pStyle w:val="ab"/>
        <w:rPr>
          <w:rFonts w:ascii="Times New Roman" w:hAnsi="Times New Roman"/>
          <w:b/>
          <w:szCs w:val="24"/>
        </w:rPr>
      </w:pPr>
      <w:r w:rsidRPr="00D4135B">
        <w:rPr>
          <w:rFonts w:ascii="Times New Roman" w:hAnsi="Times New Roman"/>
          <w:b/>
          <w:szCs w:val="24"/>
          <w:lang w:val="ru-RU"/>
        </w:rPr>
        <w:t>Займ №</w:t>
      </w:r>
      <w:r w:rsidRPr="00D4135B">
        <w:rPr>
          <w:rFonts w:ascii="Times New Roman" w:hAnsi="Times New Roman"/>
          <w:b/>
          <w:szCs w:val="24"/>
        </w:rPr>
        <w:t>. 7835-KZ</w:t>
      </w:r>
    </w:p>
    <w:p w:rsidR="00EC432B" w:rsidRPr="00D4135B" w:rsidRDefault="00EC432B" w:rsidP="00D4135B">
      <w:pPr>
        <w:suppressAutoHyphens/>
        <w:jc w:val="both"/>
        <w:rPr>
          <w:iCs/>
          <w:lang w:val="en-US"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</w:t>
      </w:r>
      <w:proofErr w:type="gramStart"/>
      <w:r w:rsidRPr="00D4135B">
        <w:t>дств Пр</w:t>
      </w:r>
      <w:proofErr w:type="gramEnd"/>
      <w:r w:rsidRPr="00D4135B">
        <w:t>оекта для осуществления платежей по</w:t>
      </w:r>
      <w:bookmarkStart w:id="0" w:name="_GoBack"/>
      <w:bookmarkEnd w:id="0"/>
      <w:r w:rsidRPr="00D4135B">
        <w:t xml:space="preserve">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DE6732">
        <w:rPr>
          <w:b/>
        </w:rPr>
        <w:t>/</w:t>
      </w:r>
      <w:r w:rsidR="00364F2B" w:rsidRPr="00DE6732">
        <w:rPr>
          <w:b/>
          <w:lang w:val="en-US"/>
        </w:rPr>
        <w:t>IC</w:t>
      </w:r>
      <w:r w:rsidR="00364F2B" w:rsidRPr="00DE6732">
        <w:rPr>
          <w:b/>
        </w:rPr>
        <w:t>-1</w:t>
      </w:r>
      <w:r w:rsidR="00DE6732" w:rsidRPr="00DE6732">
        <w:rPr>
          <w:b/>
        </w:rPr>
        <w:t>3</w:t>
      </w:r>
      <w:r w:rsidR="00E41492">
        <w:rPr>
          <w:b/>
        </w:rPr>
        <w:t>/</w:t>
      </w:r>
      <w:r w:rsidR="00E41492">
        <w:rPr>
          <w:b/>
          <w:lang w:val="en-US"/>
        </w:rPr>
        <w:t>II</w:t>
      </w:r>
      <w:r w:rsidR="00320DC0" w:rsidRPr="00DE6732">
        <w:rPr>
          <w:rFonts w:ascii="Calibri" w:eastAsia="Calibri" w:hAnsi="Calibri"/>
          <w:b/>
          <w:lang w:eastAsia="en-US"/>
        </w:rPr>
        <w:t xml:space="preserve"> </w:t>
      </w:r>
      <w:r w:rsidR="00320DC0" w:rsidRPr="00DE6732">
        <w:rPr>
          <w:b/>
        </w:rPr>
        <w:t xml:space="preserve">Консультант по </w:t>
      </w:r>
      <w:r w:rsidR="00DE6732" w:rsidRPr="00DE6732">
        <w:rPr>
          <w:b/>
        </w:rPr>
        <w:t>связи с общественностью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Default="00320DC0" w:rsidP="00320DC0">
      <w:pPr>
        <w:outlineLvl w:val="0"/>
        <w:rPr>
          <w:b/>
          <w:bCs/>
          <w:kern w:val="36"/>
        </w:rPr>
      </w:pPr>
      <w:r w:rsidRPr="00320DC0">
        <w:rPr>
          <w:b/>
          <w:bCs/>
          <w:kern w:val="36"/>
          <w:lang w:val="x-none"/>
        </w:rPr>
        <w:t>ЦЕЛИ ЗАДАНИЯ И ОБЪЕМ РАБОТ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Написание статей, новостей, пресс-релизов, рекламно-информационных материалов для размещения в СМИ. Подготовка </w:t>
      </w:r>
      <w:proofErr w:type="gramStart"/>
      <w:r w:rsidRPr="00DE6732">
        <w:rPr>
          <w:bCs/>
          <w:kern w:val="36"/>
        </w:rPr>
        <w:t>экспресс-дайджестов</w:t>
      </w:r>
      <w:proofErr w:type="gramEnd"/>
      <w:r w:rsidRPr="00DE6732">
        <w:rPr>
          <w:bCs/>
          <w:kern w:val="36"/>
        </w:rPr>
        <w:t xml:space="preserve"> на основе сбора материалов республиканских и зарубежных СМИ. 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Разработка и управление тематическим контентом (посты, видео, </w:t>
      </w:r>
      <w:proofErr w:type="spellStart"/>
      <w:r w:rsidRPr="00DE6732">
        <w:rPr>
          <w:bCs/>
          <w:kern w:val="36"/>
        </w:rPr>
        <w:t>брендированный</w:t>
      </w:r>
      <w:proofErr w:type="spellEnd"/>
      <w:r w:rsidRPr="00DE6732">
        <w:rPr>
          <w:bCs/>
          <w:kern w:val="36"/>
        </w:rPr>
        <w:t xml:space="preserve"> контент), включая разработку и сопровождение </w:t>
      </w:r>
      <w:proofErr w:type="spellStart"/>
      <w:r w:rsidRPr="00DE6732">
        <w:rPr>
          <w:bCs/>
          <w:kern w:val="36"/>
        </w:rPr>
        <w:t>вижуалов</w:t>
      </w:r>
      <w:proofErr w:type="spellEnd"/>
      <w:r w:rsidRPr="00DE6732">
        <w:rPr>
          <w:bCs/>
          <w:kern w:val="36"/>
        </w:rPr>
        <w:t>, а также его продвижение.</w:t>
      </w:r>
    </w:p>
    <w:p w:rsidR="0094190F" w:rsidRPr="0094190F" w:rsidRDefault="0094190F" w:rsidP="0094190F">
      <w:pPr>
        <w:jc w:val="both"/>
        <w:outlineLvl w:val="0"/>
        <w:rPr>
          <w:bCs/>
          <w:kern w:val="36"/>
        </w:rPr>
      </w:pPr>
      <w:r w:rsidRPr="0094190F">
        <w:rPr>
          <w:bCs/>
          <w:kern w:val="36"/>
        </w:rPr>
        <w:t xml:space="preserve">Подготовка не менее 10 материалов для распространения, отражающих результаты Проекта реформирования налоговой администрирования, в форме </w:t>
      </w:r>
      <w:proofErr w:type="spellStart"/>
      <w:r w:rsidRPr="0094190F">
        <w:rPr>
          <w:bCs/>
          <w:kern w:val="36"/>
        </w:rPr>
        <w:t>лифлетов</w:t>
      </w:r>
      <w:proofErr w:type="spellEnd"/>
      <w:r w:rsidRPr="0094190F">
        <w:rPr>
          <w:bCs/>
          <w:kern w:val="36"/>
        </w:rPr>
        <w:t xml:space="preserve"> с основными данными и результатами проекта, </w:t>
      </w:r>
      <w:proofErr w:type="spellStart"/>
      <w:r w:rsidRPr="0094190F">
        <w:rPr>
          <w:bCs/>
          <w:kern w:val="36"/>
        </w:rPr>
        <w:t>инфографикой</w:t>
      </w:r>
      <w:proofErr w:type="spellEnd"/>
      <w:r w:rsidRPr="0094190F">
        <w:rPr>
          <w:bCs/>
          <w:kern w:val="36"/>
        </w:rPr>
        <w:t>, новостной статьей, интервью, блогом, видео, публикацией в социальных сетях и т.п.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Продвижение и ведение профилей, групп и аккаунтов в </w:t>
      </w:r>
      <w:proofErr w:type="spellStart"/>
      <w:r w:rsidRPr="00DE6732">
        <w:rPr>
          <w:bCs/>
          <w:kern w:val="36"/>
        </w:rPr>
        <w:t>Фейсбук</w:t>
      </w:r>
      <w:proofErr w:type="spellEnd"/>
      <w:r w:rsidRPr="00DE6732">
        <w:rPr>
          <w:bCs/>
          <w:kern w:val="36"/>
        </w:rPr>
        <w:t xml:space="preserve">, </w:t>
      </w:r>
      <w:proofErr w:type="spellStart"/>
      <w:r w:rsidRPr="00DE6732">
        <w:rPr>
          <w:bCs/>
          <w:kern w:val="36"/>
        </w:rPr>
        <w:t>Инстаграм</w:t>
      </w:r>
      <w:proofErr w:type="spellEnd"/>
      <w:r w:rsidRPr="00DE6732">
        <w:rPr>
          <w:bCs/>
          <w:kern w:val="36"/>
        </w:rPr>
        <w:t xml:space="preserve"> и других социальных сетях (SMM). Полное сопровождение и взаимодействие с целевой аудиторией, написание комментариев и постов к публикациям.  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Проведение мониторинга СМИ, сети Интернет с представлением информации Координатору.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Подготовка </w:t>
      </w:r>
      <w:proofErr w:type="spellStart"/>
      <w:r w:rsidRPr="00DE6732">
        <w:rPr>
          <w:bCs/>
          <w:kern w:val="36"/>
        </w:rPr>
        <w:t>инфографических</w:t>
      </w:r>
      <w:proofErr w:type="spellEnd"/>
      <w:r w:rsidRPr="00DE6732">
        <w:rPr>
          <w:bCs/>
          <w:kern w:val="36"/>
        </w:rPr>
        <w:t xml:space="preserve"> материалов. </w:t>
      </w:r>
      <w:proofErr w:type="gramStart"/>
      <w:r w:rsidRPr="00DE6732">
        <w:rPr>
          <w:bCs/>
          <w:kern w:val="36"/>
        </w:rPr>
        <w:t xml:space="preserve">Сбор и подготовка информационных материалов для размещения в разделе «новости» на официальном </w:t>
      </w:r>
      <w:proofErr w:type="spellStart"/>
      <w:r w:rsidRPr="00DE6732">
        <w:rPr>
          <w:bCs/>
          <w:kern w:val="36"/>
        </w:rPr>
        <w:t>интернет-ресурсе</w:t>
      </w:r>
      <w:proofErr w:type="spellEnd"/>
      <w:r w:rsidRPr="00DE6732">
        <w:rPr>
          <w:bCs/>
          <w:kern w:val="36"/>
        </w:rPr>
        <w:t xml:space="preserve"> Комитета и официальных страницах (аккаунты) Комитета в социальных сетях.</w:t>
      </w:r>
      <w:proofErr w:type="gramEnd"/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Информационное сопровождение деятельности Комитета на официальном сайте.</w:t>
      </w:r>
      <w:r w:rsidRPr="00DE6732">
        <w:rPr>
          <w:bCs/>
          <w:kern w:val="36"/>
          <w:lang w:val="kk-KZ"/>
        </w:rPr>
        <w:t xml:space="preserve"> Разработка и внесение предложений по вопросам технического обеспечения деятельности интернет-ресурса, его комплексной реконструкции, совершенствования дизайна, модернизации и внедрения новых технологий. 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Участие в разработке, координации и проведении </w:t>
      </w:r>
      <w:r w:rsidRPr="00DE6732">
        <w:rPr>
          <w:bCs/>
          <w:kern w:val="36"/>
          <w:lang w:val="en-US"/>
        </w:rPr>
        <w:t>PR</w:t>
      </w:r>
      <w:r w:rsidRPr="00DE6732">
        <w:rPr>
          <w:bCs/>
          <w:kern w:val="36"/>
        </w:rPr>
        <w:t xml:space="preserve"> мероприятий, организации выступлений и интервью.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Взаимодействие со СМИ, предоставление обратной связи. Разработка предложений, направленных на совершенствование освещения в СМИ деятельности органов государственных доходов.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Аналитика и анализ эффективности контент-плана, его адаптация в зависимости от результатов.</w:t>
      </w:r>
    </w:p>
    <w:p w:rsidR="0094190F" w:rsidRPr="0094190F" w:rsidRDefault="0094190F" w:rsidP="0094190F">
      <w:pPr>
        <w:jc w:val="both"/>
        <w:outlineLvl w:val="0"/>
        <w:rPr>
          <w:bCs/>
          <w:kern w:val="36"/>
        </w:rPr>
      </w:pPr>
      <w:r w:rsidRPr="0094190F">
        <w:rPr>
          <w:bCs/>
          <w:kern w:val="36"/>
        </w:rPr>
        <w:t>Анализ текущего коммуникационного плана КГД МФ РК, анализ целевой аудитор</w:t>
      </w:r>
      <w:proofErr w:type="gramStart"/>
      <w:r w:rsidRPr="0094190F">
        <w:rPr>
          <w:bCs/>
          <w:kern w:val="36"/>
        </w:rPr>
        <w:t>ии и ее</w:t>
      </w:r>
      <w:proofErr w:type="gramEnd"/>
      <w:r w:rsidRPr="0094190F">
        <w:rPr>
          <w:bCs/>
          <w:kern w:val="36"/>
        </w:rPr>
        <w:t xml:space="preserve"> информационных потребностей, а также разработка рекомендаций по стратегии канала связи для дальнейшего использования КГД МФ РК.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 xml:space="preserve">Оказание содействия </w:t>
      </w:r>
      <w:proofErr w:type="gramStart"/>
      <w:r w:rsidRPr="00DE6732">
        <w:rPr>
          <w:bCs/>
          <w:kern w:val="36"/>
        </w:rPr>
        <w:t>ПР</w:t>
      </w:r>
      <w:proofErr w:type="gramEnd"/>
      <w:r w:rsidRPr="00DE6732">
        <w:rPr>
          <w:bCs/>
          <w:kern w:val="36"/>
        </w:rPr>
        <w:t xml:space="preserve"> службе Комитета.</w:t>
      </w:r>
    </w:p>
    <w:p w:rsidR="00DE6732" w:rsidRPr="00DE6732" w:rsidRDefault="00DE6732" w:rsidP="00DE6732">
      <w:pPr>
        <w:jc w:val="both"/>
        <w:outlineLvl w:val="0"/>
        <w:rPr>
          <w:bCs/>
          <w:kern w:val="36"/>
        </w:rPr>
      </w:pPr>
      <w:r w:rsidRPr="00DE6732">
        <w:rPr>
          <w:bCs/>
          <w:kern w:val="36"/>
        </w:rPr>
        <w:t>Прочая деятельность, определяемая Координатором, в рамках соответствующих компетенций, связанная с выполнением задания.</w:t>
      </w:r>
    </w:p>
    <w:p w:rsidR="00320DC0" w:rsidRDefault="00320DC0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DE6732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Высшее образование (связь с общественностью, журналистика, маркетинг).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Не менее 3 лет соответствующего профессионального опыта работы в государственных и негосударственных организациях.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 xml:space="preserve">Навыки написания статей, публикаций, пресс-релизов, опыт проведения </w:t>
      </w:r>
      <w:r w:rsidRPr="00DE6732">
        <w:rPr>
          <w:rFonts w:eastAsia="Calibri"/>
          <w:lang w:val="en-US" w:eastAsia="en-US"/>
        </w:rPr>
        <w:t>PR</w:t>
      </w:r>
      <w:r w:rsidRPr="00DE6732">
        <w:rPr>
          <w:rFonts w:eastAsia="Calibri"/>
          <w:lang w:eastAsia="en-US"/>
        </w:rPr>
        <w:t xml:space="preserve"> мероприятий.</w:t>
      </w:r>
    </w:p>
    <w:p w:rsidR="00DE6732" w:rsidRPr="00DE6732" w:rsidRDefault="00DE6732" w:rsidP="00DE6732">
      <w:pPr>
        <w:numPr>
          <w:ilvl w:val="0"/>
          <w:numId w:val="20"/>
        </w:numPr>
        <w:spacing w:after="200" w:line="276" w:lineRule="auto"/>
        <w:ind w:left="284" w:hanging="284"/>
        <w:contextualSpacing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lastRenderedPageBreak/>
        <w:t>Знание казахского, русского и английского языков.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Опыт работы в международных организациях,  международных компаниях.</w:t>
      </w:r>
    </w:p>
    <w:p w:rsidR="00DE6732" w:rsidRPr="00DE6732" w:rsidRDefault="00DE6732" w:rsidP="00DE6732">
      <w:pPr>
        <w:widowControl w:val="0"/>
        <w:numPr>
          <w:ilvl w:val="0"/>
          <w:numId w:val="20"/>
        </w:numPr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Отличные коммуникативные качества, навыки работы в команде, грамотная устная и письменная речь.</w:t>
      </w: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>до 31 декабря 2</w:t>
      </w:r>
      <w:r w:rsidR="00AC1307" w:rsidRPr="00AC1307">
        <w:rPr>
          <w:bCs/>
        </w:rPr>
        <w:t>020</w:t>
      </w:r>
      <w:r w:rsidR="00DE6732" w:rsidRPr="00DE6732">
        <w:rPr>
          <w:bCs/>
        </w:rPr>
        <w:t xml:space="preserve"> года включительно с возможным продлением контракта в последующие годы в зависимости от качества услуг Консультанта и сроков реализации Проекта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2D7115">
        <w:rPr>
          <w:b/>
          <w:spacing w:val="-2"/>
        </w:rPr>
        <w:t>10</w:t>
      </w:r>
      <w:r w:rsidR="00D95F19" w:rsidRPr="003E5D29">
        <w:rPr>
          <w:b/>
          <w:spacing w:val="-2"/>
        </w:rPr>
        <w:t xml:space="preserve"> </w:t>
      </w:r>
      <w:r w:rsidR="00AC1307">
        <w:rPr>
          <w:b/>
          <w:spacing w:val="-2"/>
        </w:rPr>
        <w:t xml:space="preserve">марта </w:t>
      </w:r>
      <w:r w:rsidR="00653B13" w:rsidRPr="003E5D29">
        <w:rPr>
          <w:b/>
          <w:spacing w:val="-2"/>
        </w:rPr>
        <w:t>20</w:t>
      </w:r>
      <w:r w:rsidR="00AC1307">
        <w:rPr>
          <w:b/>
          <w:spacing w:val="-2"/>
        </w:rPr>
        <w:t>20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AC1307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Камшат</w:t>
      </w:r>
      <w:proofErr w:type="spellEnd"/>
      <w:r w:rsidR="003E5D29">
        <w:rPr>
          <w:iCs/>
          <w:spacing w:val="-2"/>
        </w:rPr>
        <w:t xml:space="preserve">, </w:t>
      </w:r>
      <w:r w:rsidR="00653B13" w:rsidRPr="00D4135B">
        <w:rPr>
          <w:iCs/>
          <w:spacing w:val="-2"/>
        </w:rPr>
        <w:t xml:space="preserve">специалист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AC1307" w:rsidRPr="00AC1307">
        <w:rPr>
          <w:iCs/>
          <w:spacing w:val="-2"/>
        </w:rPr>
        <w:t xml:space="preserve"> </w:t>
      </w:r>
      <w:proofErr w:type="spellStart"/>
      <w:r w:rsidR="00AC1307">
        <w:rPr>
          <w:iCs/>
          <w:spacing w:val="-2"/>
        </w:rPr>
        <w:t>Нур</w:t>
      </w:r>
      <w:proofErr w:type="spellEnd"/>
      <w:r w:rsidR="00AC1307">
        <w:rPr>
          <w:iCs/>
          <w:spacing w:val="-2"/>
        </w:rPr>
        <w:t>-Султан</w:t>
      </w:r>
      <w:r w:rsidRPr="00D4135B">
        <w:rPr>
          <w:iCs/>
          <w:spacing w:val="-2"/>
        </w:rPr>
        <w:t>, 010000</w:t>
      </w:r>
    </w:p>
    <w:p w:rsidR="00D4135B" w:rsidRPr="00DE6732" w:rsidRDefault="00AC1307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AC1307">
        <w:rPr>
          <w:iCs/>
          <w:spacing w:val="-2"/>
        </w:rPr>
        <w:t> 527 1103</w:t>
      </w:r>
    </w:p>
    <w:p w:rsidR="003E5D29" w:rsidRPr="00DE6732" w:rsidRDefault="003E5D29" w:rsidP="003E5D29">
      <w:pPr>
        <w:suppressAutoHyphens/>
        <w:rPr>
          <w:iCs/>
          <w:spacing w:val="-2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DE6732">
        <w:rPr>
          <w:iCs/>
          <w:spacing w:val="-2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DE6732">
        <w:rPr>
          <w:iCs/>
          <w:spacing w:val="-2"/>
        </w:rPr>
        <w:t xml:space="preserve">: </w:t>
      </w:r>
      <w:hyperlink r:id="rId8" w:history="1">
        <w:r w:rsidRPr="003E5D29">
          <w:rPr>
            <w:rStyle w:val="a8"/>
            <w:iCs/>
            <w:spacing w:val="-2"/>
            <w:lang w:val="en-US"/>
          </w:rPr>
          <w:t>taxreformkz</w:t>
        </w:r>
        <w:r w:rsidRPr="00DE6732">
          <w:rPr>
            <w:rStyle w:val="a8"/>
            <w:iCs/>
            <w:spacing w:val="-2"/>
          </w:rPr>
          <w:t>@</w:t>
        </w:r>
        <w:r w:rsidRPr="003E5D29">
          <w:rPr>
            <w:rStyle w:val="a8"/>
            <w:iCs/>
            <w:spacing w:val="-2"/>
            <w:lang w:val="en-US"/>
          </w:rPr>
          <w:t>gmail</w:t>
        </w:r>
        <w:r w:rsidRPr="00DE6732">
          <w:rPr>
            <w:rStyle w:val="a8"/>
            <w:iCs/>
            <w:spacing w:val="-2"/>
          </w:rPr>
          <w:t>.</w:t>
        </w:r>
        <w:r w:rsidRPr="003E5D29">
          <w:rPr>
            <w:rStyle w:val="a8"/>
            <w:iCs/>
            <w:spacing w:val="-2"/>
            <w:lang w:val="en-US"/>
          </w:rPr>
          <w:t>com</w:t>
        </w:r>
      </w:hyperlink>
    </w:p>
    <w:sectPr w:rsidR="003E5D29" w:rsidRPr="00DE6732" w:rsidSect="00F32B8E">
      <w:footerReference w:type="default" r:id="rId9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D5" w:rsidRDefault="008229D5">
      <w:r>
        <w:separator/>
      </w:r>
    </w:p>
  </w:endnote>
  <w:endnote w:type="continuationSeparator" w:id="0">
    <w:p w:rsidR="008229D5" w:rsidRDefault="008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D5" w:rsidRDefault="008229D5">
      <w:r>
        <w:separator/>
      </w:r>
    </w:p>
  </w:footnote>
  <w:footnote w:type="continuationSeparator" w:id="0">
    <w:p w:rsidR="008229D5" w:rsidRDefault="0082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9"/>
    <w:rsid w:val="00037A7B"/>
    <w:rsid w:val="000844DF"/>
    <w:rsid w:val="000960E4"/>
    <w:rsid w:val="000A0855"/>
    <w:rsid w:val="000A4494"/>
    <w:rsid w:val="000A6F7B"/>
    <w:rsid w:val="00107746"/>
    <w:rsid w:val="001201F3"/>
    <w:rsid w:val="00126A4B"/>
    <w:rsid w:val="00160482"/>
    <w:rsid w:val="001608E0"/>
    <w:rsid w:val="00163448"/>
    <w:rsid w:val="002003DF"/>
    <w:rsid w:val="0022470E"/>
    <w:rsid w:val="002570C0"/>
    <w:rsid w:val="0027682D"/>
    <w:rsid w:val="002954DD"/>
    <w:rsid w:val="002B1CFA"/>
    <w:rsid w:val="002B257F"/>
    <w:rsid w:val="002B286E"/>
    <w:rsid w:val="002B4CCD"/>
    <w:rsid w:val="002D5D6E"/>
    <w:rsid w:val="002D7115"/>
    <w:rsid w:val="00320DC0"/>
    <w:rsid w:val="00332AC2"/>
    <w:rsid w:val="00357D5E"/>
    <w:rsid w:val="00364F2B"/>
    <w:rsid w:val="003A05B0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67EB9"/>
    <w:rsid w:val="0058404B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229D5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40989"/>
    <w:rsid w:val="0094190F"/>
    <w:rsid w:val="00950F5E"/>
    <w:rsid w:val="0097364C"/>
    <w:rsid w:val="009B2882"/>
    <w:rsid w:val="009B63AE"/>
    <w:rsid w:val="009E77DA"/>
    <w:rsid w:val="00A12757"/>
    <w:rsid w:val="00A25CD9"/>
    <w:rsid w:val="00A54819"/>
    <w:rsid w:val="00A66550"/>
    <w:rsid w:val="00A77E71"/>
    <w:rsid w:val="00A81C88"/>
    <w:rsid w:val="00A90660"/>
    <w:rsid w:val="00AB236B"/>
    <w:rsid w:val="00AC1307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DF8"/>
    <w:rsid w:val="00BE4127"/>
    <w:rsid w:val="00BE5769"/>
    <w:rsid w:val="00C40E8C"/>
    <w:rsid w:val="00C568F0"/>
    <w:rsid w:val="00C72E93"/>
    <w:rsid w:val="00C80639"/>
    <w:rsid w:val="00CA77CC"/>
    <w:rsid w:val="00CB60A1"/>
    <w:rsid w:val="00D000FB"/>
    <w:rsid w:val="00D34704"/>
    <w:rsid w:val="00D402E8"/>
    <w:rsid w:val="00D4135B"/>
    <w:rsid w:val="00D46180"/>
    <w:rsid w:val="00D6568D"/>
    <w:rsid w:val="00D765BB"/>
    <w:rsid w:val="00D95F19"/>
    <w:rsid w:val="00DC310E"/>
    <w:rsid w:val="00DE6732"/>
    <w:rsid w:val="00DF6AA2"/>
    <w:rsid w:val="00DF750D"/>
    <w:rsid w:val="00E41492"/>
    <w:rsid w:val="00E4438A"/>
    <w:rsid w:val="00E46F15"/>
    <w:rsid w:val="00E75CB2"/>
    <w:rsid w:val="00EC432B"/>
    <w:rsid w:val="00EE6AF1"/>
    <w:rsid w:val="00F05389"/>
    <w:rsid w:val="00F32B8E"/>
    <w:rsid w:val="00F453D4"/>
    <w:rsid w:val="00F66DE3"/>
    <w:rsid w:val="00F77E5A"/>
    <w:rsid w:val="00F96176"/>
    <w:rsid w:val="00FB60E8"/>
    <w:rsid w:val="00FC2AFA"/>
    <w:rsid w:val="00FC6A59"/>
    <w:rsid w:val="00FE625E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reformkz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5089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1</cp:lastModifiedBy>
  <cp:revision>3</cp:revision>
  <cp:lastPrinted>2017-06-27T09:09:00Z</cp:lastPrinted>
  <dcterms:created xsi:type="dcterms:W3CDTF">2020-03-05T05:47:00Z</dcterms:created>
  <dcterms:modified xsi:type="dcterms:W3CDTF">2020-03-05T05:48:00Z</dcterms:modified>
</cp:coreProperties>
</file>