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11" w:rsidRDefault="00174FDF">
      <w:bookmarkStart w:id="0" w:name="_GoBack"/>
      <w:bookmarkEnd w:id="0"/>
      <w:r>
        <w:t>Исх. № 187 от 31.03.2021, Вход № Д-2737//187 от 31.03.2021</w:t>
      </w:r>
    </w:p>
    <w:p w:rsidR="00CA0D0C" w:rsidRPr="00CB415F" w:rsidRDefault="00CA0D0C" w:rsidP="00934587">
      <w:pPr>
        <w:rPr>
          <w:sz w:val="28"/>
          <w:lang w:val="kk-KZ"/>
        </w:rPr>
      </w:pPr>
    </w:p>
    <w:p w:rsidR="00CB415F" w:rsidRDefault="00CB415F" w:rsidP="00934587">
      <w:pPr>
        <w:rPr>
          <w:sz w:val="28"/>
          <w:lang w:val="kk-KZ"/>
        </w:rPr>
      </w:pPr>
    </w:p>
    <w:p w:rsidR="002E262F" w:rsidRDefault="002E262F" w:rsidP="00934587">
      <w:pPr>
        <w:rPr>
          <w:sz w:val="28"/>
          <w:lang w:val="kk-KZ"/>
        </w:rPr>
      </w:pPr>
    </w:p>
    <w:p w:rsidR="002E4DB9" w:rsidRPr="00CB415F" w:rsidRDefault="002E4DB9" w:rsidP="00934587">
      <w:pPr>
        <w:rPr>
          <w:sz w:val="28"/>
          <w:lang w:val="kk-KZ"/>
        </w:rPr>
      </w:pPr>
    </w:p>
    <w:p w:rsidR="00A0019B" w:rsidRDefault="00A0019B" w:rsidP="00A0019B">
      <w:pPr>
        <w:contextualSpacing/>
        <w:jc w:val="both"/>
        <w:rPr>
          <w:b/>
          <w:sz w:val="28"/>
        </w:rPr>
      </w:pPr>
    </w:p>
    <w:p w:rsidR="002E4DB9" w:rsidRPr="002E4DB9" w:rsidRDefault="002E4DB9" w:rsidP="002E4DB9">
      <w:pPr>
        <w:tabs>
          <w:tab w:val="left" w:pos="720"/>
        </w:tabs>
        <w:ind w:right="140"/>
        <w:jc w:val="center"/>
        <w:rPr>
          <w:b/>
          <w:spacing w:val="2"/>
          <w:sz w:val="28"/>
          <w:shd w:val="clear" w:color="auto" w:fill="FFFFFF"/>
        </w:rPr>
      </w:pPr>
      <w:r w:rsidRPr="002E4DB9">
        <w:rPr>
          <w:b/>
          <w:bCs/>
          <w:sz w:val="28"/>
        </w:rPr>
        <w:t>Об установлении минимальных розничных цен</w:t>
      </w:r>
      <w:r w:rsidRPr="002E4DB9">
        <w:rPr>
          <w:rStyle w:val="s1"/>
          <w:color w:val="auto"/>
          <w:sz w:val="28"/>
        </w:rPr>
        <w:t xml:space="preserve"> </w:t>
      </w:r>
      <w:r w:rsidRPr="002E4DB9">
        <w:rPr>
          <w:b/>
          <w:spacing w:val="2"/>
          <w:sz w:val="28"/>
          <w:shd w:val="clear" w:color="auto" w:fill="FFFFFF"/>
        </w:rPr>
        <w:t>на водки и</w:t>
      </w:r>
    </w:p>
    <w:p w:rsidR="002E4DB9" w:rsidRPr="002E4DB9" w:rsidRDefault="002E4DB9" w:rsidP="002E4DB9">
      <w:pPr>
        <w:tabs>
          <w:tab w:val="left" w:pos="720"/>
        </w:tabs>
        <w:ind w:right="140"/>
        <w:jc w:val="center"/>
        <w:rPr>
          <w:rStyle w:val="s1"/>
          <w:bCs w:val="0"/>
          <w:color w:val="auto"/>
          <w:spacing w:val="2"/>
          <w:sz w:val="28"/>
          <w:shd w:val="clear" w:color="auto" w:fill="FFFFFF"/>
        </w:rPr>
      </w:pPr>
      <w:r w:rsidRPr="002E4DB9">
        <w:rPr>
          <w:b/>
          <w:spacing w:val="2"/>
          <w:sz w:val="28"/>
          <w:shd w:val="clear" w:color="auto" w:fill="FFFFFF"/>
        </w:rPr>
        <w:t xml:space="preserve">водки особые, крепкие ликероводочные изделия </w:t>
      </w:r>
    </w:p>
    <w:p w:rsidR="002E4DB9" w:rsidRPr="002E4DB9" w:rsidRDefault="002E4DB9" w:rsidP="002E4DB9">
      <w:pPr>
        <w:ind w:right="140" w:firstLine="400"/>
        <w:jc w:val="center"/>
        <w:rPr>
          <w:rStyle w:val="s1"/>
          <w:b w:val="0"/>
          <w:color w:val="auto"/>
          <w:sz w:val="28"/>
        </w:rPr>
      </w:pPr>
    </w:p>
    <w:p w:rsidR="002E4DB9" w:rsidRPr="002E4DB9" w:rsidRDefault="002E4DB9" w:rsidP="002E4DB9">
      <w:pPr>
        <w:ind w:right="140" w:firstLine="400"/>
        <w:jc w:val="center"/>
        <w:rPr>
          <w:sz w:val="28"/>
        </w:rPr>
      </w:pPr>
    </w:p>
    <w:p w:rsidR="002E4DB9" w:rsidRPr="002E4DB9" w:rsidRDefault="002E4DB9" w:rsidP="002E4DB9">
      <w:pPr>
        <w:tabs>
          <w:tab w:val="left" w:pos="1134"/>
        </w:tabs>
        <w:ind w:right="140" w:firstLine="708"/>
        <w:jc w:val="both"/>
        <w:rPr>
          <w:sz w:val="28"/>
        </w:rPr>
      </w:pPr>
      <w:r w:rsidRPr="002E4DB9">
        <w:rPr>
          <w:rStyle w:val="s0"/>
          <w:color w:val="auto"/>
          <w:sz w:val="28"/>
        </w:rPr>
        <w:t xml:space="preserve">В соответствии с </w:t>
      </w:r>
      <w:bookmarkStart w:id="1" w:name="sub1005014532"/>
      <w:r w:rsidRPr="002E4DB9">
        <w:rPr>
          <w:rStyle w:val="s0"/>
          <w:color w:val="auto"/>
          <w:sz w:val="28"/>
        </w:rPr>
        <w:fldChar w:fldCharType="begin"/>
      </w:r>
      <w:r w:rsidRPr="002E4DB9">
        <w:rPr>
          <w:rStyle w:val="s0"/>
          <w:color w:val="auto"/>
          <w:sz w:val="28"/>
        </w:rPr>
        <w:instrText xml:space="preserve"> HYPERLINK "jl:1013922.30100501%20" </w:instrText>
      </w:r>
      <w:r w:rsidRPr="002E4DB9">
        <w:rPr>
          <w:rStyle w:val="s0"/>
          <w:color w:val="auto"/>
          <w:sz w:val="28"/>
        </w:rPr>
        <w:fldChar w:fldCharType="separate"/>
      </w:r>
      <w:r w:rsidRPr="002E4DB9">
        <w:rPr>
          <w:rStyle w:val="ad"/>
          <w:color w:val="auto"/>
          <w:sz w:val="28"/>
          <w:u w:val="none"/>
        </w:rPr>
        <w:t>подпунктом 5-1) статьи 3-1</w:t>
      </w:r>
      <w:r w:rsidRPr="002E4DB9">
        <w:rPr>
          <w:rStyle w:val="s0"/>
          <w:color w:val="auto"/>
          <w:sz w:val="28"/>
        </w:rPr>
        <w:fldChar w:fldCharType="end"/>
      </w:r>
      <w:bookmarkEnd w:id="1"/>
      <w:r w:rsidRPr="002E4DB9">
        <w:rPr>
          <w:rStyle w:val="s0"/>
          <w:color w:val="auto"/>
          <w:sz w:val="28"/>
        </w:rPr>
        <w:t xml:space="preserve"> Закона Республики Казахстан </w:t>
      </w:r>
      <w:r>
        <w:rPr>
          <w:rStyle w:val="s0"/>
          <w:color w:val="auto"/>
          <w:sz w:val="28"/>
        </w:rPr>
        <w:br/>
      </w:r>
      <w:r w:rsidRPr="002E4DB9">
        <w:rPr>
          <w:rStyle w:val="s0"/>
          <w:color w:val="auto"/>
          <w:sz w:val="28"/>
        </w:rPr>
        <w:t xml:space="preserve">от 16 июля 1999 года «О государственном регулировании производства и оборота этилового спирта и алкогольной продукции» Правительство Республики Казахстан </w:t>
      </w:r>
      <w:r w:rsidRPr="002E4DB9">
        <w:rPr>
          <w:rStyle w:val="s0"/>
          <w:b/>
          <w:bCs/>
          <w:color w:val="auto"/>
          <w:sz w:val="28"/>
        </w:rPr>
        <w:t>ПОСТАНОВЛЯЕТ</w:t>
      </w:r>
      <w:r w:rsidRPr="002E4DB9">
        <w:rPr>
          <w:rStyle w:val="s0"/>
          <w:b/>
          <w:color w:val="auto"/>
          <w:sz w:val="28"/>
        </w:rPr>
        <w:t>:</w:t>
      </w:r>
    </w:p>
    <w:p w:rsidR="002E4DB9" w:rsidRPr="002E4DB9" w:rsidRDefault="002E4DB9" w:rsidP="002E4DB9">
      <w:pPr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right="140" w:firstLine="708"/>
        <w:jc w:val="both"/>
        <w:rPr>
          <w:sz w:val="28"/>
        </w:rPr>
      </w:pPr>
      <w:bookmarkStart w:id="2" w:name="sub1002787817"/>
      <w:r w:rsidRPr="002E4DB9">
        <w:rPr>
          <w:rStyle w:val="s0"/>
          <w:color w:val="auto"/>
          <w:sz w:val="28"/>
        </w:rPr>
        <w:t>Установить минимальные розничные цены на водки и водки особые, крепкие ликероводочные изделия в размере 1 980 тенге за литр.</w:t>
      </w:r>
    </w:p>
    <w:p w:rsidR="002E4DB9" w:rsidRPr="002E4DB9" w:rsidRDefault="002E4DB9" w:rsidP="002E4DB9">
      <w:pPr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right="140" w:firstLine="708"/>
        <w:jc w:val="both"/>
        <w:rPr>
          <w:b/>
          <w:sz w:val="28"/>
        </w:rPr>
      </w:pPr>
      <w:r w:rsidRPr="002E4DB9">
        <w:rPr>
          <w:rStyle w:val="s0"/>
          <w:color w:val="auto"/>
          <w:sz w:val="28"/>
        </w:rPr>
        <w:t xml:space="preserve">Настоящее постановление вводится в действие по истечении десяти календарных дней после дня его первого официального </w:t>
      </w:r>
      <w:bookmarkStart w:id="3" w:name="sub1005014533"/>
      <w:r w:rsidRPr="002E4DB9">
        <w:rPr>
          <w:rStyle w:val="s0"/>
          <w:color w:val="auto"/>
          <w:sz w:val="28"/>
        </w:rPr>
        <w:fldChar w:fldCharType="begin"/>
      </w:r>
      <w:r w:rsidRPr="002E4DB9">
        <w:rPr>
          <w:rStyle w:val="s0"/>
          <w:color w:val="auto"/>
          <w:sz w:val="28"/>
        </w:rPr>
        <w:instrText xml:space="preserve"> HYPERLINK "jl:33589977.0%20" </w:instrText>
      </w:r>
      <w:r w:rsidRPr="002E4DB9">
        <w:rPr>
          <w:rStyle w:val="s0"/>
          <w:color w:val="auto"/>
          <w:sz w:val="28"/>
        </w:rPr>
        <w:fldChar w:fldCharType="separate"/>
      </w:r>
      <w:r w:rsidRPr="002E4DB9">
        <w:rPr>
          <w:rStyle w:val="ad"/>
          <w:color w:val="auto"/>
          <w:sz w:val="28"/>
          <w:u w:val="none"/>
        </w:rPr>
        <w:t>опубликования</w:t>
      </w:r>
      <w:r w:rsidRPr="002E4DB9">
        <w:rPr>
          <w:rStyle w:val="s0"/>
          <w:color w:val="auto"/>
          <w:sz w:val="28"/>
        </w:rPr>
        <w:fldChar w:fldCharType="end"/>
      </w:r>
      <w:bookmarkEnd w:id="3"/>
      <w:r w:rsidRPr="002E4DB9">
        <w:rPr>
          <w:rStyle w:val="s0"/>
          <w:color w:val="auto"/>
          <w:sz w:val="28"/>
        </w:rPr>
        <w:t>.</w:t>
      </w:r>
    </w:p>
    <w:p w:rsidR="002E4DB9" w:rsidRPr="002E4DB9" w:rsidRDefault="002E4DB9" w:rsidP="002E4DB9">
      <w:pPr>
        <w:tabs>
          <w:tab w:val="left" w:pos="720"/>
        </w:tabs>
        <w:ind w:right="140"/>
        <w:jc w:val="both"/>
        <w:rPr>
          <w:b/>
          <w:sz w:val="28"/>
        </w:rPr>
      </w:pPr>
    </w:p>
    <w:p w:rsidR="002E4DB9" w:rsidRPr="002E4DB9" w:rsidRDefault="002E4DB9" w:rsidP="002E4DB9">
      <w:pPr>
        <w:tabs>
          <w:tab w:val="left" w:pos="720"/>
        </w:tabs>
        <w:ind w:right="140"/>
        <w:jc w:val="both"/>
        <w:rPr>
          <w:b/>
          <w:sz w:val="28"/>
        </w:rPr>
      </w:pPr>
    </w:p>
    <w:p w:rsidR="002E4DB9" w:rsidRPr="002E4DB9" w:rsidRDefault="002E4DB9" w:rsidP="002E4DB9">
      <w:pPr>
        <w:tabs>
          <w:tab w:val="left" w:pos="555"/>
          <w:tab w:val="left" w:pos="720"/>
        </w:tabs>
        <w:ind w:right="140" w:firstLine="709"/>
        <w:rPr>
          <w:sz w:val="28"/>
        </w:rPr>
      </w:pPr>
      <w:r w:rsidRPr="002E4DB9">
        <w:rPr>
          <w:rStyle w:val="s0"/>
          <w:b/>
          <w:bCs/>
          <w:color w:val="auto"/>
          <w:sz w:val="28"/>
        </w:rPr>
        <w:t>Премьер-Министр</w:t>
      </w:r>
    </w:p>
    <w:p w:rsidR="002E4DB9" w:rsidRPr="002E4DB9" w:rsidRDefault="002E4DB9" w:rsidP="002E4DB9">
      <w:pPr>
        <w:tabs>
          <w:tab w:val="left" w:pos="720"/>
        </w:tabs>
        <w:ind w:right="140"/>
        <w:jc w:val="both"/>
        <w:rPr>
          <w:b/>
          <w:sz w:val="28"/>
        </w:rPr>
      </w:pPr>
      <w:r w:rsidRPr="002E4DB9">
        <w:rPr>
          <w:rStyle w:val="s0"/>
          <w:b/>
          <w:bCs/>
          <w:color w:val="auto"/>
          <w:sz w:val="28"/>
        </w:rPr>
        <w:t xml:space="preserve">      Республики Казахстан </w:t>
      </w:r>
      <w:r w:rsidRPr="002E4DB9">
        <w:rPr>
          <w:rStyle w:val="s0"/>
          <w:b/>
          <w:bCs/>
          <w:color w:val="auto"/>
          <w:sz w:val="28"/>
        </w:rPr>
        <w:tab/>
      </w:r>
      <w:r w:rsidRPr="002E4DB9">
        <w:rPr>
          <w:rStyle w:val="s0"/>
          <w:b/>
          <w:bCs/>
          <w:color w:val="auto"/>
          <w:sz w:val="28"/>
        </w:rPr>
        <w:tab/>
      </w:r>
      <w:r w:rsidRPr="002E4DB9">
        <w:rPr>
          <w:rStyle w:val="s0"/>
          <w:b/>
          <w:bCs/>
          <w:color w:val="auto"/>
          <w:sz w:val="28"/>
        </w:rPr>
        <w:tab/>
      </w:r>
      <w:r w:rsidRPr="002E4DB9">
        <w:rPr>
          <w:rStyle w:val="s0"/>
          <w:b/>
          <w:bCs/>
          <w:color w:val="auto"/>
          <w:sz w:val="28"/>
        </w:rPr>
        <w:tab/>
        <w:t xml:space="preserve">                                  </w:t>
      </w:r>
      <w:r>
        <w:rPr>
          <w:rStyle w:val="s0"/>
          <w:b/>
          <w:bCs/>
          <w:color w:val="auto"/>
          <w:sz w:val="28"/>
          <w:lang w:val="kk-KZ"/>
        </w:rPr>
        <w:t xml:space="preserve">       </w:t>
      </w:r>
      <w:r w:rsidRPr="002E4DB9">
        <w:rPr>
          <w:rStyle w:val="s0"/>
          <w:b/>
          <w:bCs/>
          <w:color w:val="auto"/>
          <w:sz w:val="28"/>
        </w:rPr>
        <w:t xml:space="preserve">    А. Мамин</w:t>
      </w:r>
    </w:p>
    <w:bookmarkEnd w:id="2"/>
    <w:p w:rsidR="00CB415F" w:rsidRPr="00567A50" w:rsidRDefault="00CB415F" w:rsidP="0007602E">
      <w:pPr>
        <w:contextualSpacing/>
        <w:jc w:val="center"/>
        <w:rPr>
          <w:sz w:val="28"/>
        </w:rPr>
      </w:pPr>
    </w:p>
    <w:p w:rsidR="00356DEA" w:rsidRDefault="00451530">
      <w:pPr>
        <w:rPr>
          <w:lang w:val="en-US"/>
        </w:rPr>
      </w:pPr>
    </w:p>
    <w:p w:rsidR="00CB6E11" w:rsidRDefault="00174FDF">
      <w:r>
        <w:rPr>
          <w:b/>
        </w:rPr>
        <w:t>Подпись канцелярии</w:t>
      </w:r>
    </w:p>
    <w:p w:rsidR="00CB6E11" w:rsidRDefault="00174FDF">
      <w:r>
        <w:t>31.03.2021 12:53 АЛПЫСБАЕВА ЖАННА</w:t>
      </w:r>
    </w:p>
    <w:p w:rsidR="00CB6E11" w:rsidRDefault="00174FDF">
      <w:r>
        <w:rPr>
          <w:b/>
        </w:rPr>
        <w:t>Подпись руководителя</w:t>
      </w:r>
    </w:p>
    <w:p w:rsidR="00CB6E11" w:rsidRDefault="00174FDF">
      <w:r>
        <w:t>31.03.2021 12:53 МАМИН АСКАР</w:t>
      </w:r>
    </w:p>
    <w:sectPr w:rsidR="00CB6E11" w:rsidSect="008E0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30" w:rsidRDefault="00451530">
      <w:r>
        <w:separator/>
      </w:r>
    </w:p>
  </w:endnote>
  <w:endnote w:type="continuationSeparator" w:id="0">
    <w:p w:rsidR="00451530" w:rsidRDefault="0045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72" w:rsidRDefault="00F10472">
    <w:pPr>
      <w:pStyle w:val="af3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74FD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Рег.№ Д-2737//187 Рег.дата 31.03.2021 Копия электронного документа. Дата: 05.04.2021 09:08. Версия СЭД: Documentolog 7.4.17. Положительный результат проверки ЭЦ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51530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72" w:rsidRDefault="00F10472">
    <w:pPr>
      <w:pStyle w:val="af3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74FD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Рег.№ Д-2737//187 Рег.дата 31.03.2021 Копия электронного документа. Дата: 05.04.2021 09:08. Версия СЭД: Documentolog 7.4.17. Положительный результат проверки ЭЦ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51530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74FD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Рег.№ Д-2737//187 Рег.дата 31.03.2021 Копия электронного документа. Дата: 05.04.2021 09:08. Версия СЭД: Documentolog 7.4.17. Положительный результат проверки ЭЦ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51530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  <w:p w:rsidR="00EE69D6" w:rsidRDefault="00EE69D6"/>
  <w:p w:rsidR="00F10472" w:rsidRDefault="00F1047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30" w:rsidRDefault="00451530">
      <w:r>
        <w:separator/>
      </w:r>
    </w:p>
  </w:footnote>
  <w:footnote w:type="continuationSeparator" w:id="0">
    <w:p w:rsidR="00451530" w:rsidRDefault="0045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  <w:p w:rsidR="003D52A9" w:rsidRDefault="0045153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государственных доходов - Исенов А. Т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A0D0C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</w:pPr>
  </w:p>
  <w:p w:rsidR="003D52A9" w:rsidRDefault="0045153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государственных доходов - Исенов А. Т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573093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59690</wp:posOffset>
                    </wp:positionH>
                    <wp:positionV relativeFrom="page">
                      <wp:posOffset>1033145</wp:posOffset>
                    </wp:positionV>
                    <wp:extent cx="6411595" cy="0"/>
                    <wp:effectExtent l="12065" t="13970" r="15240" b="14605"/>
                    <wp:wrapNone/>
                    <wp:docPr id="2" name="Lin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A7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0E29C5CE"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" strokecolor="#3a7298" strokeweight="1.25pt">
                    <w10:wrap anchory="page"/>
                  </v:line>
                </w:pict>
              </mc:Fallback>
            </mc:AlternateConten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5730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69010" cy="969010"/>
                <wp:effectExtent l="0" t="0" r="2540" b="254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F10472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 w:rsidR="00F10472">
            <w:rPr>
              <w:color w:val="3A7298"/>
              <w:sz w:val="22"/>
              <w:szCs w:val="22"/>
              <w:lang w:val="kk-KZ"/>
            </w:rPr>
            <w:t>___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>
            <w:rPr>
              <w:color w:val="3A7298"/>
              <w:sz w:val="22"/>
              <w:szCs w:val="22"/>
              <w:lang w:val="kk-KZ"/>
            </w:rPr>
            <w:t>__________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C65A50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Нұр-Сұлтан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62590B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«___»    ___________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CB05F7">
            <w:rPr>
              <w:color w:val="3A7298"/>
              <w:sz w:val="22"/>
              <w:szCs w:val="22"/>
              <w:lang w:val="kk-KZ"/>
            </w:rPr>
            <w:t>_</w:t>
          </w:r>
          <w:r w:rsidR="00CA0D0C">
            <w:rPr>
              <w:color w:val="3A7298"/>
              <w:sz w:val="22"/>
              <w:szCs w:val="22"/>
              <w:lang w:val="kk-KZ"/>
            </w:rPr>
            <w:t>__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CA0D0C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____________________</w:t>
          </w:r>
        </w:p>
      </w:tc>
    </w:tr>
  </w:tbl>
  <w:p w:rsidR="004726FE" w:rsidRPr="00934587" w:rsidRDefault="00027C3E" w:rsidP="00027C3E">
    <w:pPr>
      <w:tabs>
        <w:tab w:val="left" w:pos="6195"/>
      </w:tabs>
      <w:rPr>
        <w:color w:val="3A7234"/>
        <w:sz w:val="14"/>
        <w:szCs w:val="14"/>
        <w:lang w:val="kk-KZ"/>
      </w:rPr>
    </w:pPr>
    <w:r>
      <w:rPr>
        <w:color w:val="3A7234"/>
        <w:sz w:val="14"/>
        <w:szCs w:val="14"/>
        <w:lang w:val="kk-KZ"/>
      </w:rPr>
      <w:tab/>
    </w:r>
  </w:p>
  <w:p w:rsidR="003D52A9" w:rsidRDefault="0045153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государственных доходов - Исенов А. Т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EF76CF7"/>
    <w:multiLevelType w:val="hybridMultilevel"/>
    <w:tmpl w:val="82F80708"/>
    <w:lvl w:ilvl="0" w:tplc="3B4EAF0E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5D40CA"/>
    <w:multiLevelType w:val="hybridMultilevel"/>
    <w:tmpl w:val="0F6ADA4E"/>
    <w:lvl w:ilvl="0" w:tplc="A900E93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5">
    <w:nsid w:val="74524B99"/>
    <w:multiLevelType w:val="hybridMultilevel"/>
    <w:tmpl w:val="5B844418"/>
    <w:lvl w:ilvl="0" w:tplc="1C9AB64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E23186"/>
    <w:multiLevelType w:val="hybridMultilevel"/>
    <w:tmpl w:val="DEA63F94"/>
    <w:lvl w:ilvl="0" w:tplc="BB32FD3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814D35"/>
    <w:multiLevelType w:val="hybridMultilevel"/>
    <w:tmpl w:val="0CFEECA0"/>
    <w:lvl w:ilvl="0" w:tplc="1840A8FA">
      <w:start w:val="1"/>
      <w:numFmt w:val="decimal"/>
      <w:lvlText w:val="%1."/>
      <w:lvlJc w:val="left"/>
      <w:pPr>
        <w:ind w:left="1323" w:hanging="61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DF3EEE"/>
    <w:multiLevelType w:val="hybridMultilevel"/>
    <w:tmpl w:val="01661A5A"/>
    <w:lvl w:ilvl="0" w:tplc="7C32084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C3E"/>
    <w:rsid w:val="00032221"/>
    <w:rsid w:val="0007602E"/>
    <w:rsid w:val="000922AA"/>
    <w:rsid w:val="000B62D1"/>
    <w:rsid w:val="000D4DAC"/>
    <w:rsid w:val="001319EE"/>
    <w:rsid w:val="00143292"/>
    <w:rsid w:val="0016636F"/>
    <w:rsid w:val="00174FDF"/>
    <w:rsid w:val="001763DE"/>
    <w:rsid w:val="001B61C1"/>
    <w:rsid w:val="001F4925"/>
    <w:rsid w:val="001F64CB"/>
    <w:rsid w:val="002000F4"/>
    <w:rsid w:val="0023374B"/>
    <w:rsid w:val="002421D3"/>
    <w:rsid w:val="00251F3F"/>
    <w:rsid w:val="002A394A"/>
    <w:rsid w:val="002E262F"/>
    <w:rsid w:val="002E4DB9"/>
    <w:rsid w:val="003373F1"/>
    <w:rsid w:val="00364E0B"/>
    <w:rsid w:val="003F241E"/>
    <w:rsid w:val="00423754"/>
    <w:rsid w:val="00430E89"/>
    <w:rsid w:val="00440028"/>
    <w:rsid w:val="00447746"/>
    <w:rsid w:val="00451530"/>
    <w:rsid w:val="00470683"/>
    <w:rsid w:val="004726FE"/>
    <w:rsid w:val="0049623C"/>
    <w:rsid w:val="004B400D"/>
    <w:rsid w:val="004C34B8"/>
    <w:rsid w:val="004E49BE"/>
    <w:rsid w:val="004F3375"/>
    <w:rsid w:val="00506358"/>
    <w:rsid w:val="005323C4"/>
    <w:rsid w:val="00567A50"/>
    <w:rsid w:val="00573093"/>
    <w:rsid w:val="005F582C"/>
    <w:rsid w:val="0062590B"/>
    <w:rsid w:val="006B6938"/>
    <w:rsid w:val="007111E8"/>
    <w:rsid w:val="00731B2A"/>
    <w:rsid w:val="00740441"/>
    <w:rsid w:val="007767CD"/>
    <w:rsid w:val="00780DB1"/>
    <w:rsid w:val="00782A16"/>
    <w:rsid w:val="007E588D"/>
    <w:rsid w:val="0081000A"/>
    <w:rsid w:val="00830838"/>
    <w:rsid w:val="008436CA"/>
    <w:rsid w:val="00866964"/>
    <w:rsid w:val="00867FA4"/>
    <w:rsid w:val="008770C7"/>
    <w:rsid w:val="0089260F"/>
    <w:rsid w:val="008E05B0"/>
    <w:rsid w:val="00912376"/>
    <w:rsid w:val="009139A9"/>
    <w:rsid w:val="00914138"/>
    <w:rsid w:val="00915A4B"/>
    <w:rsid w:val="00934587"/>
    <w:rsid w:val="009776C9"/>
    <w:rsid w:val="009924CE"/>
    <w:rsid w:val="009F55E0"/>
    <w:rsid w:val="00A0019B"/>
    <w:rsid w:val="00A10052"/>
    <w:rsid w:val="00A17FE7"/>
    <w:rsid w:val="00A338BC"/>
    <w:rsid w:val="00A47D62"/>
    <w:rsid w:val="00A7120A"/>
    <w:rsid w:val="00A83BCF"/>
    <w:rsid w:val="00AA225A"/>
    <w:rsid w:val="00AB70D8"/>
    <w:rsid w:val="00AC76FB"/>
    <w:rsid w:val="00B86340"/>
    <w:rsid w:val="00B9384E"/>
    <w:rsid w:val="00BE3CFA"/>
    <w:rsid w:val="00BE78CA"/>
    <w:rsid w:val="00C27DE2"/>
    <w:rsid w:val="00C65A50"/>
    <w:rsid w:val="00C83708"/>
    <w:rsid w:val="00CA0D0C"/>
    <w:rsid w:val="00CA1875"/>
    <w:rsid w:val="00CB05F7"/>
    <w:rsid w:val="00CB415F"/>
    <w:rsid w:val="00CB6E11"/>
    <w:rsid w:val="00CC7D90"/>
    <w:rsid w:val="00CD6C1C"/>
    <w:rsid w:val="00CE6A1B"/>
    <w:rsid w:val="00D03D0C"/>
    <w:rsid w:val="00D11982"/>
    <w:rsid w:val="00D14F06"/>
    <w:rsid w:val="00DA79F9"/>
    <w:rsid w:val="00E43190"/>
    <w:rsid w:val="00E57A5B"/>
    <w:rsid w:val="00E76F59"/>
    <w:rsid w:val="00E866E0"/>
    <w:rsid w:val="00EA7154"/>
    <w:rsid w:val="00EC3C11"/>
    <w:rsid w:val="00EE1A39"/>
    <w:rsid w:val="00EE69D6"/>
    <w:rsid w:val="00F10472"/>
    <w:rsid w:val="00F525B9"/>
    <w:rsid w:val="00F64017"/>
    <w:rsid w:val="00F87646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link w:val="a6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"/>
    <w:link w:val="a8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2E262F"/>
    <w:rPr>
      <w:sz w:val="28"/>
      <w:szCs w:val="24"/>
    </w:rPr>
  </w:style>
  <w:style w:type="paragraph" w:styleId="af8">
    <w:name w:val="Balloon Text"/>
    <w:basedOn w:val="a"/>
    <w:link w:val="af9"/>
    <w:semiHidden/>
    <w:unhideWhenUsed/>
    <w:rsid w:val="00CD6C1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D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link w:val="a6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7">
    <w:name w:val="Subtitle"/>
    <w:basedOn w:val="a"/>
    <w:link w:val="a8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9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8">
    <w:name w:val="Подзаголовок Знак"/>
    <w:link w:val="a7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2E262F"/>
    <w:rPr>
      <w:sz w:val="28"/>
      <w:szCs w:val="24"/>
    </w:rPr>
  </w:style>
  <w:style w:type="paragraph" w:styleId="af8">
    <w:name w:val="Balloon Text"/>
    <w:basedOn w:val="a"/>
    <w:link w:val="af9"/>
    <w:semiHidden/>
    <w:unhideWhenUsed/>
    <w:rsid w:val="00CD6C1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D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</cp:revision>
  <dcterms:created xsi:type="dcterms:W3CDTF">2021-04-05T05:34:00Z</dcterms:created>
  <dcterms:modified xsi:type="dcterms:W3CDTF">2021-04-05T05:34:00Z</dcterms:modified>
</cp:coreProperties>
</file>