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50" w:rsidRPr="005A0443" w:rsidRDefault="005E0850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A0443">
        <w:rPr>
          <w:rFonts w:ascii="Arial" w:hAnsi="Arial" w:cs="Arial"/>
          <w:b/>
          <w:sz w:val="32"/>
          <w:szCs w:val="32"/>
        </w:rPr>
        <w:t>ПРЕСС-РЕЛИЗ</w:t>
      </w:r>
    </w:p>
    <w:p w:rsidR="00B20766" w:rsidRPr="005A0443" w:rsidRDefault="00B20766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A0443">
        <w:rPr>
          <w:rFonts w:ascii="Arial" w:hAnsi="Arial" w:cs="Arial"/>
          <w:b/>
          <w:sz w:val="32"/>
          <w:szCs w:val="32"/>
        </w:rPr>
        <w:t xml:space="preserve">«Нужно ли магазинам у дома оформлять </w:t>
      </w:r>
    </w:p>
    <w:p w:rsidR="005E0850" w:rsidRPr="005A0443" w:rsidRDefault="00B20766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A0443">
        <w:rPr>
          <w:rFonts w:ascii="Arial" w:hAnsi="Arial" w:cs="Arial"/>
          <w:b/>
          <w:sz w:val="32"/>
          <w:szCs w:val="32"/>
        </w:rPr>
        <w:t>со</w:t>
      </w:r>
      <w:r w:rsidR="005E0850" w:rsidRPr="005A0443">
        <w:rPr>
          <w:rFonts w:ascii="Arial" w:hAnsi="Arial" w:cs="Arial"/>
          <w:b/>
          <w:sz w:val="32"/>
          <w:szCs w:val="32"/>
        </w:rPr>
        <w:t>проводительны</w:t>
      </w:r>
      <w:r w:rsidRPr="005A0443">
        <w:rPr>
          <w:rFonts w:ascii="Arial" w:hAnsi="Arial" w:cs="Arial"/>
          <w:b/>
          <w:sz w:val="32"/>
          <w:szCs w:val="32"/>
        </w:rPr>
        <w:t>е</w:t>
      </w:r>
      <w:r w:rsidR="005E0850" w:rsidRPr="005A0443">
        <w:rPr>
          <w:rFonts w:ascii="Arial" w:hAnsi="Arial" w:cs="Arial"/>
          <w:b/>
          <w:sz w:val="32"/>
          <w:szCs w:val="32"/>
        </w:rPr>
        <w:t xml:space="preserve"> накладны</w:t>
      </w:r>
      <w:r w:rsidRPr="005A0443">
        <w:rPr>
          <w:rFonts w:ascii="Arial" w:hAnsi="Arial" w:cs="Arial"/>
          <w:b/>
          <w:sz w:val="32"/>
          <w:szCs w:val="32"/>
        </w:rPr>
        <w:t>е</w:t>
      </w:r>
      <w:r w:rsidR="005E0850" w:rsidRPr="005A0443">
        <w:rPr>
          <w:rFonts w:ascii="Arial" w:hAnsi="Arial" w:cs="Arial"/>
          <w:b/>
          <w:sz w:val="32"/>
          <w:szCs w:val="32"/>
        </w:rPr>
        <w:t xml:space="preserve"> на товары»</w:t>
      </w:r>
    </w:p>
    <w:p w:rsidR="00B20766" w:rsidRDefault="005E0850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5E0850" w:rsidRPr="005A0443" w:rsidRDefault="00B20766" w:rsidP="00CF5687">
      <w:pPr>
        <w:tabs>
          <w:tab w:val="left" w:pos="993"/>
        </w:tabs>
        <w:spacing w:after="80" w:line="240" w:lineRule="auto"/>
        <w:ind w:firstLine="567"/>
        <w:jc w:val="right"/>
        <w:rPr>
          <w:rFonts w:ascii="Arial" w:hAnsi="Arial" w:cs="Arial"/>
          <w:b/>
          <w:i/>
          <w:sz w:val="28"/>
          <w:szCs w:val="28"/>
        </w:rPr>
      </w:pPr>
      <w:r w:rsidRPr="005A0443">
        <w:rPr>
          <w:rFonts w:ascii="Arial" w:hAnsi="Arial" w:cs="Arial"/>
          <w:b/>
          <w:i/>
          <w:sz w:val="28"/>
          <w:szCs w:val="28"/>
        </w:rPr>
        <w:t>20.02.2021</w:t>
      </w:r>
      <w:r w:rsidR="00604E1B">
        <w:rPr>
          <w:rFonts w:ascii="Arial" w:hAnsi="Arial" w:cs="Arial"/>
          <w:b/>
          <w:i/>
          <w:sz w:val="28"/>
          <w:szCs w:val="28"/>
        </w:rPr>
        <w:t xml:space="preserve"> года</w:t>
      </w:r>
    </w:p>
    <w:p w:rsidR="00604E1B" w:rsidRDefault="00604E1B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5A0443" w:rsidRDefault="00103ED1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0850">
        <w:rPr>
          <w:rFonts w:ascii="Arial" w:hAnsi="Arial" w:cs="Arial"/>
          <w:b/>
          <w:i/>
          <w:sz w:val="32"/>
          <w:szCs w:val="32"/>
          <w:u w:val="single"/>
        </w:rPr>
        <w:t>Уважаемые налогоплательщики</w:t>
      </w:r>
      <w:r w:rsidR="00B20766">
        <w:rPr>
          <w:rFonts w:ascii="Arial" w:hAnsi="Arial" w:cs="Arial"/>
          <w:b/>
          <w:i/>
          <w:sz w:val="32"/>
          <w:szCs w:val="32"/>
          <w:u w:val="single"/>
        </w:rPr>
        <w:t xml:space="preserve">, </w:t>
      </w:r>
    </w:p>
    <w:p w:rsidR="00210B14" w:rsidRPr="00D65F9A" w:rsidRDefault="00B20766" w:rsidP="00CF5687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работающие в магазинах у дома</w:t>
      </w:r>
      <w:r w:rsidR="00103ED1" w:rsidRPr="00D65F9A">
        <w:rPr>
          <w:rFonts w:ascii="Arial" w:hAnsi="Arial" w:cs="Arial"/>
          <w:b/>
          <w:i/>
          <w:sz w:val="32"/>
          <w:szCs w:val="32"/>
        </w:rPr>
        <w:t>!</w:t>
      </w:r>
    </w:p>
    <w:p w:rsidR="00103ED1" w:rsidRPr="00E83CF9" w:rsidRDefault="00103ED1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0766" w:rsidRDefault="00B20766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рамках Пилотного проекта </w:t>
      </w:r>
      <w:r w:rsidRPr="00BF6B70">
        <w:rPr>
          <w:rFonts w:ascii="Arial" w:hAnsi="Arial" w:cs="Arial"/>
          <w:b/>
          <w:sz w:val="28"/>
          <w:szCs w:val="28"/>
        </w:rPr>
        <w:t>отсутствует требование по офо</w:t>
      </w:r>
      <w:r w:rsidR="00B7198C" w:rsidRPr="00BF6B70">
        <w:rPr>
          <w:rFonts w:ascii="Arial" w:hAnsi="Arial" w:cs="Arial"/>
          <w:b/>
          <w:sz w:val="28"/>
          <w:szCs w:val="28"/>
        </w:rPr>
        <w:t>р</w:t>
      </w:r>
      <w:r w:rsidRPr="00BF6B70">
        <w:rPr>
          <w:rFonts w:ascii="Arial" w:hAnsi="Arial" w:cs="Arial"/>
          <w:b/>
          <w:sz w:val="28"/>
          <w:szCs w:val="28"/>
        </w:rPr>
        <w:t>млению сопроводительных накладных</w:t>
      </w:r>
      <w:r w:rsidR="00B7198C" w:rsidRPr="00BF6B70">
        <w:rPr>
          <w:rFonts w:ascii="Arial" w:hAnsi="Arial" w:cs="Arial"/>
          <w:b/>
          <w:sz w:val="28"/>
          <w:szCs w:val="28"/>
        </w:rPr>
        <w:t xml:space="preserve"> </w:t>
      </w:r>
      <w:r w:rsidRPr="00BF6B70">
        <w:rPr>
          <w:rFonts w:ascii="Arial" w:hAnsi="Arial" w:cs="Arial"/>
          <w:b/>
          <w:sz w:val="28"/>
          <w:szCs w:val="28"/>
        </w:rPr>
        <w:t xml:space="preserve">на товары </w:t>
      </w:r>
      <w:r w:rsidR="00B7198C" w:rsidRPr="00BF6B70">
        <w:rPr>
          <w:rFonts w:ascii="Arial" w:hAnsi="Arial" w:cs="Arial"/>
          <w:b/>
          <w:sz w:val="28"/>
          <w:szCs w:val="28"/>
        </w:rPr>
        <w:t xml:space="preserve">(далее – СНТ) </w:t>
      </w:r>
      <w:r w:rsidRPr="00BF6B70">
        <w:rPr>
          <w:rFonts w:ascii="Arial" w:hAnsi="Arial" w:cs="Arial"/>
          <w:b/>
          <w:sz w:val="28"/>
          <w:szCs w:val="28"/>
        </w:rPr>
        <w:t>для магазинов у дома</w:t>
      </w:r>
      <w:r>
        <w:rPr>
          <w:rFonts w:ascii="Arial" w:hAnsi="Arial" w:cs="Arial"/>
          <w:sz w:val="28"/>
          <w:szCs w:val="28"/>
        </w:rPr>
        <w:t xml:space="preserve">, которые осуществляют реализацию товаров исключительно физическим лицам с выдачей покупателям чека </w:t>
      </w:r>
      <w:r w:rsidR="00B7198C">
        <w:rPr>
          <w:rFonts w:ascii="Arial" w:hAnsi="Arial" w:cs="Arial"/>
          <w:sz w:val="28"/>
          <w:szCs w:val="28"/>
        </w:rPr>
        <w:t>контрольно-кассовой маш</w:t>
      </w:r>
      <w:r>
        <w:rPr>
          <w:rFonts w:ascii="Arial" w:hAnsi="Arial" w:cs="Arial"/>
          <w:sz w:val="28"/>
          <w:szCs w:val="28"/>
        </w:rPr>
        <w:t>ины.</w:t>
      </w:r>
    </w:p>
    <w:p w:rsidR="00B7198C" w:rsidRPr="00B7198C" w:rsidRDefault="00B7198C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B7198C">
        <w:rPr>
          <w:rFonts w:ascii="Arial" w:hAnsi="Arial" w:cs="Arial"/>
          <w:sz w:val="28"/>
          <w:szCs w:val="28"/>
        </w:rPr>
        <w:t xml:space="preserve">Главой 7 Правил реализации пилотного проекта по оформлению </w:t>
      </w:r>
      <w:r>
        <w:rPr>
          <w:rFonts w:ascii="Arial" w:hAnsi="Arial" w:cs="Arial"/>
          <w:sz w:val="28"/>
          <w:szCs w:val="28"/>
        </w:rPr>
        <w:t xml:space="preserve">СНТ, которые </w:t>
      </w:r>
      <w:r w:rsidRPr="00B7198C">
        <w:rPr>
          <w:rFonts w:ascii="Arial" w:hAnsi="Arial" w:cs="Arial"/>
          <w:sz w:val="28"/>
          <w:szCs w:val="28"/>
        </w:rPr>
        <w:t xml:space="preserve">утверждены приказом Министра финансов Республики Казахстан от 16.11.2020 года № 1104 (далее – Правила) установлены особые положения по оформлению СНТ в розничной торговле, согласно которым в ИС ЭСФ процедуры по СНТ осуществляются </w:t>
      </w:r>
      <w:r w:rsidRPr="00BF6B70">
        <w:rPr>
          <w:rFonts w:ascii="Arial" w:hAnsi="Arial" w:cs="Arial"/>
          <w:b/>
          <w:sz w:val="28"/>
          <w:szCs w:val="28"/>
        </w:rPr>
        <w:t>без участия субъекта розничной торговли автоматически по заданным алгоритмам</w:t>
      </w:r>
      <w:r w:rsidRPr="00B7198C">
        <w:rPr>
          <w:rFonts w:ascii="Arial" w:hAnsi="Arial" w:cs="Arial"/>
          <w:sz w:val="28"/>
          <w:szCs w:val="28"/>
        </w:rPr>
        <w:t xml:space="preserve">. </w:t>
      </w:r>
    </w:p>
    <w:p w:rsidR="00B7198C" w:rsidRPr="00B7198C" w:rsidRDefault="00B7198C" w:rsidP="00CF5687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 w:rsidRPr="00B7198C">
        <w:rPr>
          <w:rFonts w:ascii="Arial" w:eastAsiaTheme="minorHAnsi" w:hAnsi="Arial" w:cs="Arial"/>
          <w:sz w:val="28"/>
          <w:szCs w:val="28"/>
        </w:rPr>
        <w:t>Так, согласно пункту 73 Правил реализованный товар поставщика, осуществляющего реализацию товара в розничной торговле, автоматически списывается с виртуального склада на 16 (шестнадцатый) календарный день со дня реализации на основании чеков контрольно-кассовой машины с функцией передачи данных.</w:t>
      </w:r>
    </w:p>
    <w:p w:rsidR="00B7198C" w:rsidRPr="00B7198C" w:rsidRDefault="00B7198C" w:rsidP="00CF5687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 w:rsidRPr="00B7198C">
        <w:rPr>
          <w:rFonts w:ascii="Arial" w:eastAsiaTheme="minorHAnsi" w:hAnsi="Arial" w:cs="Arial"/>
          <w:sz w:val="28"/>
          <w:szCs w:val="28"/>
        </w:rPr>
        <w:t>При этом, в соответствии с пунктом 71 Правил поставщик является субъектом розничной торговли при одновременном соответствии следующим критериям:</w:t>
      </w:r>
    </w:p>
    <w:p w:rsidR="00B7198C" w:rsidRPr="00B7198C" w:rsidRDefault="00B7198C" w:rsidP="00CF5687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 w:rsidRPr="00B7198C">
        <w:rPr>
          <w:rFonts w:ascii="Arial" w:eastAsiaTheme="minorHAnsi" w:hAnsi="Arial" w:cs="Arial"/>
          <w:sz w:val="28"/>
          <w:szCs w:val="28"/>
        </w:rPr>
        <w:t>продажа предпринимателем покупателю товара, предназначенного для личного, семейного, домашнего или иного использования, не связанного с предпринимательской деятельностью.</w:t>
      </w:r>
    </w:p>
    <w:p w:rsidR="00B7198C" w:rsidRPr="00B7198C" w:rsidRDefault="00B7198C" w:rsidP="00CF5687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 w:rsidRPr="00B7198C">
        <w:rPr>
          <w:rFonts w:ascii="Arial" w:eastAsiaTheme="minorHAnsi" w:hAnsi="Arial" w:cs="Arial"/>
          <w:sz w:val="28"/>
          <w:szCs w:val="28"/>
        </w:rPr>
        <w:t>соответствие вида деятельности розничной торговли согласно ОКЭД (Общий классификатор экономической деятельности);</w:t>
      </w:r>
    </w:p>
    <w:p w:rsidR="00B7198C" w:rsidRPr="00B7198C" w:rsidRDefault="00B7198C" w:rsidP="00CF5687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 w:rsidRPr="00B7198C">
        <w:rPr>
          <w:rFonts w:ascii="Arial" w:eastAsiaTheme="minorHAnsi" w:hAnsi="Arial" w:cs="Arial"/>
          <w:sz w:val="28"/>
          <w:szCs w:val="28"/>
        </w:rPr>
        <w:t>наличие контрольно-кассовой машины с функцией передачи данных.</w:t>
      </w:r>
    </w:p>
    <w:p w:rsidR="00BF6B70" w:rsidRDefault="00BF6B70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Вышеуказанное означает, что </w:t>
      </w:r>
      <w:proofErr w:type="gramStart"/>
      <w:r w:rsidR="00B20766" w:rsidRPr="00B7198C">
        <w:rPr>
          <w:rFonts w:ascii="Arial" w:hAnsi="Arial" w:cs="Arial"/>
          <w:sz w:val="28"/>
          <w:szCs w:val="28"/>
        </w:rPr>
        <w:t>налогоплательщик</w:t>
      </w:r>
      <w:r>
        <w:rPr>
          <w:rFonts w:ascii="Arial" w:hAnsi="Arial" w:cs="Arial"/>
          <w:sz w:val="28"/>
          <w:szCs w:val="28"/>
        </w:rPr>
        <w:t>и</w:t>
      </w:r>
      <w:r w:rsidR="00B20766" w:rsidRPr="00B7198C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работающие по </w:t>
      </w:r>
      <w:r w:rsidR="00B20766" w:rsidRPr="00B20766">
        <w:rPr>
          <w:rFonts w:ascii="Arial" w:eastAsia="Times New Roman" w:hAnsi="Arial" w:cs="Arial"/>
          <w:sz w:val="28"/>
          <w:szCs w:val="28"/>
          <w:lang w:eastAsia="ru-RU"/>
        </w:rPr>
        <w:t xml:space="preserve">упрощенной декларации </w:t>
      </w:r>
      <w:r w:rsidRPr="00BF6B70">
        <w:rPr>
          <w:rFonts w:ascii="Arial" w:eastAsia="Times New Roman" w:hAnsi="Arial" w:cs="Arial"/>
          <w:b/>
          <w:sz w:val="28"/>
          <w:szCs w:val="28"/>
          <w:lang w:eastAsia="ru-RU"/>
        </w:rPr>
        <w:t>не оформляют</w:t>
      </w:r>
      <w:proofErr w:type="gramEnd"/>
      <w:r w:rsidRPr="00BF6B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СНТ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при реализации товаров конечному потребителю </w:t>
      </w:r>
      <w:r w:rsidRPr="00BF6B7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при условии применения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он-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лайн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BF6B70">
        <w:rPr>
          <w:rFonts w:ascii="Arial" w:eastAsia="Times New Roman" w:hAnsi="Arial" w:cs="Arial"/>
          <w:b/>
          <w:sz w:val="28"/>
          <w:szCs w:val="28"/>
          <w:lang w:eastAsia="ru-RU"/>
        </w:rPr>
        <w:t>контрольно-кассовых машин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478C8" w:rsidRDefault="003478C8" w:rsidP="003478C8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 xml:space="preserve">При этом, учитывая, что в течение 14 дней покупатели имеют право вернуть товар в магазин, списание </w:t>
      </w:r>
      <w:r w:rsidRPr="00B7198C">
        <w:rPr>
          <w:rFonts w:ascii="Arial" w:eastAsiaTheme="minorHAnsi" w:hAnsi="Arial" w:cs="Arial"/>
          <w:sz w:val="28"/>
          <w:szCs w:val="28"/>
        </w:rPr>
        <w:t>реализованн</w:t>
      </w:r>
      <w:r>
        <w:rPr>
          <w:rFonts w:ascii="Arial" w:eastAsiaTheme="minorHAnsi" w:hAnsi="Arial" w:cs="Arial"/>
          <w:sz w:val="28"/>
          <w:szCs w:val="28"/>
        </w:rPr>
        <w:t xml:space="preserve">ого в розничной торговле товара </w:t>
      </w:r>
      <w:r w:rsidRPr="00B7198C">
        <w:rPr>
          <w:rFonts w:ascii="Arial" w:eastAsiaTheme="minorHAnsi" w:hAnsi="Arial" w:cs="Arial"/>
          <w:sz w:val="28"/>
          <w:szCs w:val="28"/>
        </w:rPr>
        <w:t>осуществля</w:t>
      </w:r>
      <w:r>
        <w:rPr>
          <w:rFonts w:ascii="Arial" w:eastAsiaTheme="minorHAnsi" w:hAnsi="Arial" w:cs="Arial"/>
          <w:sz w:val="28"/>
          <w:szCs w:val="28"/>
        </w:rPr>
        <w:t>ется после 15 дней</w:t>
      </w:r>
      <w:r w:rsidRPr="00B7198C">
        <w:rPr>
          <w:rFonts w:ascii="Arial" w:eastAsiaTheme="minorHAnsi" w:hAnsi="Arial" w:cs="Arial"/>
          <w:sz w:val="28"/>
          <w:szCs w:val="28"/>
        </w:rPr>
        <w:t xml:space="preserve"> на основании чеков контрольно-кассовой машины с функцией передачи данных.</w:t>
      </w:r>
    </w:p>
    <w:p w:rsidR="003478C8" w:rsidRPr="003478C8" w:rsidRDefault="003478C8" w:rsidP="003478C8">
      <w:pPr>
        <w:pStyle w:val="ac"/>
        <w:spacing w:after="80"/>
        <w:ind w:firstLine="567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Для этого Система обрабатывает чеки ККМ, полученные от Оператора фискальных данных  (далее – ОФД), в которых содержится новое поле «</w:t>
      </w:r>
      <w:r>
        <w:rPr>
          <w:rFonts w:ascii="Arial" w:eastAsiaTheme="minorHAnsi" w:hAnsi="Arial" w:cs="Arial"/>
          <w:sz w:val="28"/>
          <w:szCs w:val="28"/>
          <w:lang w:val="en-US"/>
        </w:rPr>
        <w:t>PRODACT</w:t>
      </w:r>
      <w:r w:rsidRPr="003478C8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ID</w:t>
      </w:r>
      <w:r>
        <w:rPr>
          <w:rFonts w:ascii="Arial" w:eastAsiaTheme="minorHAnsi" w:hAnsi="Arial" w:cs="Arial"/>
          <w:sz w:val="28"/>
          <w:szCs w:val="28"/>
        </w:rPr>
        <w:t xml:space="preserve">». По этому полю Система </w:t>
      </w:r>
      <w:r w:rsidRPr="00633AD2">
        <w:rPr>
          <w:rFonts w:ascii="Arial" w:eastAsiaTheme="minorHAnsi" w:hAnsi="Arial" w:cs="Arial"/>
          <w:b/>
          <w:sz w:val="28"/>
          <w:szCs w:val="28"/>
        </w:rPr>
        <w:t>автоматически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Pr="003478C8">
        <w:rPr>
          <w:rFonts w:ascii="Arial" w:eastAsiaTheme="minorHAnsi" w:hAnsi="Arial" w:cs="Arial"/>
          <w:sz w:val="28"/>
          <w:szCs w:val="28"/>
        </w:rPr>
        <w:t>находит товар на Виртуальном складе</w:t>
      </w:r>
      <w:r w:rsidR="00633AD2">
        <w:rPr>
          <w:rFonts w:ascii="Arial" w:eastAsiaTheme="minorHAnsi" w:hAnsi="Arial" w:cs="Arial"/>
          <w:sz w:val="28"/>
          <w:szCs w:val="28"/>
        </w:rPr>
        <w:t>, проверяет, что название товара и единицы измерения в чеке соответствуют названию товара и единицам измерения на Виртуальном складе,</w:t>
      </w:r>
      <w:r w:rsidRPr="003478C8">
        <w:rPr>
          <w:rFonts w:ascii="Arial" w:eastAsiaTheme="minorHAnsi" w:hAnsi="Arial" w:cs="Arial"/>
          <w:sz w:val="28"/>
          <w:szCs w:val="28"/>
        </w:rPr>
        <w:t xml:space="preserve"> и списывает его.</w:t>
      </w:r>
    </w:p>
    <w:p w:rsidR="00BF6B70" w:rsidRDefault="003478C8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78C8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BF6B70" w:rsidRPr="003478C8">
        <w:rPr>
          <w:rFonts w:ascii="Arial" w:eastAsia="Times New Roman" w:hAnsi="Arial" w:cs="Arial"/>
          <w:sz w:val="28"/>
          <w:szCs w:val="28"/>
          <w:lang w:eastAsia="ru-RU"/>
        </w:rPr>
        <w:t xml:space="preserve">аличие остатков у розничного </w:t>
      </w:r>
      <w:proofErr w:type="spellStart"/>
      <w:r w:rsidR="00BF6B70" w:rsidRPr="003478C8">
        <w:rPr>
          <w:rFonts w:ascii="Arial" w:eastAsia="Times New Roman" w:hAnsi="Arial" w:cs="Arial"/>
          <w:sz w:val="28"/>
          <w:szCs w:val="28"/>
          <w:lang w:eastAsia="ru-RU"/>
        </w:rPr>
        <w:t>реализатора</w:t>
      </w:r>
      <w:proofErr w:type="spellEnd"/>
      <w:r w:rsidR="00BF6B70" w:rsidRPr="003478C8">
        <w:rPr>
          <w:rFonts w:ascii="Arial" w:eastAsia="Times New Roman" w:hAnsi="Arial" w:cs="Arial"/>
          <w:sz w:val="28"/>
          <w:szCs w:val="28"/>
          <w:lang w:eastAsia="ru-RU"/>
        </w:rPr>
        <w:t xml:space="preserve"> на Виртуальном складе в связи с задержкой передачей</w:t>
      </w:r>
      <w:r w:rsidR="00BF6B70">
        <w:rPr>
          <w:rFonts w:ascii="Arial" w:eastAsia="Times New Roman" w:hAnsi="Arial" w:cs="Arial"/>
          <w:sz w:val="28"/>
          <w:szCs w:val="28"/>
          <w:lang w:eastAsia="ru-RU"/>
        </w:rPr>
        <w:t xml:space="preserve"> чеков ОФД </w:t>
      </w:r>
      <w:r w:rsidR="00BF6B70" w:rsidRPr="00BF6B70">
        <w:rPr>
          <w:rFonts w:ascii="Arial" w:eastAsia="Times New Roman" w:hAnsi="Arial" w:cs="Arial"/>
          <w:b/>
          <w:sz w:val="28"/>
          <w:szCs w:val="28"/>
          <w:lang w:eastAsia="ru-RU"/>
        </w:rPr>
        <w:t>не является нарушением законодательства</w:t>
      </w:r>
      <w:r w:rsidR="00BF6B7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0674D" w:rsidRDefault="005A0443" w:rsidP="00CF5687">
      <w:pPr>
        <w:pStyle w:val="ac"/>
        <w:spacing w:after="8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B20766" w:rsidRPr="00B20766">
        <w:rPr>
          <w:rFonts w:ascii="Arial" w:eastAsia="Times New Roman" w:hAnsi="Arial" w:cs="Arial"/>
          <w:sz w:val="28"/>
          <w:szCs w:val="28"/>
          <w:lang w:eastAsia="ru-RU"/>
        </w:rPr>
        <w:t xml:space="preserve"> случае </w:t>
      </w:r>
      <w:r w:rsidR="00B20766" w:rsidRPr="005A0443">
        <w:rPr>
          <w:rFonts w:ascii="Arial" w:eastAsia="Times New Roman" w:hAnsi="Arial" w:cs="Arial"/>
          <w:b/>
          <w:sz w:val="28"/>
          <w:szCs w:val="28"/>
          <w:lang w:eastAsia="ru-RU"/>
        </w:rPr>
        <w:t>добровольного применения СНТ</w:t>
      </w:r>
      <w:r w:rsidR="00B20766" w:rsidRPr="00B20766">
        <w:rPr>
          <w:rFonts w:ascii="Arial" w:eastAsia="Times New Roman" w:hAnsi="Arial" w:cs="Arial"/>
          <w:sz w:val="28"/>
          <w:szCs w:val="28"/>
          <w:lang w:eastAsia="ru-RU"/>
        </w:rPr>
        <w:t xml:space="preserve"> все налогоплательщики могут работать бесплатно на сайте ИС ЭСФ на основе бесплатного ЭЦП НУЦ (Национального удостоверяющего центра)</w:t>
      </w:r>
      <w:r w:rsidR="00E067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20766" w:rsidRPr="00B20766" w:rsidRDefault="00E0674D" w:rsidP="00CF5687">
      <w:pPr>
        <w:pStyle w:val="ac"/>
        <w:spacing w:after="8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оформление СНТ и ЭСФ возможно осуществлять с помощью </w:t>
      </w:r>
      <w:r w:rsidR="00B20766" w:rsidRPr="00E0674D">
        <w:rPr>
          <w:rFonts w:ascii="Arial" w:eastAsia="Times New Roman" w:hAnsi="Arial" w:cs="Arial"/>
          <w:b/>
          <w:sz w:val="28"/>
          <w:szCs w:val="28"/>
          <w:lang w:eastAsia="ru-RU"/>
        </w:rPr>
        <w:t>бесплатного мобильного приложения</w:t>
      </w:r>
      <w:r w:rsidR="00B20766" w:rsidRPr="00B20766">
        <w:rPr>
          <w:rFonts w:ascii="Arial" w:eastAsia="Times New Roman" w:hAnsi="Arial" w:cs="Arial"/>
          <w:sz w:val="28"/>
          <w:szCs w:val="28"/>
          <w:lang w:eastAsia="ru-RU"/>
        </w:rPr>
        <w:t xml:space="preserve"> ИС ЭСФ, доступного в PLAY MARKET.</w:t>
      </w:r>
    </w:p>
    <w:p w:rsidR="00D65F9A" w:rsidRDefault="005A0443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в период проведения Пилотного проекта санкции</w:t>
      </w:r>
      <w:r w:rsidR="00D65F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СНТ </w:t>
      </w:r>
      <w:r w:rsidR="00D65F9A" w:rsidRPr="00C23634">
        <w:rPr>
          <w:rFonts w:ascii="Arial" w:hAnsi="Arial" w:cs="Arial"/>
          <w:b/>
          <w:sz w:val="28"/>
          <w:szCs w:val="28"/>
        </w:rPr>
        <w:t>не применяют</w:t>
      </w:r>
      <w:r>
        <w:rPr>
          <w:rFonts w:ascii="Arial" w:hAnsi="Arial" w:cs="Arial"/>
          <w:b/>
          <w:sz w:val="28"/>
          <w:szCs w:val="28"/>
        </w:rPr>
        <w:t>ся</w:t>
      </w:r>
      <w:r w:rsidR="00D65F9A">
        <w:rPr>
          <w:rFonts w:ascii="Arial" w:hAnsi="Arial" w:cs="Arial"/>
          <w:sz w:val="28"/>
          <w:szCs w:val="28"/>
        </w:rPr>
        <w:t xml:space="preserve">.  </w:t>
      </w:r>
    </w:p>
    <w:p w:rsidR="00BD43A2" w:rsidRPr="00D65F9A" w:rsidRDefault="005A0443" w:rsidP="00CF5687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D65F9A">
        <w:rPr>
          <w:rFonts w:ascii="Arial" w:hAnsi="Arial" w:cs="Arial"/>
          <w:sz w:val="28"/>
          <w:szCs w:val="28"/>
        </w:rPr>
        <w:t xml:space="preserve">роки проведения </w:t>
      </w:r>
      <w:r w:rsidR="00F07CB0" w:rsidRPr="00D65F9A">
        <w:rPr>
          <w:rFonts w:ascii="Arial" w:hAnsi="Arial" w:cs="Arial"/>
          <w:sz w:val="28"/>
          <w:szCs w:val="28"/>
        </w:rPr>
        <w:t>Пилот</w:t>
      </w:r>
      <w:r>
        <w:rPr>
          <w:rFonts w:ascii="Arial" w:hAnsi="Arial" w:cs="Arial"/>
          <w:sz w:val="28"/>
          <w:szCs w:val="28"/>
        </w:rPr>
        <w:t>ного проекта</w:t>
      </w:r>
      <w:r w:rsidR="00F07CB0" w:rsidRPr="00D65F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СНТ продлеваются</w:t>
      </w:r>
      <w:r w:rsidR="0070150B">
        <w:rPr>
          <w:rFonts w:ascii="Arial" w:hAnsi="Arial" w:cs="Arial"/>
          <w:sz w:val="28"/>
          <w:szCs w:val="28"/>
        </w:rPr>
        <w:t>:</w:t>
      </w:r>
    </w:p>
    <w:p w:rsidR="00BD43A2" w:rsidRPr="00D65F9A" w:rsidRDefault="005E0850" w:rsidP="00CF56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984805">
        <w:rPr>
          <w:rFonts w:ascii="Arial" w:hAnsi="Arial" w:cs="Arial"/>
          <w:sz w:val="28"/>
          <w:szCs w:val="28"/>
        </w:rPr>
        <w:t xml:space="preserve">о </w:t>
      </w:r>
      <w:r w:rsidR="00BD43A2" w:rsidRPr="00D65F9A">
        <w:rPr>
          <w:rFonts w:ascii="Arial" w:hAnsi="Arial" w:cs="Arial"/>
          <w:sz w:val="28"/>
          <w:szCs w:val="28"/>
        </w:rPr>
        <w:t>подакцизным товарам</w:t>
      </w:r>
      <w:r w:rsidR="005A0443">
        <w:rPr>
          <w:rFonts w:ascii="Arial" w:hAnsi="Arial" w:cs="Arial"/>
          <w:sz w:val="28"/>
          <w:szCs w:val="28"/>
        </w:rPr>
        <w:t xml:space="preserve"> </w:t>
      </w:r>
      <w:r w:rsidR="00BD43A2" w:rsidRPr="00D65F9A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до </w:t>
      </w:r>
      <w:r w:rsidR="00BD43A2" w:rsidRPr="00D65F9A">
        <w:rPr>
          <w:rFonts w:ascii="Arial" w:hAnsi="Arial" w:cs="Arial"/>
          <w:b/>
          <w:sz w:val="28"/>
          <w:szCs w:val="28"/>
        </w:rPr>
        <w:t xml:space="preserve">1 </w:t>
      </w:r>
      <w:r w:rsidR="00F07CB0" w:rsidRPr="00D65F9A">
        <w:rPr>
          <w:rFonts w:ascii="Arial" w:hAnsi="Arial" w:cs="Arial"/>
          <w:b/>
          <w:sz w:val="28"/>
          <w:szCs w:val="28"/>
        </w:rPr>
        <w:t>июля</w:t>
      </w:r>
      <w:r w:rsidR="00BD43A2" w:rsidRPr="00D65F9A">
        <w:rPr>
          <w:rFonts w:ascii="Arial" w:hAnsi="Arial" w:cs="Arial"/>
          <w:b/>
          <w:sz w:val="28"/>
          <w:szCs w:val="28"/>
        </w:rPr>
        <w:t xml:space="preserve"> 2021 года</w:t>
      </w:r>
      <w:r w:rsidR="00BD43A2" w:rsidRPr="00D65F9A">
        <w:rPr>
          <w:rFonts w:ascii="Arial" w:hAnsi="Arial" w:cs="Arial"/>
          <w:sz w:val="28"/>
          <w:szCs w:val="28"/>
        </w:rPr>
        <w:t>;</w:t>
      </w:r>
    </w:p>
    <w:p w:rsidR="00BD43A2" w:rsidRPr="00D65F9A" w:rsidRDefault="005E0850" w:rsidP="00CF56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</w:t>
      </w:r>
      <w:r w:rsidRPr="005E0850">
        <w:rPr>
          <w:rFonts w:ascii="Arial" w:hAnsi="Arial" w:cs="Arial"/>
          <w:sz w:val="28"/>
          <w:szCs w:val="28"/>
        </w:rPr>
        <w:t xml:space="preserve"> </w:t>
      </w:r>
      <w:r w:rsidR="00BD43A2" w:rsidRPr="00D65F9A">
        <w:rPr>
          <w:rFonts w:ascii="Arial" w:hAnsi="Arial" w:cs="Arial"/>
          <w:sz w:val="28"/>
          <w:szCs w:val="28"/>
        </w:rPr>
        <w:t>ввозу из ЕАЭС/вывозу в ЕАЭС</w:t>
      </w:r>
      <w:r w:rsidR="005A0443">
        <w:rPr>
          <w:rFonts w:ascii="Arial" w:hAnsi="Arial" w:cs="Arial"/>
          <w:sz w:val="28"/>
          <w:szCs w:val="28"/>
        </w:rPr>
        <w:t xml:space="preserve"> </w:t>
      </w:r>
      <w:r w:rsidR="005A0A47" w:rsidRPr="00D65F9A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до</w:t>
      </w:r>
      <w:r w:rsidR="005A0A47" w:rsidRPr="00D65F9A">
        <w:rPr>
          <w:rFonts w:ascii="Arial" w:hAnsi="Arial" w:cs="Arial"/>
          <w:sz w:val="28"/>
          <w:szCs w:val="28"/>
        </w:rPr>
        <w:t xml:space="preserve"> </w:t>
      </w:r>
      <w:r w:rsidR="005A0A47" w:rsidRPr="00D65F9A">
        <w:rPr>
          <w:rFonts w:ascii="Arial" w:hAnsi="Arial" w:cs="Arial"/>
          <w:b/>
          <w:sz w:val="28"/>
          <w:szCs w:val="28"/>
        </w:rPr>
        <w:t xml:space="preserve">1 </w:t>
      </w:r>
      <w:r w:rsidR="00F07CB0" w:rsidRPr="00D65F9A">
        <w:rPr>
          <w:rFonts w:ascii="Arial" w:hAnsi="Arial" w:cs="Arial"/>
          <w:b/>
          <w:sz w:val="28"/>
          <w:szCs w:val="28"/>
        </w:rPr>
        <w:t>июля</w:t>
      </w:r>
      <w:r w:rsidR="005A0A47" w:rsidRPr="00D65F9A">
        <w:rPr>
          <w:rFonts w:ascii="Arial" w:hAnsi="Arial" w:cs="Arial"/>
          <w:b/>
          <w:sz w:val="28"/>
          <w:szCs w:val="28"/>
        </w:rPr>
        <w:t xml:space="preserve"> 2021 года</w:t>
      </w:r>
      <w:r w:rsidR="005A0A47" w:rsidRPr="00D65F9A">
        <w:rPr>
          <w:rFonts w:ascii="Arial" w:hAnsi="Arial" w:cs="Arial"/>
          <w:sz w:val="28"/>
          <w:szCs w:val="28"/>
        </w:rPr>
        <w:t>;</w:t>
      </w:r>
    </w:p>
    <w:p w:rsidR="005A0A47" w:rsidRPr="00D65F9A" w:rsidRDefault="005A0443" w:rsidP="00CF568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80" w:afterAutospacing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984805">
        <w:rPr>
          <w:rFonts w:ascii="Arial" w:hAnsi="Arial" w:cs="Arial"/>
          <w:sz w:val="28"/>
          <w:szCs w:val="28"/>
        </w:rPr>
        <w:t xml:space="preserve">о </w:t>
      </w:r>
      <w:r w:rsidR="005A0A47" w:rsidRPr="00D65F9A">
        <w:rPr>
          <w:rFonts w:ascii="Arial" w:hAnsi="Arial" w:cs="Arial"/>
          <w:sz w:val="28"/>
          <w:szCs w:val="28"/>
        </w:rPr>
        <w:t>товарам Виртуального склада</w:t>
      </w:r>
      <w:r w:rsidR="00F07CB0" w:rsidRPr="00D65F9A">
        <w:rPr>
          <w:rFonts w:ascii="Arial" w:hAnsi="Arial" w:cs="Arial"/>
          <w:sz w:val="28"/>
          <w:szCs w:val="28"/>
        </w:rPr>
        <w:t xml:space="preserve"> (Приказ МФ 384)</w:t>
      </w:r>
      <w:r>
        <w:rPr>
          <w:rFonts w:ascii="Arial" w:hAnsi="Arial" w:cs="Arial"/>
          <w:sz w:val="28"/>
          <w:szCs w:val="28"/>
        </w:rPr>
        <w:t xml:space="preserve"> </w:t>
      </w:r>
      <w:r w:rsidR="005A0A47" w:rsidRPr="00D65F9A">
        <w:rPr>
          <w:rFonts w:ascii="Arial" w:hAnsi="Arial" w:cs="Arial"/>
          <w:sz w:val="28"/>
          <w:szCs w:val="28"/>
        </w:rPr>
        <w:t xml:space="preserve">– </w:t>
      </w:r>
      <w:r w:rsidR="005E0850">
        <w:rPr>
          <w:rFonts w:ascii="Arial" w:hAnsi="Arial" w:cs="Arial"/>
          <w:sz w:val="28"/>
          <w:szCs w:val="28"/>
        </w:rPr>
        <w:t xml:space="preserve">до </w:t>
      </w:r>
      <w:r w:rsidR="00E6104B" w:rsidRPr="00D65F9A">
        <w:rPr>
          <w:rFonts w:ascii="Arial" w:hAnsi="Arial" w:cs="Arial"/>
          <w:b/>
          <w:sz w:val="28"/>
          <w:szCs w:val="28"/>
        </w:rPr>
        <w:t>1 ноября 2021 года</w:t>
      </w:r>
      <w:r w:rsidR="00E6104B" w:rsidRPr="00D65F9A">
        <w:rPr>
          <w:rFonts w:ascii="Arial" w:hAnsi="Arial" w:cs="Arial"/>
          <w:sz w:val="28"/>
          <w:szCs w:val="28"/>
        </w:rPr>
        <w:t>.</w:t>
      </w:r>
    </w:p>
    <w:p w:rsidR="00F07CB0" w:rsidRDefault="005A0443" w:rsidP="00CF5687">
      <w:pPr>
        <w:pStyle w:val="a3"/>
        <w:shd w:val="clear" w:color="auto" w:fill="FFFFFF"/>
        <w:tabs>
          <w:tab w:val="left" w:pos="993"/>
        </w:tabs>
        <w:spacing w:before="0" w:beforeAutospacing="0" w:after="8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 начала Пилотного проекта по СНТ на </w:t>
      </w:r>
      <w:r w:rsidR="005A0A47" w:rsidRPr="00D65F9A">
        <w:rPr>
          <w:rFonts w:ascii="Arial" w:hAnsi="Arial" w:cs="Arial"/>
          <w:sz w:val="28"/>
          <w:szCs w:val="28"/>
        </w:rPr>
        <w:t>товар</w:t>
      </w:r>
      <w:r>
        <w:rPr>
          <w:rFonts w:ascii="Arial" w:hAnsi="Arial" w:cs="Arial"/>
          <w:sz w:val="28"/>
          <w:szCs w:val="28"/>
        </w:rPr>
        <w:t>ы</w:t>
      </w:r>
      <w:r w:rsidR="005A0A47" w:rsidRPr="00D65F9A">
        <w:rPr>
          <w:rFonts w:ascii="Arial" w:hAnsi="Arial" w:cs="Arial"/>
          <w:sz w:val="28"/>
          <w:szCs w:val="28"/>
        </w:rPr>
        <w:t xml:space="preserve"> из Перечня изъятия </w:t>
      </w:r>
      <w:proofErr w:type="gramStart"/>
      <w:r w:rsidR="005A0A47" w:rsidRPr="00D65F9A">
        <w:rPr>
          <w:rFonts w:ascii="Arial" w:hAnsi="Arial" w:cs="Arial"/>
          <w:sz w:val="28"/>
          <w:szCs w:val="28"/>
        </w:rPr>
        <w:t>ВТО</w:t>
      </w:r>
      <w:proofErr w:type="gramEnd"/>
      <w:r w:rsidR="005A0A47" w:rsidRPr="00D65F9A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товары цифровой маркировки</w:t>
      </w:r>
      <w:r w:rsidR="005A0A47" w:rsidRPr="00D65F9A">
        <w:rPr>
          <w:rFonts w:ascii="Arial" w:hAnsi="Arial" w:cs="Arial"/>
          <w:sz w:val="28"/>
          <w:szCs w:val="28"/>
        </w:rPr>
        <w:t xml:space="preserve"> переносится с 1 февраля 2021 года на </w:t>
      </w:r>
      <w:r w:rsidR="005A0A47" w:rsidRPr="00D65F9A">
        <w:rPr>
          <w:rFonts w:ascii="Arial" w:hAnsi="Arial" w:cs="Arial"/>
          <w:b/>
          <w:sz w:val="28"/>
          <w:szCs w:val="28"/>
        </w:rPr>
        <w:t>1 июля 2021 года</w:t>
      </w:r>
      <w:r w:rsidR="005A0A47" w:rsidRPr="00D65F9A">
        <w:rPr>
          <w:rFonts w:ascii="Arial" w:hAnsi="Arial" w:cs="Arial"/>
          <w:sz w:val="28"/>
          <w:szCs w:val="28"/>
        </w:rPr>
        <w:t xml:space="preserve">, </w:t>
      </w:r>
      <w:r w:rsidR="005A0A47" w:rsidRPr="005A0443">
        <w:rPr>
          <w:rFonts w:ascii="Arial" w:hAnsi="Arial" w:cs="Arial"/>
          <w:sz w:val="28"/>
          <w:szCs w:val="28"/>
        </w:rPr>
        <w:t>срок окончания –</w:t>
      </w:r>
      <w:r w:rsidR="005A0A47" w:rsidRPr="00D65F9A">
        <w:rPr>
          <w:rFonts w:ascii="Arial" w:hAnsi="Arial" w:cs="Arial"/>
          <w:sz w:val="28"/>
          <w:szCs w:val="28"/>
        </w:rPr>
        <w:t xml:space="preserve"> с 1 июля 2021 года </w:t>
      </w:r>
      <w:r w:rsidR="00E0674D">
        <w:rPr>
          <w:rFonts w:ascii="Arial" w:hAnsi="Arial" w:cs="Arial"/>
          <w:sz w:val="28"/>
          <w:szCs w:val="28"/>
        </w:rPr>
        <w:t xml:space="preserve"> </w:t>
      </w:r>
      <w:r w:rsidR="005A0A47" w:rsidRPr="00D65F9A">
        <w:rPr>
          <w:rFonts w:ascii="Arial" w:hAnsi="Arial" w:cs="Arial"/>
          <w:sz w:val="28"/>
          <w:szCs w:val="28"/>
        </w:rPr>
        <w:t xml:space="preserve">на </w:t>
      </w:r>
      <w:r w:rsidR="005A0A47" w:rsidRPr="00D65F9A">
        <w:rPr>
          <w:rFonts w:ascii="Arial" w:hAnsi="Arial" w:cs="Arial"/>
          <w:b/>
          <w:sz w:val="28"/>
          <w:szCs w:val="28"/>
        </w:rPr>
        <w:t>1 февраля 2022 года</w:t>
      </w:r>
      <w:r w:rsidR="005A0A47" w:rsidRPr="00D65F9A">
        <w:rPr>
          <w:rFonts w:ascii="Arial" w:hAnsi="Arial" w:cs="Arial"/>
          <w:sz w:val="28"/>
          <w:szCs w:val="28"/>
        </w:rPr>
        <w:t>.</w:t>
      </w:r>
    </w:p>
    <w:p w:rsidR="003478C8" w:rsidRPr="006316F4" w:rsidRDefault="003478C8" w:rsidP="003478C8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>По всем возникающим вопросам обращайтесь:</w:t>
      </w:r>
    </w:p>
    <w:p w:rsidR="003478C8" w:rsidRPr="006316F4" w:rsidRDefault="003478C8" w:rsidP="003478C8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в Контакт-центр - по </w:t>
      </w:r>
      <w:r w:rsidRPr="00F26F6B">
        <w:rPr>
          <w:rFonts w:ascii="Arial" w:hAnsi="Arial" w:cs="Arial"/>
          <w:b/>
          <w:i/>
          <w:color w:val="0033CC"/>
        </w:rPr>
        <w:t>номеру 1414, добавочный номер 4</w:t>
      </w:r>
      <w:r w:rsidRPr="006316F4">
        <w:rPr>
          <w:rFonts w:ascii="Arial" w:hAnsi="Arial" w:cs="Arial"/>
          <w:b/>
          <w:i/>
        </w:rPr>
        <w:t>;</w:t>
      </w:r>
    </w:p>
    <w:p w:rsidR="003478C8" w:rsidRPr="006316F4" w:rsidRDefault="003478C8" w:rsidP="003478C8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страничка КГД МФ РК в </w:t>
      </w:r>
      <w:proofErr w:type="spellStart"/>
      <w:r w:rsidRPr="006316F4">
        <w:rPr>
          <w:rFonts w:ascii="Arial" w:hAnsi="Arial" w:cs="Arial"/>
          <w:b/>
          <w:i/>
        </w:rPr>
        <w:t>Инстаграм</w:t>
      </w:r>
      <w:proofErr w:type="spellEnd"/>
      <w:r w:rsidRPr="006316F4">
        <w:rPr>
          <w:rFonts w:ascii="Arial" w:hAnsi="Arial" w:cs="Arial"/>
          <w:b/>
          <w:i/>
        </w:rPr>
        <w:t xml:space="preserve"> - по ссылке:</w:t>
      </w:r>
    </w:p>
    <w:p w:rsidR="003478C8" w:rsidRPr="006316F4" w:rsidRDefault="00480222" w:rsidP="003478C8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8" w:history="1">
        <w:r w:rsidR="003478C8" w:rsidRPr="006316F4">
          <w:rPr>
            <w:rStyle w:val="a4"/>
            <w:rFonts w:ascii="Arial" w:hAnsi="Arial" w:cs="Arial"/>
            <w:b/>
            <w:i/>
          </w:rPr>
          <w:t>https://instagram.com/press_kyzmet_kgd?r=nametag</w:t>
        </w:r>
      </w:hyperlink>
      <w:r w:rsidR="003478C8" w:rsidRPr="006316F4">
        <w:rPr>
          <w:rFonts w:ascii="Arial" w:hAnsi="Arial" w:cs="Arial"/>
          <w:b/>
          <w:i/>
        </w:rPr>
        <w:t>;</w:t>
      </w:r>
    </w:p>
    <w:p w:rsidR="003478C8" w:rsidRPr="006316F4" w:rsidRDefault="003478C8" w:rsidP="003478C8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канал КГД  </w:t>
      </w:r>
      <w:proofErr w:type="spellStart"/>
      <w:r w:rsidRPr="006316F4">
        <w:rPr>
          <w:rFonts w:ascii="Arial" w:hAnsi="Arial" w:cs="Arial"/>
          <w:b/>
          <w:i/>
        </w:rPr>
        <w:t>YouTube</w:t>
      </w:r>
      <w:proofErr w:type="spellEnd"/>
      <w:r w:rsidRPr="006316F4">
        <w:rPr>
          <w:rFonts w:ascii="Arial" w:hAnsi="Arial" w:cs="Arial"/>
          <w:b/>
          <w:i/>
        </w:rPr>
        <w:t xml:space="preserve"> - по ссылке: </w:t>
      </w:r>
    </w:p>
    <w:p w:rsidR="003478C8" w:rsidRPr="006316F4" w:rsidRDefault="00480222" w:rsidP="003478C8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9" w:history="1">
        <w:r w:rsidR="003478C8" w:rsidRPr="006316F4">
          <w:rPr>
            <w:rStyle w:val="a4"/>
            <w:rFonts w:ascii="Arial" w:hAnsi="Arial" w:cs="Arial"/>
            <w:b/>
            <w:i/>
          </w:rPr>
          <w:t>https://youtube.com/user/salykgovkz</w:t>
        </w:r>
      </w:hyperlink>
      <w:r w:rsidR="003478C8" w:rsidRPr="006316F4">
        <w:rPr>
          <w:rFonts w:ascii="Arial" w:hAnsi="Arial" w:cs="Arial"/>
          <w:b/>
          <w:i/>
        </w:rPr>
        <w:t xml:space="preserve">; </w:t>
      </w:r>
    </w:p>
    <w:p w:rsidR="003478C8" w:rsidRPr="006316F4" w:rsidRDefault="003478C8" w:rsidP="003478C8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 xml:space="preserve">страничка КГД МФ РК в </w:t>
      </w:r>
      <w:proofErr w:type="spellStart"/>
      <w:r w:rsidRPr="006316F4">
        <w:rPr>
          <w:rFonts w:ascii="Arial" w:hAnsi="Arial" w:cs="Arial"/>
          <w:b/>
          <w:i/>
        </w:rPr>
        <w:t>Facebook</w:t>
      </w:r>
      <w:proofErr w:type="spellEnd"/>
      <w:r w:rsidRPr="006316F4">
        <w:rPr>
          <w:rFonts w:ascii="Arial" w:hAnsi="Arial" w:cs="Arial"/>
          <w:b/>
          <w:i/>
        </w:rPr>
        <w:t xml:space="preserve"> - по ссылке:</w:t>
      </w:r>
    </w:p>
    <w:p w:rsidR="003478C8" w:rsidRPr="006316F4" w:rsidRDefault="00480222" w:rsidP="003478C8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10" w:history="1">
        <w:r w:rsidR="003478C8" w:rsidRPr="006316F4">
          <w:rPr>
            <w:rStyle w:val="a4"/>
            <w:rFonts w:ascii="Arial" w:hAnsi="Arial" w:cs="Arial"/>
            <w:b/>
            <w:i/>
          </w:rPr>
          <w:t>https://www.facebook.com/kgd.gov.kz/</w:t>
        </w:r>
      </w:hyperlink>
      <w:r w:rsidR="003478C8" w:rsidRPr="006316F4">
        <w:rPr>
          <w:rFonts w:ascii="Arial" w:hAnsi="Arial" w:cs="Arial"/>
          <w:b/>
          <w:i/>
        </w:rPr>
        <w:t>;</w:t>
      </w:r>
    </w:p>
    <w:p w:rsidR="003478C8" w:rsidRPr="006316F4" w:rsidRDefault="003478C8" w:rsidP="003478C8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t>Телеграмм сообщество «Внедрение СНТ с КГД МФ РК» - по ссылке:</w:t>
      </w:r>
    </w:p>
    <w:p w:rsidR="003478C8" w:rsidRPr="006316F4" w:rsidRDefault="00480222" w:rsidP="003478C8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11" w:history="1">
        <w:r w:rsidR="003478C8" w:rsidRPr="006316F4">
          <w:rPr>
            <w:rStyle w:val="a4"/>
            <w:rFonts w:ascii="Arial" w:hAnsi="Arial" w:cs="Arial"/>
            <w:b/>
            <w:i/>
          </w:rPr>
          <w:t>https://t.me/joinchat/GKvfM8gwBMMuyA2M</w:t>
        </w:r>
      </w:hyperlink>
      <w:r w:rsidR="003478C8" w:rsidRPr="006316F4">
        <w:rPr>
          <w:rFonts w:ascii="Arial" w:hAnsi="Arial" w:cs="Arial"/>
          <w:b/>
          <w:i/>
        </w:rPr>
        <w:t>;</w:t>
      </w:r>
    </w:p>
    <w:p w:rsidR="003478C8" w:rsidRPr="006316F4" w:rsidRDefault="003478C8" w:rsidP="003478C8">
      <w:pPr>
        <w:pStyle w:val="a3"/>
        <w:numPr>
          <w:ilvl w:val="0"/>
          <w:numId w:val="7"/>
        </w:numPr>
        <w:shd w:val="clear" w:color="auto" w:fill="FFFFFF"/>
        <w:spacing w:before="0" w:beforeAutospacing="0" w:after="60" w:afterAutospacing="0" w:line="264" w:lineRule="auto"/>
        <w:ind w:left="0" w:firstLine="567"/>
        <w:jc w:val="both"/>
        <w:rPr>
          <w:rFonts w:ascii="Arial" w:hAnsi="Arial" w:cs="Arial"/>
          <w:b/>
          <w:i/>
        </w:rPr>
      </w:pPr>
      <w:r w:rsidRPr="006316F4">
        <w:rPr>
          <w:rFonts w:ascii="Arial" w:hAnsi="Arial" w:cs="Arial"/>
          <w:b/>
          <w:i/>
        </w:rPr>
        <w:lastRenderedPageBreak/>
        <w:t xml:space="preserve">Форум Информационная система "Электронные счета фактуры" (ИС ЭСФ) в </w:t>
      </w:r>
      <w:proofErr w:type="spellStart"/>
      <w:r w:rsidRPr="006316F4">
        <w:rPr>
          <w:rFonts w:ascii="Arial" w:hAnsi="Arial" w:cs="Arial"/>
          <w:b/>
          <w:i/>
        </w:rPr>
        <w:t>Facebook</w:t>
      </w:r>
      <w:proofErr w:type="spellEnd"/>
      <w:r w:rsidRPr="006316F4">
        <w:rPr>
          <w:rFonts w:ascii="Arial" w:hAnsi="Arial" w:cs="Arial"/>
          <w:b/>
          <w:i/>
        </w:rPr>
        <w:t xml:space="preserve"> - по ссылке: </w:t>
      </w:r>
    </w:p>
    <w:p w:rsidR="003478C8" w:rsidRDefault="00480222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hyperlink r:id="rId12" w:history="1">
        <w:r w:rsidR="003478C8" w:rsidRPr="006316F4">
          <w:rPr>
            <w:rStyle w:val="a4"/>
            <w:rFonts w:ascii="Arial" w:hAnsi="Arial" w:cs="Arial"/>
            <w:b/>
            <w:i/>
          </w:rPr>
          <w:t>https://www.facebook.com/groups/esf.gov.kz?modal=false&amp;should_open_composer=false</w:t>
        </w:r>
      </w:hyperlink>
      <w:r w:rsidR="003478C8" w:rsidRPr="006316F4">
        <w:rPr>
          <w:rFonts w:ascii="Arial" w:hAnsi="Arial" w:cs="Arial"/>
          <w:b/>
          <w:i/>
        </w:rPr>
        <w:t>.</w:t>
      </w: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Default="008203D7" w:rsidP="00604E1B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710B6">
        <w:rPr>
          <w:rFonts w:ascii="Arial" w:hAnsi="Arial" w:cs="Arial"/>
          <w:b/>
          <w:sz w:val="32"/>
          <w:szCs w:val="32"/>
        </w:rPr>
        <w:t>ПРЕСС-РЕЛИЗ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710B6">
        <w:rPr>
          <w:rFonts w:ascii="Arial" w:hAnsi="Arial" w:cs="Arial"/>
          <w:b/>
          <w:sz w:val="32"/>
          <w:szCs w:val="32"/>
        </w:rPr>
        <w:t xml:space="preserve">" </w:t>
      </w:r>
      <w:proofErr w:type="spellStart"/>
      <w:r w:rsidRPr="005710B6">
        <w:rPr>
          <w:rFonts w:ascii="Arial" w:hAnsi="Arial" w:cs="Arial"/>
          <w:b/>
          <w:sz w:val="32"/>
          <w:szCs w:val="32"/>
        </w:rPr>
        <w:t>үй</w:t>
      </w:r>
      <w:proofErr w:type="spellEnd"/>
      <w:r w:rsidRPr="005710B6">
        <w:rPr>
          <w:rFonts w:ascii="Arial" w:hAnsi="Arial" w:cs="Arial"/>
          <w:b/>
          <w:sz w:val="32"/>
          <w:szCs w:val="32"/>
        </w:rPr>
        <w:t xml:space="preserve"> жанындағы </w:t>
      </w:r>
      <w:proofErr w:type="spellStart"/>
      <w:r w:rsidRPr="005710B6">
        <w:rPr>
          <w:rFonts w:ascii="Arial" w:hAnsi="Arial" w:cs="Arial"/>
          <w:b/>
          <w:sz w:val="32"/>
          <w:szCs w:val="32"/>
        </w:rPr>
        <w:t>дүкендерге</w:t>
      </w:r>
      <w:proofErr w:type="spellEnd"/>
      <w:r w:rsidRPr="005710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Pr="005710B6">
        <w:rPr>
          <w:rFonts w:ascii="Arial" w:hAnsi="Arial" w:cs="Arial"/>
          <w:b/>
          <w:sz w:val="32"/>
          <w:szCs w:val="32"/>
        </w:rPr>
        <w:t>тауарлар</w:t>
      </w:r>
      <w:proofErr w:type="gramEnd"/>
      <w:r w:rsidRPr="005710B6">
        <w:rPr>
          <w:rFonts w:ascii="Arial" w:hAnsi="Arial" w:cs="Arial"/>
          <w:b/>
          <w:sz w:val="32"/>
          <w:szCs w:val="32"/>
        </w:rPr>
        <w:t>ға</w:t>
      </w:r>
      <w:proofErr w:type="spellEnd"/>
      <w:r w:rsidRPr="005710B6">
        <w:rPr>
          <w:rFonts w:ascii="Arial" w:hAnsi="Arial" w:cs="Arial"/>
          <w:b/>
          <w:sz w:val="32"/>
          <w:szCs w:val="32"/>
        </w:rPr>
        <w:t xml:space="preserve"> ілеспе жүкқұжаттар </w:t>
      </w:r>
      <w:proofErr w:type="spellStart"/>
      <w:r w:rsidRPr="005710B6">
        <w:rPr>
          <w:rFonts w:ascii="Arial" w:hAnsi="Arial" w:cs="Arial"/>
          <w:b/>
          <w:sz w:val="32"/>
          <w:szCs w:val="32"/>
        </w:rPr>
        <w:t>ресімдеу</w:t>
      </w:r>
      <w:proofErr w:type="spellEnd"/>
      <w:r w:rsidRPr="005710B6">
        <w:rPr>
          <w:rFonts w:ascii="Arial" w:hAnsi="Arial" w:cs="Arial"/>
          <w:b/>
          <w:sz w:val="32"/>
          <w:szCs w:val="32"/>
        </w:rPr>
        <w:t xml:space="preserve"> қажет пе?»</w:t>
      </w:r>
    </w:p>
    <w:p w:rsidR="008203D7" w:rsidRPr="008203D7" w:rsidRDefault="008203D7" w:rsidP="008203D7">
      <w:pPr>
        <w:pStyle w:val="a3"/>
        <w:shd w:val="clear" w:color="auto" w:fill="FFFFFF"/>
        <w:spacing w:after="60" w:line="264" w:lineRule="auto"/>
        <w:ind w:firstLine="567"/>
        <w:jc w:val="both"/>
        <w:rPr>
          <w:rFonts w:ascii="Arial" w:hAnsi="Arial" w:cs="Arial"/>
        </w:rPr>
      </w:pP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right"/>
        <w:rPr>
          <w:rFonts w:ascii="Arial" w:hAnsi="Arial" w:cs="Arial"/>
          <w:b/>
          <w:i/>
          <w:sz w:val="28"/>
          <w:szCs w:val="28"/>
        </w:rPr>
      </w:pPr>
      <w:r w:rsidRPr="005710B6">
        <w:rPr>
          <w:rFonts w:ascii="Arial" w:hAnsi="Arial" w:cs="Arial"/>
          <w:b/>
          <w:i/>
          <w:sz w:val="28"/>
          <w:szCs w:val="28"/>
        </w:rPr>
        <w:t xml:space="preserve">20.02.2021 </w:t>
      </w:r>
      <w:proofErr w:type="spellStart"/>
      <w:r w:rsidRPr="005710B6">
        <w:rPr>
          <w:rFonts w:ascii="Arial" w:hAnsi="Arial" w:cs="Arial"/>
          <w:b/>
          <w:i/>
          <w:sz w:val="28"/>
          <w:szCs w:val="28"/>
        </w:rPr>
        <w:t>жыл</w:t>
      </w:r>
      <w:proofErr w:type="spellEnd"/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Құрметті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салық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төлеушілер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>,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үй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жанындағы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дүкендерде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жұмыс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 w:rsidRPr="005710B6">
        <w:rPr>
          <w:rFonts w:ascii="Arial" w:hAnsi="Arial" w:cs="Arial"/>
          <w:b/>
          <w:i/>
          <w:sz w:val="32"/>
          <w:szCs w:val="32"/>
          <w:u w:val="single"/>
        </w:rPr>
        <w:t>істеңіздер</w:t>
      </w:r>
      <w:proofErr w:type="spellEnd"/>
      <w:r w:rsidRPr="005710B6">
        <w:rPr>
          <w:rFonts w:ascii="Arial" w:hAnsi="Arial" w:cs="Arial"/>
          <w:b/>
          <w:i/>
          <w:sz w:val="32"/>
          <w:szCs w:val="32"/>
          <w:u w:val="single"/>
        </w:rPr>
        <w:t>!</w:t>
      </w:r>
    </w:p>
    <w:p w:rsidR="008203D7" w:rsidRPr="008203D7" w:rsidRDefault="008203D7" w:rsidP="008203D7">
      <w:pPr>
        <w:pStyle w:val="a3"/>
        <w:shd w:val="clear" w:color="auto" w:fill="FFFFFF"/>
        <w:spacing w:after="60" w:line="264" w:lineRule="auto"/>
        <w:ind w:firstLine="567"/>
        <w:jc w:val="both"/>
        <w:rPr>
          <w:rFonts w:ascii="Arial" w:hAnsi="Arial" w:cs="Arial"/>
        </w:rPr>
      </w:pP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Пилоттық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жоба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шеңберінде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сатып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алушыларға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бақылау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– касса </w:t>
      </w:r>
      <w:proofErr w:type="spellStart"/>
      <w:r w:rsidRPr="005710B6">
        <w:rPr>
          <w:rFonts w:ascii="Arial" w:hAnsi="Arial" w:cs="Arial"/>
          <w:sz w:val="28"/>
          <w:szCs w:val="28"/>
        </w:rPr>
        <w:t>машинасының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чегін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бере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отырып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тек </w:t>
      </w:r>
      <w:proofErr w:type="spellStart"/>
      <w:r w:rsidRPr="005710B6">
        <w:rPr>
          <w:rFonts w:ascii="Arial" w:hAnsi="Arial" w:cs="Arial"/>
          <w:sz w:val="28"/>
          <w:szCs w:val="28"/>
        </w:rPr>
        <w:t>жеке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тұлғаларға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өткізуді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жүзеге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асыратын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үйдің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жанындағы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дүкендерге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арналған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ілеспе </w:t>
      </w:r>
      <w:proofErr w:type="spellStart"/>
      <w:r w:rsidRPr="005710B6">
        <w:rPr>
          <w:rFonts w:ascii="Arial" w:hAnsi="Arial" w:cs="Arial"/>
          <w:sz w:val="28"/>
          <w:szCs w:val="28"/>
        </w:rPr>
        <w:t>жүкқұжаттарды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710B6">
        <w:rPr>
          <w:rFonts w:ascii="Arial" w:hAnsi="Arial" w:cs="Arial"/>
          <w:sz w:val="28"/>
          <w:szCs w:val="28"/>
        </w:rPr>
        <w:t>бұдан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әр</w:t>
      </w:r>
      <w:proofErr w:type="gramStart"/>
      <w:r w:rsidRPr="005710B6">
        <w:rPr>
          <w:rFonts w:ascii="Arial" w:hAnsi="Arial" w:cs="Arial"/>
          <w:sz w:val="28"/>
          <w:szCs w:val="28"/>
        </w:rPr>
        <w:t>і-</w:t>
      </w:r>
      <w:proofErr w:type="gramEnd"/>
      <w:r w:rsidRPr="005710B6">
        <w:rPr>
          <w:rFonts w:ascii="Arial" w:hAnsi="Arial" w:cs="Arial"/>
          <w:sz w:val="28"/>
          <w:szCs w:val="28"/>
        </w:rPr>
        <w:t xml:space="preserve">ТІЖ) </w:t>
      </w:r>
      <w:proofErr w:type="spellStart"/>
      <w:r w:rsidRPr="005710B6">
        <w:rPr>
          <w:rFonts w:ascii="Arial" w:hAnsi="Arial" w:cs="Arial"/>
          <w:sz w:val="28"/>
          <w:szCs w:val="28"/>
        </w:rPr>
        <w:t>ресімдеу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талап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жоқ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Қазақстан Республикасы Қаржы </w:t>
      </w:r>
      <w:proofErr w:type="spellStart"/>
      <w:r w:rsidRPr="005710B6">
        <w:rPr>
          <w:rFonts w:ascii="Arial" w:hAnsi="Arial" w:cs="Arial"/>
          <w:sz w:val="28"/>
          <w:szCs w:val="28"/>
        </w:rPr>
        <w:t>министрінің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16.11.2020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№ 1104 </w:t>
      </w:r>
      <w:proofErr w:type="spellStart"/>
      <w:r w:rsidRPr="005710B6">
        <w:rPr>
          <w:rFonts w:ascii="Arial" w:hAnsi="Arial" w:cs="Arial"/>
          <w:sz w:val="28"/>
          <w:szCs w:val="28"/>
        </w:rPr>
        <w:t>бұйрығымен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бекітілген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ТІЖ </w:t>
      </w:r>
      <w:proofErr w:type="spellStart"/>
      <w:r w:rsidRPr="005710B6">
        <w:rPr>
          <w:rFonts w:ascii="Arial" w:hAnsi="Arial" w:cs="Arial"/>
          <w:sz w:val="28"/>
          <w:szCs w:val="28"/>
        </w:rPr>
        <w:t>ресімдеу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жөніндегі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пилоттық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жобаны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іске </w:t>
      </w:r>
      <w:proofErr w:type="spellStart"/>
      <w:r w:rsidRPr="005710B6">
        <w:rPr>
          <w:rFonts w:ascii="Arial" w:hAnsi="Arial" w:cs="Arial"/>
          <w:sz w:val="28"/>
          <w:szCs w:val="28"/>
        </w:rPr>
        <w:t>асыру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қағидаларының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710B6">
        <w:rPr>
          <w:rFonts w:ascii="Arial" w:hAnsi="Arial" w:cs="Arial"/>
          <w:sz w:val="28"/>
          <w:szCs w:val="28"/>
        </w:rPr>
        <w:t>бұдан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ә</w:t>
      </w:r>
      <w:proofErr w:type="gramStart"/>
      <w:r w:rsidRPr="005710B6">
        <w:rPr>
          <w:rFonts w:ascii="Arial" w:hAnsi="Arial" w:cs="Arial"/>
          <w:sz w:val="28"/>
          <w:szCs w:val="28"/>
        </w:rPr>
        <w:t>р</w:t>
      </w:r>
      <w:proofErr w:type="gramEnd"/>
      <w:r w:rsidRPr="005710B6">
        <w:rPr>
          <w:rFonts w:ascii="Arial" w:hAnsi="Arial" w:cs="Arial"/>
          <w:sz w:val="28"/>
          <w:szCs w:val="28"/>
        </w:rPr>
        <w:t xml:space="preserve">і – </w:t>
      </w:r>
      <w:proofErr w:type="spellStart"/>
      <w:r w:rsidRPr="005710B6">
        <w:rPr>
          <w:rFonts w:ascii="Arial" w:hAnsi="Arial" w:cs="Arial"/>
          <w:sz w:val="28"/>
          <w:szCs w:val="28"/>
        </w:rPr>
        <w:t>қағидалар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) 7-тарауында </w:t>
      </w:r>
      <w:proofErr w:type="spellStart"/>
      <w:r w:rsidRPr="005710B6">
        <w:rPr>
          <w:rFonts w:ascii="Arial" w:hAnsi="Arial" w:cs="Arial"/>
          <w:sz w:val="28"/>
          <w:szCs w:val="28"/>
        </w:rPr>
        <w:t>бөлшек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саудада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ТІЖ </w:t>
      </w:r>
      <w:proofErr w:type="spellStart"/>
      <w:r w:rsidRPr="005710B6">
        <w:rPr>
          <w:rFonts w:ascii="Arial" w:hAnsi="Arial" w:cs="Arial"/>
          <w:sz w:val="28"/>
          <w:szCs w:val="28"/>
        </w:rPr>
        <w:t>ресімдеу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жөніндегі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ерекше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ережелер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белгіленген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оларға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сәйкес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ЭШФ АЖ-да ТІЖ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рәсімдер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сауда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субъектісінің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қатысуынсыз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берілген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алгоритмдер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автоматты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түрде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жүзеге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асырылады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Осылайша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Қағидалардың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73-тармағына </w:t>
      </w:r>
      <w:proofErr w:type="spellStart"/>
      <w:r w:rsidRPr="005710B6">
        <w:rPr>
          <w:rFonts w:ascii="Arial" w:hAnsi="Arial" w:cs="Arial"/>
          <w:sz w:val="28"/>
          <w:szCs w:val="28"/>
        </w:rPr>
        <w:t>сәйкес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саудада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сатуды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жүзеге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асыратын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жеткізушінің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өткізілген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деректерді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беру </w:t>
      </w:r>
      <w:proofErr w:type="spellStart"/>
      <w:r w:rsidRPr="005710B6">
        <w:rPr>
          <w:rFonts w:ascii="Arial" w:hAnsi="Arial" w:cs="Arial"/>
          <w:sz w:val="28"/>
          <w:szCs w:val="28"/>
        </w:rPr>
        <w:t>функциясы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бар </w:t>
      </w:r>
      <w:proofErr w:type="spellStart"/>
      <w:r w:rsidRPr="005710B6">
        <w:rPr>
          <w:rFonts w:ascii="Arial" w:hAnsi="Arial" w:cs="Arial"/>
          <w:sz w:val="28"/>
          <w:szCs w:val="28"/>
        </w:rPr>
        <w:t>бақылау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-касса </w:t>
      </w:r>
      <w:proofErr w:type="spellStart"/>
      <w:r w:rsidRPr="005710B6">
        <w:rPr>
          <w:rFonts w:ascii="Arial" w:hAnsi="Arial" w:cs="Arial"/>
          <w:sz w:val="28"/>
          <w:szCs w:val="28"/>
        </w:rPr>
        <w:t>машинасының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чектері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негізінде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өткізілген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күннен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бастап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16 (Он </w:t>
      </w:r>
      <w:proofErr w:type="spellStart"/>
      <w:r w:rsidRPr="005710B6">
        <w:rPr>
          <w:rFonts w:ascii="Arial" w:hAnsi="Arial" w:cs="Arial"/>
          <w:sz w:val="28"/>
          <w:szCs w:val="28"/>
        </w:rPr>
        <w:t>алтыншы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710B6">
        <w:rPr>
          <w:rFonts w:ascii="Arial" w:hAnsi="Arial" w:cs="Arial"/>
          <w:sz w:val="28"/>
          <w:szCs w:val="28"/>
        </w:rPr>
        <w:t>күнтізбелік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710B6">
        <w:rPr>
          <w:rFonts w:ascii="Arial" w:hAnsi="Arial" w:cs="Arial"/>
          <w:sz w:val="28"/>
          <w:szCs w:val="28"/>
        </w:rPr>
        <w:t>к</w:t>
      </w:r>
      <w:proofErr w:type="gramEnd"/>
      <w:r w:rsidRPr="005710B6">
        <w:rPr>
          <w:rFonts w:ascii="Arial" w:hAnsi="Arial" w:cs="Arial"/>
          <w:sz w:val="28"/>
          <w:szCs w:val="28"/>
        </w:rPr>
        <w:t>үні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виртуалды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қоймадан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автоматты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түрде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есептен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шығарылады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Бұл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ретте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Қағидалардың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71-тармағына </w:t>
      </w:r>
      <w:proofErr w:type="spellStart"/>
      <w:r w:rsidRPr="005710B6">
        <w:rPr>
          <w:rFonts w:ascii="Arial" w:hAnsi="Arial" w:cs="Arial"/>
          <w:sz w:val="28"/>
          <w:szCs w:val="28"/>
        </w:rPr>
        <w:t>сәйкес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өнім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беруші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мынадай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өлшемшарттарға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бі</w:t>
      </w:r>
      <w:proofErr w:type="gramStart"/>
      <w:r w:rsidRPr="005710B6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мезгілде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сәйкес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келген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кезде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сауда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субъектісі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болып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табылады</w:t>
      </w:r>
      <w:proofErr w:type="spellEnd"/>
      <w:r w:rsidRPr="005710B6">
        <w:rPr>
          <w:rFonts w:ascii="Arial" w:hAnsi="Arial" w:cs="Arial"/>
          <w:sz w:val="28"/>
          <w:szCs w:val="28"/>
        </w:rPr>
        <w:t>: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кәсіпкердің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жеке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отбасылық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үй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ішінде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немесе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кәсіпкерлік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қызметпен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байланысты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емес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өзге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де </w:t>
      </w:r>
      <w:proofErr w:type="spellStart"/>
      <w:proofErr w:type="gramStart"/>
      <w:r w:rsidRPr="005710B6">
        <w:rPr>
          <w:rFonts w:ascii="Arial" w:hAnsi="Arial" w:cs="Arial"/>
          <w:sz w:val="28"/>
          <w:szCs w:val="28"/>
        </w:rPr>
        <w:t>пайдалану</w:t>
      </w:r>
      <w:proofErr w:type="gramEnd"/>
      <w:r w:rsidRPr="005710B6">
        <w:rPr>
          <w:rFonts w:ascii="Arial" w:hAnsi="Arial" w:cs="Arial"/>
          <w:sz w:val="28"/>
          <w:szCs w:val="28"/>
        </w:rPr>
        <w:t>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арналған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сатып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алушыға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сатуы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ЭҚЖЖ </w:t>
      </w:r>
      <w:proofErr w:type="spellStart"/>
      <w:r w:rsidRPr="005710B6">
        <w:rPr>
          <w:rFonts w:ascii="Arial" w:hAnsi="Arial" w:cs="Arial"/>
          <w:sz w:val="28"/>
          <w:szCs w:val="28"/>
        </w:rPr>
        <w:t>сәйкес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сауда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қызметі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тү</w:t>
      </w:r>
      <w:proofErr w:type="gramStart"/>
      <w:r w:rsidRPr="005710B6">
        <w:rPr>
          <w:rFonts w:ascii="Arial" w:hAnsi="Arial" w:cs="Arial"/>
          <w:sz w:val="28"/>
          <w:szCs w:val="28"/>
        </w:rPr>
        <w:t>р</w:t>
      </w:r>
      <w:proofErr w:type="gramEnd"/>
      <w:r w:rsidRPr="005710B6">
        <w:rPr>
          <w:rFonts w:ascii="Arial" w:hAnsi="Arial" w:cs="Arial"/>
          <w:sz w:val="28"/>
          <w:szCs w:val="28"/>
        </w:rPr>
        <w:t>інің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сәйкестігі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710B6">
        <w:rPr>
          <w:rFonts w:ascii="Arial" w:hAnsi="Arial" w:cs="Arial"/>
          <w:sz w:val="28"/>
          <w:szCs w:val="28"/>
        </w:rPr>
        <w:t>экономикалық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қызметтің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жалпы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жіктеуіші</w:t>
      </w:r>
      <w:proofErr w:type="spellEnd"/>
      <w:r w:rsidRPr="005710B6">
        <w:rPr>
          <w:rFonts w:ascii="Arial" w:hAnsi="Arial" w:cs="Arial"/>
          <w:sz w:val="28"/>
          <w:szCs w:val="28"/>
        </w:rPr>
        <w:t>);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деректерді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беру </w:t>
      </w:r>
      <w:proofErr w:type="spellStart"/>
      <w:r w:rsidRPr="005710B6">
        <w:rPr>
          <w:rFonts w:ascii="Arial" w:hAnsi="Arial" w:cs="Arial"/>
          <w:sz w:val="28"/>
          <w:szCs w:val="28"/>
        </w:rPr>
        <w:t>функциясы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бар </w:t>
      </w:r>
      <w:proofErr w:type="spellStart"/>
      <w:proofErr w:type="gramStart"/>
      <w:r w:rsidRPr="005710B6">
        <w:rPr>
          <w:rFonts w:ascii="Arial" w:hAnsi="Arial" w:cs="Arial"/>
          <w:sz w:val="28"/>
          <w:szCs w:val="28"/>
        </w:rPr>
        <w:t>ба</w:t>
      </w:r>
      <w:proofErr w:type="gramEnd"/>
      <w:r w:rsidRPr="005710B6">
        <w:rPr>
          <w:rFonts w:ascii="Arial" w:hAnsi="Arial" w:cs="Arial"/>
          <w:sz w:val="28"/>
          <w:szCs w:val="28"/>
        </w:rPr>
        <w:t>қылау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-касса </w:t>
      </w:r>
      <w:proofErr w:type="spellStart"/>
      <w:r w:rsidRPr="005710B6">
        <w:rPr>
          <w:rFonts w:ascii="Arial" w:hAnsi="Arial" w:cs="Arial"/>
          <w:sz w:val="28"/>
          <w:szCs w:val="28"/>
        </w:rPr>
        <w:t>машинасының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болуы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Жоғарыда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айтылғандар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оңайлатылған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декларация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жұмыс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істейтін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төлеушілер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он-</w:t>
      </w:r>
      <w:proofErr w:type="spellStart"/>
      <w:r w:rsidRPr="005710B6">
        <w:rPr>
          <w:rFonts w:ascii="Arial" w:hAnsi="Arial" w:cs="Arial"/>
          <w:sz w:val="28"/>
          <w:szCs w:val="28"/>
        </w:rPr>
        <w:t>лайн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бақылау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-касса </w:t>
      </w:r>
      <w:proofErr w:type="spellStart"/>
      <w:r w:rsidRPr="005710B6">
        <w:rPr>
          <w:rFonts w:ascii="Arial" w:hAnsi="Arial" w:cs="Arial"/>
          <w:sz w:val="28"/>
          <w:szCs w:val="28"/>
        </w:rPr>
        <w:t>машиналарын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lastRenderedPageBreak/>
        <w:t>қолданған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жағдайда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түпкілікті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тұтынушыға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өткізу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кезінде</w:t>
      </w:r>
      <w:proofErr w:type="spellEnd"/>
      <w:proofErr w:type="gramStart"/>
      <w:r w:rsidRPr="005710B6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5710B6">
        <w:rPr>
          <w:rFonts w:ascii="Arial" w:hAnsi="Arial" w:cs="Arial"/>
          <w:sz w:val="28"/>
          <w:szCs w:val="28"/>
        </w:rPr>
        <w:t xml:space="preserve">ІЖ </w:t>
      </w:r>
      <w:proofErr w:type="spellStart"/>
      <w:r w:rsidRPr="005710B6">
        <w:rPr>
          <w:rFonts w:ascii="Arial" w:hAnsi="Arial" w:cs="Arial"/>
          <w:sz w:val="28"/>
          <w:szCs w:val="28"/>
        </w:rPr>
        <w:t>ресімдемейтінін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білдіреді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Бұл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ретте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14 </w:t>
      </w:r>
      <w:proofErr w:type="spellStart"/>
      <w:r w:rsidRPr="005710B6">
        <w:rPr>
          <w:rFonts w:ascii="Arial" w:hAnsi="Arial" w:cs="Arial"/>
          <w:sz w:val="28"/>
          <w:szCs w:val="28"/>
        </w:rPr>
        <w:t>күн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ішінде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сатып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алушылардың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дүкенге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</w:t>
      </w:r>
      <w:proofErr w:type="gramStart"/>
      <w:r w:rsidRPr="005710B6">
        <w:rPr>
          <w:rFonts w:ascii="Arial" w:hAnsi="Arial" w:cs="Arial"/>
          <w:sz w:val="28"/>
          <w:szCs w:val="28"/>
        </w:rPr>
        <w:t>айтару</w:t>
      </w:r>
      <w:proofErr w:type="gramEnd"/>
      <w:r w:rsidRPr="005710B6">
        <w:rPr>
          <w:rFonts w:ascii="Arial" w:hAnsi="Arial" w:cs="Arial"/>
          <w:sz w:val="28"/>
          <w:szCs w:val="28"/>
        </w:rPr>
        <w:t>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құқығы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бар </w:t>
      </w:r>
      <w:proofErr w:type="spellStart"/>
      <w:r w:rsidRPr="005710B6">
        <w:rPr>
          <w:rFonts w:ascii="Arial" w:hAnsi="Arial" w:cs="Arial"/>
          <w:sz w:val="28"/>
          <w:szCs w:val="28"/>
        </w:rPr>
        <w:t>екенін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ескере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отырып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бөлшек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саудада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өткізілген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есептен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шығару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деректерді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беру </w:t>
      </w:r>
      <w:proofErr w:type="spellStart"/>
      <w:r w:rsidRPr="005710B6">
        <w:rPr>
          <w:rFonts w:ascii="Arial" w:hAnsi="Arial" w:cs="Arial"/>
          <w:sz w:val="28"/>
          <w:szCs w:val="28"/>
        </w:rPr>
        <w:t>функциясы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бар </w:t>
      </w:r>
      <w:proofErr w:type="spellStart"/>
      <w:r w:rsidRPr="005710B6">
        <w:rPr>
          <w:rFonts w:ascii="Arial" w:hAnsi="Arial" w:cs="Arial"/>
          <w:sz w:val="28"/>
          <w:szCs w:val="28"/>
        </w:rPr>
        <w:t>бақылау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-касса </w:t>
      </w:r>
      <w:proofErr w:type="spellStart"/>
      <w:r w:rsidRPr="005710B6">
        <w:rPr>
          <w:rFonts w:ascii="Arial" w:hAnsi="Arial" w:cs="Arial"/>
          <w:sz w:val="28"/>
          <w:szCs w:val="28"/>
        </w:rPr>
        <w:t>машинасының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чектері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негізінде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15 </w:t>
      </w:r>
      <w:proofErr w:type="spellStart"/>
      <w:r w:rsidRPr="005710B6">
        <w:rPr>
          <w:rFonts w:ascii="Arial" w:hAnsi="Arial" w:cs="Arial"/>
          <w:sz w:val="28"/>
          <w:szCs w:val="28"/>
        </w:rPr>
        <w:t>күннен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кейін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жүзеге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асырылады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Бұл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үшін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Жүйе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фискалдық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деректер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операторынан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710B6">
        <w:rPr>
          <w:rFonts w:ascii="Arial" w:hAnsi="Arial" w:cs="Arial"/>
          <w:sz w:val="28"/>
          <w:szCs w:val="28"/>
        </w:rPr>
        <w:t>бұдан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ә</w:t>
      </w:r>
      <w:proofErr w:type="gramStart"/>
      <w:r w:rsidRPr="005710B6">
        <w:rPr>
          <w:rFonts w:ascii="Arial" w:hAnsi="Arial" w:cs="Arial"/>
          <w:sz w:val="28"/>
          <w:szCs w:val="28"/>
        </w:rPr>
        <w:t>р</w:t>
      </w:r>
      <w:proofErr w:type="gramEnd"/>
      <w:r w:rsidRPr="005710B6">
        <w:rPr>
          <w:rFonts w:ascii="Arial" w:hAnsi="Arial" w:cs="Arial"/>
          <w:sz w:val="28"/>
          <w:szCs w:val="28"/>
        </w:rPr>
        <w:t xml:space="preserve">і – ФДО) </w:t>
      </w:r>
      <w:proofErr w:type="spellStart"/>
      <w:r w:rsidRPr="005710B6">
        <w:rPr>
          <w:rFonts w:ascii="Arial" w:hAnsi="Arial" w:cs="Arial"/>
          <w:sz w:val="28"/>
          <w:szCs w:val="28"/>
        </w:rPr>
        <w:t>алынған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жаңа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"PRODACT </w:t>
      </w:r>
      <w:proofErr w:type="spellStart"/>
      <w:r w:rsidRPr="005710B6">
        <w:rPr>
          <w:rFonts w:ascii="Arial" w:hAnsi="Arial" w:cs="Arial"/>
          <w:sz w:val="28"/>
          <w:szCs w:val="28"/>
        </w:rPr>
        <w:t>ID"жолы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бар БКМ </w:t>
      </w:r>
      <w:proofErr w:type="spellStart"/>
      <w:r w:rsidRPr="005710B6">
        <w:rPr>
          <w:rFonts w:ascii="Arial" w:hAnsi="Arial" w:cs="Arial"/>
          <w:sz w:val="28"/>
          <w:szCs w:val="28"/>
        </w:rPr>
        <w:t>чектерін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өңдейді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. Осы </w:t>
      </w:r>
      <w:proofErr w:type="spellStart"/>
      <w:r w:rsidRPr="005710B6">
        <w:rPr>
          <w:rFonts w:ascii="Arial" w:hAnsi="Arial" w:cs="Arial"/>
          <w:sz w:val="28"/>
          <w:szCs w:val="28"/>
        </w:rPr>
        <w:t>өрісте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жүйе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автоматты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түрде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виртуалды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қоймада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табады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чектегі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атауы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мен </w:t>
      </w:r>
      <w:proofErr w:type="spellStart"/>
      <w:r w:rsidRPr="005710B6">
        <w:rPr>
          <w:rFonts w:ascii="Arial" w:hAnsi="Arial" w:cs="Arial"/>
          <w:sz w:val="28"/>
          <w:szCs w:val="28"/>
        </w:rPr>
        <w:t>өлшем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бірліктері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виртуалды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қоймадағы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тауардың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атауына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және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өлшем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бірліктеріне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сәйкес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келетіні</w:t>
      </w:r>
      <w:proofErr w:type="gramStart"/>
      <w:r w:rsidRPr="005710B6"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тексереді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және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оны </w:t>
      </w:r>
      <w:proofErr w:type="spellStart"/>
      <w:r w:rsidRPr="005710B6">
        <w:rPr>
          <w:rFonts w:ascii="Arial" w:hAnsi="Arial" w:cs="Arial"/>
          <w:sz w:val="28"/>
          <w:szCs w:val="28"/>
        </w:rPr>
        <w:t>есептен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шығарады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710B6">
        <w:rPr>
          <w:rFonts w:ascii="Arial" w:hAnsi="Arial" w:cs="Arial"/>
          <w:sz w:val="28"/>
          <w:szCs w:val="28"/>
        </w:rPr>
        <w:t>Б</w:t>
      </w:r>
      <w:proofErr w:type="gramEnd"/>
      <w:r w:rsidRPr="005710B6">
        <w:rPr>
          <w:rFonts w:ascii="Arial" w:hAnsi="Arial" w:cs="Arial"/>
          <w:sz w:val="28"/>
          <w:szCs w:val="28"/>
        </w:rPr>
        <w:t>өлшек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сатушы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виртуалды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қоймада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ФДО </w:t>
      </w:r>
      <w:proofErr w:type="spellStart"/>
      <w:r w:rsidRPr="005710B6">
        <w:rPr>
          <w:rFonts w:ascii="Arial" w:hAnsi="Arial" w:cs="Arial"/>
          <w:sz w:val="28"/>
          <w:szCs w:val="28"/>
        </w:rPr>
        <w:t>чектерін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кешіктіруге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байланысты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қалдықтардың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болуы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заңнаманы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бұзу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болып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табылмайды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ТІЖ </w:t>
      </w:r>
      <w:proofErr w:type="spellStart"/>
      <w:r w:rsidRPr="005710B6">
        <w:rPr>
          <w:rFonts w:ascii="Arial" w:hAnsi="Arial" w:cs="Arial"/>
          <w:sz w:val="28"/>
          <w:szCs w:val="28"/>
        </w:rPr>
        <w:t>ерікті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түрде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қолданған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жағдайда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барлық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төлеушілер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ҰКО (</w:t>
      </w:r>
      <w:proofErr w:type="spellStart"/>
      <w:r w:rsidRPr="005710B6">
        <w:rPr>
          <w:rFonts w:ascii="Arial" w:hAnsi="Arial" w:cs="Arial"/>
          <w:sz w:val="28"/>
          <w:szCs w:val="28"/>
        </w:rPr>
        <w:t>Ұлттық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куәландырушы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орталық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710B6">
        <w:rPr>
          <w:rFonts w:ascii="Arial" w:hAnsi="Arial" w:cs="Arial"/>
          <w:sz w:val="28"/>
          <w:szCs w:val="28"/>
        </w:rPr>
        <w:t>тегін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ЭЦҚ </w:t>
      </w:r>
      <w:proofErr w:type="spellStart"/>
      <w:r w:rsidRPr="005710B6">
        <w:rPr>
          <w:rFonts w:ascii="Arial" w:hAnsi="Arial" w:cs="Arial"/>
          <w:sz w:val="28"/>
          <w:szCs w:val="28"/>
        </w:rPr>
        <w:t>негізінде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ЭШФ АЖ </w:t>
      </w:r>
      <w:proofErr w:type="spellStart"/>
      <w:r w:rsidRPr="005710B6">
        <w:rPr>
          <w:rFonts w:ascii="Arial" w:hAnsi="Arial" w:cs="Arial"/>
          <w:sz w:val="28"/>
          <w:szCs w:val="28"/>
        </w:rPr>
        <w:t>сайтында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тегі</w:t>
      </w:r>
      <w:proofErr w:type="gramStart"/>
      <w:r w:rsidRPr="005710B6">
        <w:rPr>
          <w:rFonts w:ascii="Arial" w:hAnsi="Arial" w:cs="Arial"/>
          <w:sz w:val="28"/>
          <w:szCs w:val="28"/>
        </w:rPr>
        <w:t>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</w:t>
      </w:r>
      <w:proofErr w:type="gramEnd"/>
      <w:r w:rsidRPr="005710B6">
        <w:rPr>
          <w:rFonts w:ascii="Arial" w:hAnsi="Arial" w:cs="Arial"/>
          <w:sz w:val="28"/>
          <w:szCs w:val="28"/>
        </w:rPr>
        <w:t>ұмыс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істей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алады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Бұдан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басқа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ТІЖ </w:t>
      </w:r>
      <w:proofErr w:type="spellStart"/>
      <w:r w:rsidRPr="005710B6">
        <w:rPr>
          <w:rFonts w:ascii="Arial" w:hAnsi="Arial" w:cs="Arial"/>
          <w:sz w:val="28"/>
          <w:szCs w:val="28"/>
        </w:rPr>
        <w:t>және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ЭШФ </w:t>
      </w:r>
      <w:proofErr w:type="spellStart"/>
      <w:r w:rsidRPr="005710B6">
        <w:rPr>
          <w:rFonts w:ascii="Arial" w:hAnsi="Arial" w:cs="Arial"/>
          <w:sz w:val="28"/>
          <w:szCs w:val="28"/>
        </w:rPr>
        <w:t>ресімдеуді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PLAY MARKET-те </w:t>
      </w:r>
      <w:proofErr w:type="spellStart"/>
      <w:r w:rsidRPr="005710B6">
        <w:rPr>
          <w:rFonts w:ascii="Arial" w:hAnsi="Arial" w:cs="Arial"/>
          <w:sz w:val="28"/>
          <w:szCs w:val="28"/>
        </w:rPr>
        <w:t>қолжетімді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ЭШФ АЖ </w:t>
      </w:r>
      <w:proofErr w:type="spellStart"/>
      <w:r w:rsidRPr="005710B6">
        <w:rPr>
          <w:rFonts w:ascii="Arial" w:hAnsi="Arial" w:cs="Arial"/>
          <w:sz w:val="28"/>
          <w:szCs w:val="28"/>
        </w:rPr>
        <w:t>тегін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мобильді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қосымшасының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көмегімен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жүзеге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710B6">
        <w:rPr>
          <w:rFonts w:ascii="Arial" w:hAnsi="Arial" w:cs="Arial"/>
          <w:sz w:val="28"/>
          <w:szCs w:val="28"/>
        </w:rPr>
        <w:t>асыру</w:t>
      </w:r>
      <w:proofErr w:type="gramEnd"/>
      <w:r w:rsidRPr="005710B6">
        <w:rPr>
          <w:rFonts w:ascii="Arial" w:hAnsi="Arial" w:cs="Arial"/>
          <w:sz w:val="28"/>
          <w:szCs w:val="28"/>
        </w:rPr>
        <w:t>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болады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5710B6">
        <w:rPr>
          <w:rFonts w:ascii="Arial" w:hAnsi="Arial" w:cs="Arial"/>
          <w:sz w:val="28"/>
          <w:szCs w:val="28"/>
        </w:rPr>
        <w:t>Бұдан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басқа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пилоттық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жобаны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жүргізу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кезеңінде</w:t>
      </w:r>
      <w:proofErr w:type="spellEnd"/>
      <w:proofErr w:type="gramStart"/>
      <w:r w:rsidRPr="005710B6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5710B6">
        <w:rPr>
          <w:rFonts w:ascii="Arial" w:hAnsi="Arial" w:cs="Arial"/>
          <w:sz w:val="28"/>
          <w:szCs w:val="28"/>
        </w:rPr>
        <w:t xml:space="preserve">ІЖ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Санкциялар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қолданылмайды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ТІЖ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пилоттық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жобаны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жүргізу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мерзімдері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ұзартылады</w:t>
      </w:r>
      <w:proofErr w:type="spellEnd"/>
      <w:r w:rsidRPr="005710B6">
        <w:rPr>
          <w:rFonts w:ascii="Arial" w:hAnsi="Arial" w:cs="Arial"/>
          <w:sz w:val="28"/>
          <w:szCs w:val="28"/>
        </w:rPr>
        <w:t>: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1) </w:t>
      </w:r>
      <w:proofErr w:type="spellStart"/>
      <w:r w:rsidRPr="005710B6">
        <w:rPr>
          <w:rFonts w:ascii="Arial" w:hAnsi="Arial" w:cs="Arial"/>
          <w:sz w:val="28"/>
          <w:szCs w:val="28"/>
        </w:rPr>
        <w:t>акцизделетін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– 2021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шілдеге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дейін</w:t>
      </w:r>
      <w:proofErr w:type="spellEnd"/>
      <w:r w:rsidRPr="005710B6">
        <w:rPr>
          <w:rFonts w:ascii="Arial" w:hAnsi="Arial" w:cs="Arial"/>
          <w:sz w:val="28"/>
          <w:szCs w:val="28"/>
        </w:rPr>
        <w:t>;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2) ЕАЭО – дан </w:t>
      </w:r>
      <w:proofErr w:type="spellStart"/>
      <w:r w:rsidRPr="005710B6">
        <w:rPr>
          <w:rFonts w:ascii="Arial" w:hAnsi="Arial" w:cs="Arial"/>
          <w:sz w:val="28"/>
          <w:szCs w:val="28"/>
        </w:rPr>
        <w:t>әкелу</w:t>
      </w:r>
      <w:proofErr w:type="spellEnd"/>
      <w:r w:rsidRPr="005710B6">
        <w:rPr>
          <w:rFonts w:ascii="Arial" w:hAnsi="Arial" w:cs="Arial"/>
          <w:sz w:val="28"/>
          <w:szCs w:val="28"/>
        </w:rPr>
        <w:t>/ЕАЭ</w:t>
      </w:r>
      <w:proofErr w:type="gramStart"/>
      <w:r w:rsidRPr="005710B6">
        <w:rPr>
          <w:rFonts w:ascii="Arial" w:hAnsi="Arial" w:cs="Arial"/>
          <w:sz w:val="28"/>
          <w:szCs w:val="28"/>
        </w:rPr>
        <w:t>О-</w:t>
      </w:r>
      <w:proofErr w:type="spellStart"/>
      <w:proofErr w:type="gramEnd"/>
      <w:r w:rsidRPr="005710B6">
        <w:rPr>
          <w:rFonts w:ascii="Arial" w:hAnsi="Arial" w:cs="Arial"/>
          <w:sz w:val="28"/>
          <w:szCs w:val="28"/>
        </w:rPr>
        <w:t>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әкету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бойынша-2021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шілдеге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дейін</w:t>
      </w:r>
      <w:proofErr w:type="spellEnd"/>
      <w:r w:rsidRPr="005710B6">
        <w:rPr>
          <w:rFonts w:ascii="Arial" w:hAnsi="Arial" w:cs="Arial"/>
          <w:sz w:val="28"/>
          <w:szCs w:val="28"/>
        </w:rPr>
        <w:t>;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3) </w:t>
      </w:r>
      <w:proofErr w:type="spellStart"/>
      <w:r w:rsidRPr="005710B6">
        <w:rPr>
          <w:rFonts w:ascii="Arial" w:hAnsi="Arial" w:cs="Arial"/>
          <w:sz w:val="28"/>
          <w:szCs w:val="28"/>
        </w:rPr>
        <w:t>виртуалды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қойманың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(ҚМ 384 </w:t>
      </w:r>
      <w:proofErr w:type="spellStart"/>
      <w:r w:rsidRPr="005710B6">
        <w:rPr>
          <w:rFonts w:ascii="Arial" w:hAnsi="Arial" w:cs="Arial"/>
          <w:sz w:val="28"/>
          <w:szCs w:val="28"/>
        </w:rPr>
        <w:t>бұйрығы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) – 2021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қ</w:t>
      </w:r>
      <w:proofErr w:type="gramStart"/>
      <w:r w:rsidRPr="005710B6">
        <w:rPr>
          <w:rFonts w:ascii="Arial" w:hAnsi="Arial" w:cs="Arial"/>
          <w:sz w:val="28"/>
          <w:szCs w:val="28"/>
        </w:rPr>
        <w:t>араша</w:t>
      </w:r>
      <w:proofErr w:type="gramEnd"/>
      <w:r w:rsidRPr="005710B6">
        <w:rPr>
          <w:rFonts w:ascii="Arial" w:hAnsi="Arial" w:cs="Arial"/>
          <w:sz w:val="28"/>
          <w:szCs w:val="28"/>
        </w:rPr>
        <w:t>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дейін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tabs>
          <w:tab w:val="left" w:pos="993"/>
        </w:tabs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710B6">
        <w:rPr>
          <w:rFonts w:ascii="Arial" w:hAnsi="Arial" w:cs="Arial"/>
          <w:sz w:val="28"/>
          <w:szCs w:val="28"/>
        </w:rPr>
        <w:t xml:space="preserve">ТІЖ </w:t>
      </w:r>
      <w:proofErr w:type="spellStart"/>
      <w:r w:rsidRPr="005710B6">
        <w:rPr>
          <w:rFonts w:ascii="Arial" w:hAnsi="Arial" w:cs="Arial"/>
          <w:sz w:val="28"/>
          <w:szCs w:val="28"/>
        </w:rPr>
        <w:t>бойынша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пилоттық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жобаның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басталу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мерзімі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ДСҰ </w:t>
      </w:r>
      <w:proofErr w:type="spellStart"/>
      <w:r w:rsidRPr="005710B6">
        <w:rPr>
          <w:rFonts w:ascii="Arial" w:hAnsi="Arial" w:cs="Arial"/>
          <w:sz w:val="28"/>
          <w:szCs w:val="28"/>
        </w:rPr>
        <w:t>алу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тізбесіндегі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және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цифрлық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таңбалау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тауарларына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2021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ақпаннан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бастап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2021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шілдеге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710B6">
        <w:rPr>
          <w:rFonts w:ascii="Arial" w:hAnsi="Arial" w:cs="Arial"/>
          <w:sz w:val="28"/>
          <w:szCs w:val="28"/>
        </w:rPr>
        <w:t>аяқталу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мерзімі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– 2021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шілдеден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бастап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2022 </w:t>
      </w:r>
      <w:proofErr w:type="spellStart"/>
      <w:r w:rsidRPr="005710B6">
        <w:rPr>
          <w:rFonts w:ascii="Arial" w:hAnsi="Arial" w:cs="Arial"/>
          <w:sz w:val="28"/>
          <w:szCs w:val="28"/>
        </w:rPr>
        <w:t>жылғы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1 </w:t>
      </w:r>
      <w:proofErr w:type="spellStart"/>
      <w:r w:rsidRPr="005710B6">
        <w:rPr>
          <w:rFonts w:ascii="Arial" w:hAnsi="Arial" w:cs="Arial"/>
          <w:sz w:val="28"/>
          <w:szCs w:val="28"/>
        </w:rPr>
        <w:t>ақпанға</w:t>
      </w:r>
      <w:proofErr w:type="spellEnd"/>
      <w:r w:rsidRPr="005710B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710B6">
        <w:rPr>
          <w:rFonts w:ascii="Arial" w:hAnsi="Arial" w:cs="Arial"/>
          <w:sz w:val="28"/>
          <w:szCs w:val="28"/>
        </w:rPr>
        <w:t>көші</w:t>
      </w:r>
      <w:proofErr w:type="gramStart"/>
      <w:r w:rsidRPr="005710B6">
        <w:rPr>
          <w:rFonts w:ascii="Arial" w:hAnsi="Arial" w:cs="Arial"/>
          <w:sz w:val="28"/>
          <w:szCs w:val="28"/>
        </w:rPr>
        <w:t>р</w:t>
      </w:r>
      <w:proofErr w:type="gramEnd"/>
      <w:r w:rsidRPr="005710B6">
        <w:rPr>
          <w:rFonts w:ascii="Arial" w:hAnsi="Arial" w:cs="Arial"/>
          <w:sz w:val="28"/>
          <w:szCs w:val="28"/>
        </w:rPr>
        <w:t>іледі</w:t>
      </w:r>
      <w:proofErr w:type="spellEnd"/>
      <w:r w:rsidRPr="005710B6">
        <w:rPr>
          <w:rFonts w:ascii="Arial" w:hAnsi="Arial" w:cs="Arial"/>
          <w:sz w:val="28"/>
          <w:szCs w:val="28"/>
        </w:rPr>
        <w:t>.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proofErr w:type="spellStart"/>
      <w:r w:rsidRPr="005710B6">
        <w:rPr>
          <w:rFonts w:ascii="Arial" w:hAnsi="Arial" w:cs="Arial"/>
          <w:b/>
          <w:i/>
        </w:rPr>
        <w:t>Барлық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сұрақтар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хабарласыңыз</w:t>
      </w:r>
      <w:proofErr w:type="spellEnd"/>
      <w:r w:rsidRPr="005710B6">
        <w:rPr>
          <w:rFonts w:ascii="Arial" w:hAnsi="Arial" w:cs="Arial"/>
          <w:b/>
          <w:i/>
        </w:rPr>
        <w:t>: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 xml:space="preserve">1) </w:t>
      </w:r>
      <w:proofErr w:type="spellStart"/>
      <w:r w:rsidRPr="005710B6">
        <w:rPr>
          <w:rFonts w:ascii="Arial" w:hAnsi="Arial" w:cs="Arial"/>
          <w:b/>
          <w:i/>
        </w:rPr>
        <w:t>Байланыс</w:t>
      </w:r>
      <w:proofErr w:type="spellEnd"/>
      <w:r w:rsidRPr="005710B6">
        <w:rPr>
          <w:rFonts w:ascii="Arial" w:hAnsi="Arial" w:cs="Arial"/>
          <w:b/>
          <w:i/>
        </w:rPr>
        <w:t xml:space="preserve"> орталығына-1414 </w:t>
      </w:r>
      <w:proofErr w:type="spellStart"/>
      <w:r w:rsidRPr="005710B6">
        <w:rPr>
          <w:rFonts w:ascii="Arial" w:hAnsi="Arial" w:cs="Arial"/>
          <w:b/>
          <w:i/>
        </w:rPr>
        <w:t>нөмі</w:t>
      </w:r>
      <w:proofErr w:type="gramStart"/>
      <w:r w:rsidRPr="005710B6">
        <w:rPr>
          <w:rFonts w:ascii="Arial" w:hAnsi="Arial" w:cs="Arial"/>
          <w:b/>
          <w:i/>
        </w:rPr>
        <w:t>р</w:t>
      </w:r>
      <w:proofErr w:type="gramEnd"/>
      <w:r w:rsidRPr="005710B6">
        <w:rPr>
          <w:rFonts w:ascii="Arial" w:hAnsi="Arial" w:cs="Arial"/>
          <w:b/>
          <w:i/>
        </w:rPr>
        <w:t>і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 xml:space="preserve">, </w:t>
      </w:r>
      <w:proofErr w:type="spellStart"/>
      <w:r w:rsidRPr="005710B6">
        <w:rPr>
          <w:rFonts w:ascii="Arial" w:hAnsi="Arial" w:cs="Arial"/>
          <w:b/>
          <w:i/>
        </w:rPr>
        <w:t>қосымша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нөмірі</w:t>
      </w:r>
      <w:proofErr w:type="spellEnd"/>
      <w:r w:rsidRPr="005710B6">
        <w:rPr>
          <w:rFonts w:ascii="Arial" w:hAnsi="Arial" w:cs="Arial"/>
          <w:b/>
          <w:i/>
        </w:rPr>
        <w:t xml:space="preserve"> 4;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2) Қ</w:t>
      </w:r>
      <w:proofErr w:type="gramStart"/>
      <w:r w:rsidRPr="005710B6">
        <w:rPr>
          <w:rFonts w:ascii="Arial" w:hAnsi="Arial" w:cs="Arial"/>
          <w:b/>
          <w:i/>
        </w:rPr>
        <w:t>Р</w:t>
      </w:r>
      <w:proofErr w:type="gramEnd"/>
      <w:r w:rsidRPr="005710B6">
        <w:rPr>
          <w:rFonts w:ascii="Arial" w:hAnsi="Arial" w:cs="Arial"/>
          <w:b/>
          <w:i/>
        </w:rPr>
        <w:t xml:space="preserve"> ҚМ МКК </w:t>
      </w:r>
      <w:proofErr w:type="spellStart"/>
      <w:r w:rsidRPr="005710B6">
        <w:rPr>
          <w:rFonts w:ascii="Arial" w:hAnsi="Arial" w:cs="Arial"/>
          <w:b/>
          <w:i/>
        </w:rPr>
        <w:t>Instagram</w:t>
      </w:r>
      <w:proofErr w:type="spellEnd"/>
      <w:r w:rsidRPr="005710B6">
        <w:rPr>
          <w:rFonts w:ascii="Arial" w:hAnsi="Arial" w:cs="Arial"/>
          <w:b/>
          <w:i/>
        </w:rPr>
        <w:t xml:space="preserve"> - </w:t>
      </w:r>
      <w:proofErr w:type="spellStart"/>
      <w:r w:rsidRPr="005710B6">
        <w:rPr>
          <w:rFonts w:ascii="Arial" w:hAnsi="Arial" w:cs="Arial"/>
          <w:b/>
          <w:i/>
        </w:rPr>
        <w:t>дағы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парақшасы-сілтеме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>: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https://instagram.com/press_kyzmet_kgd?r=nametag;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 xml:space="preserve">3) МКК </w:t>
      </w:r>
      <w:proofErr w:type="spellStart"/>
      <w:r w:rsidRPr="005710B6">
        <w:rPr>
          <w:rFonts w:ascii="Arial" w:hAnsi="Arial" w:cs="Arial"/>
          <w:b/>
          <w:i/>
        </w:rPr>
        <w:t>YouTube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арнасы-сілтеме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>: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https://youtube.com/user/salykgovkz;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4) Қ</w:t>
      </w:r>
      <w:proofErr w:type="gramStart"/>
      <w:r w:rsidRPr="005710B6">
        <w:rPr>
          <w:rFonts w:ascii="Arial" w:hAnsi="Arial" w:cs="Arial"/>
          <w:b/>
          <w:i/>
        </w:rPr>
        <w:t>Р</w:t>
      </w:r>
      <w:proofErr w:type="gramEnd"/>
      <w:r w:rsidRPr="005710B6">
        <w:rPr>
          <w:rFonts w:ascii="Arial" w:hAnsi="Arial" w:cs="Arial"/>
          <w:b/>
          <w:i/>
        </w:rPr>
        <w:t xml:space="preserve"> ҚМ МКК </w:t>
      </w:r>
      <w:proofErr w:type="spellStart"/>
      <w:r w:rsidRPr="005710B6">
        <w:rPr>
          <w:rFonts w:ascii="Arial" w:hAnsi="Arial" w:cs="Arial"/>
          <w:b/>
          <w:i/>
        </w:rPr>
        <w:t>Facebook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парақшасы</w:t>
      </w:r>
      <w:proofErr w:type="spellEnd"/>
      <w:r w:rsidRPr="005710B6">
        <w:rPr>
          <w:rFonts w:ascii="Arial" w:hAnsi="Arial" w:cs="Arial"/>
          <w:b/>
          <w:i/>
        </w:rPr>
        <w:t xml:space="preserve"> - </w:t>
      </w:r>
      <w:proofErr w:type="spellStart"/>
      <w:r w:rsidRPr="005710B6">
        <w:rPr>
          <w:rFonts w:ascii="Arial" w:hAnsi="Arial" w:cs="Arial"/>
          <w:b/>
          <w:i/>
        </w:rPr>
        <w:t>сілтеме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>: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https://www.facebook.com/kgd.gov.kz/;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5) "ҚР ҚМ МКК-мен</w:t>
      </w:r>
      <w:proofErr w:type="gramStart"/>
      <w:r w:rsidRPr="005710B6">
        <w:rPr>
          <w:rFonts w:ascii="Arial" w:hAnsi="Arial" w:cs="Arial"/>
          <w:b/>
          <w:i/>
        </w:rPr>
        <w:t xml:space="preserve"> Т</w:t>
      </w:r>
      <w:proofErr w:type="gramEnd"/>
      <w:r w:rsidRPr="005710B6">
        <w:rPr>
          <w:rFonts w:ascii="Arial" w:hAnsi="Arial" w:cs="Arial"/>
          <w:b/>
          <w:i/>
        </w:rPr>
        <w:t xml:space="preserve">ІЖ </w:t>
      </w:r>
      <w:proofErr w:type="spellStart"/>
      <w:r w:rsidRPr="005710B6">
        <w:rPr>
          <w:rFonts w:ascii="Arial" w:hAnsi="Arial" w:cs="Arial"/>
          <w:b/>
          <w:i/>
        </w:rPr>
        <w:t>енгізу</w:t>
      </w:r>
      <w:proofErr w:type="spellEnd"/>
      <w:r w:rsidRPr="005710B6">
        <w:rPr>
          <w:rFonts w:ascii="Arial" w:hAnsi="Arial" w:cs="Arial"/>
          <w:b/>
          <w:i/>
        </w:rPr>
        <w:t>" телеграмм-</w:t>
      </w:r>
      <w:proofErr w:type="spellStart"/>
      <w:r w:rsidRPr="005710B6">
        <w:rPr>
          <w:rFonts w:ascii="Arial" w:hAnsi="Arial" w:cs="Arial"/>
          <w:b/>
          <w:i/>
        </w:rPr>
        <w:t>сілтеме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>: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https://t.me/joinchat/GKvfM8gwBMMuyA2M;</w:t>
      </w:r>
    </w:p>
    <w:p w:rsidR="008203D7" w:rsidRPr="005710B6" w:rsidRDefault="008203D7" w:rsidP="005710B6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lastRenderedPageBreak/>
        <w:t xml:space="preserve">6) Форум </w:t>
      </w:r>
      <w:proofErr w:type="spellStart"/>
      <w:r w:rsidRPr="005710B6">
        <w:rPr>
          <w:rFonts w:ascii="Arial" w:hAnsi="Arial" w:cs="Arial"/>
          <w:b/>
          <w:i/>
        </w:rPr>
        <w:t>Facebook</w:t>
      </w:r>
      <w:proofErr w:type="spellEnd"/>
      <w:r w:rsidRPr="005710B6">
        <w:rPr>
          <w:rFonts w:ascii="Arial" w:hAnsi="Arial" w:cs="Arial"/>
          <w:b/>
          <w:i/>
        </w:rPr>
        <w:t xml:space="preserve"> - </w:t>
      </w:r>
      <w:proofErr w:type="spellStart"/>
      <w:r w:rsidRPr="005710B6">
        <w:rPr>
          <w:rFonts w:ascii="Arial" w:hAnsi="Arial" w:cs="Arial"/>
          <w:b/>
          <w:i/>
        </w:rPr>
        <w:t>тегі</w:t>
      </w:r>
      <w:proofErr w:type="spellEnd"/>
      <w:r w:rsidRPr="005710B6">
        <w:rPr>
          <w:rFonts w:ascii="Arial" w:hAnsi="Arial" w:cs="Arial"/>
          <w:b/>
          <w:i/>
        </w:rPr>
        <w:t xml:space="preserve"> "</w:t>
      </w:r>
      <w:proofErr w:type="spellStart"/>
      <w:r w:rsidRPr="005710B6">
        <w:rPr>
          <w:rFonts w:ascii="Arial" w:hAnsi="Arial" w:cs="Arial"/>
          <w:b/>
          <w:i/>
        </w:rPr>
        <w:t>Электрондық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шот-фактуралар</w:t>
      </w:r>
      <w:proofErr w:type="spellEnd"/>
      <w:r w:rsidRPr="005710B6">
        <w:rPr>
          <w:rFonts w:ascii="Arial" w:hAnsi="Arial" w:cs="Arial"/>
          <w:b/>
          <w:i/>
        </w:rPr>
        <w:t xml:space="preserve">" </w:t>
      </w:r>
      <w:proofErr w:type="spellStart"/>
      <w:r w:rsidRPr="005710B6">
        <w:rPr>
          <w:rFonts w:ascii="Arial" w:hAnsi="Arial" w:cs="Arial"/>
          <w:b/>
          <w:i/>
        </w:rPr>
        <w:t>ақпараттық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жүйесі</w:t>
      </w:r>
      <w:proofErr w:type="spellEnd"/>
      <w:r w:rsidRPr="005710B6">
        <w:rPr>
          <w:rFonts w:ascii="Arial" w:hAnsi="Arial" w:cs="Arial"/>
          <w:b/>
          <w:i/>
        </w:rPr>
        <w:t xml:space="preserve"> (ЭШФ </w:t>
      </w:r>
      <w:proofErr w:type="gramStart"/>
      <w:r w:rsidRPr="005710B6">
        <w:rPr>
          <w:rFonts w:ascii="Arial" w:hAnsi="Arial" w:cs="Arial"/>
          <w:b/>
          <w:i/>
        </w:rPr>
        <w:t>АЖ</w:t>
      </w:r>
      <w:proofErr w:type="gramEnd"/>
      <w:r w:rsidRPr="005710B6">
        <w:rPr>
          <w:rFonts w:ascii="Arial" w:hAnsi="Arial" w:cs="Arial"/>
          <w:b/>
          <w:i/>
        </w:rPr>
        <w:t xml:space="preserve">) - </w:t>
      </w:r>
      <w:proofErr w:type="spellStart"/>
      <w:r w:rsidRPr="005710B6">
        <w:rPr>
          <w:rFonts w:ascii="Arial" w:hAnsi="Arial" w:cs="Arial"/>
          <w:b/>
          <w:i/>
        </w:rPr>
        <w:t>сілтеме</w:t>
      </w:r>
      <w:proofErr w:type="spellEnd"/>
      <w:r w:rsidRPr="005710B6">
        <w:rPr>
          <w:rFonts w:ascii="Arial" w:hAnsi="Arial" w:cs="Arial"/>
          <w:b/>
          <w:i/>
        </w:rPr>
        <w:t xml:space="preserve"> </w:t>
      </w:r>
      <w:proofErr w:type="spellStart"/>
      <w:r w:rsidRPr="005710B6">
        <w:rPr>
          <w:rFonts w:ascii="Arial" w:hAnsi="Arial" w:cs="Arial"/>
          <w:b/>
          <w:i/>
        </w:rPr>
        <w:t>бойынша</w:t>
      </w:r>
      <w:proofErr w:type="spellEnd"/>
      <w:r w:rsidRPr="005710B6">
        <w:rPr>
          <w:rFonts w:ascii="Arial" w:hAnsi="Arial" w:cs="Arial"/>
          <w:b/>
          <w:i/>
        </w:rPr>
        <w:t>:</w:t>
      </w:r>
    </w:p>
    <w:p w:rsidR="008203D7" w:rsidRPr="005710B6" w:rsidRDefault="008203D7" w:rsidP="008203D7">
      <w:pPr>
        <w:pStyle w:val="a3"/>
        <w:shd w:val="clear" w:color="auto" w:fill="FFFFFF"/>
        <w:spacing w:before="0" w:beforeAutospacing="0" w:after="60" w:afterAutospacing="0" w:line="264" w:lineRule="auto"/>
        <w:ind w:firstLine="567"/>
        <w:jc w:val="both"/>
        <w:rPr>
          <w:rFonts w:ascii="Arial" w:hAnsi="Arial" w:cs="Arial"/>
          <w:b/>
          <w:i/>
        </w:rPr>
      </w:pPr>
      <w:r w:rsidRPr="005710B6">
        <w:rPr>
          <w:rFonts w:ascii="Arial" w:hAnsi="Arial" w:cs="Arial"/>
          <w:b/>
          <w:i/>
        </w:rPr>
        <w:t>https://www.facebook.com/groups/esf.gov.kz?modal=false&amp;should_open_composer=fa</w:t>
      </w:r>
      <w:bookmarkStart w:id="0" w:name="_GoBack"/>
      <w:bookmarkEnd w:id="0"/>
      <w:r w:rsidRPr="005710B6">
        <w:rPr>
          <w:rFonts w:ascii="Arial" w:hAnsi="Arial" w:cs="Arial"/>
          <w:b/>
          <w:i/>
        </w:rPr>
        <w:t>lse.</w:t>
      </w:r>
    </w:p>
    <w:sectPr w:rsidR="008203D7" w:rsidRPr="005710B6" w:rsidSect="003478C8">
      <w:footerReference w:type="default" r:id="rId13"/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22" w:rsidRDefault="00480222" w:rsidP="00E83CF9">
      <w:pPr>
        <w:spacing w:after="0" w:line="240" w:lineRule="auto"/>
      </w:pPr>
      <w:r>
        <w:separator/>
      </w:r>
    </w:p>
  </w:endnote>
  <w:endnote w:type="continuationSeparator" w:id="0">
    <w:p w:rsidR="00480222" w:rsidRDefault="00480222" w:rsidP="00E8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966843"/>
      <w:docPartObj>
        <w:docPartGallery w:val="Page Numbers (Bottom of Page)"/>
        <w:docPartUnique/>
      </w:docPartObj>
    </w:sdtPr>
    <w:sdtEndPr/>
    <w:sdtContent>
      <w:p w:rsidR="00E83CF9" w:rsidRDefault="00E83C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0B6">
          <w:rPr>
            <w:noProof/>
          </w:rPr>
          <w:t>6</w:t>
        </w:r>
        <w:r>
          <w:fldChar w:fldCharType="end"/>
        </w:r>
      </w:p>
    </w:sdtContent>
  </w:sdt>
  <w:p w:rsidR="00E83CF9" w:rsidRDefault="00E83C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22" w:rsidRDefault="00480222" w:rsidP="00E83CF9">
      <w:pPr>
        <w:spacing w:after="0" w:line="240" w:lineRule="auto"/>
      </w:pPr>
      <w:r>
        <w:separator/>
      </w:r>
    </w:p>
  </w:footnote>
  <w:footnote w:type="continuationSeparator" w:id="0">
    <w:p w:rsidR="00480222" w:rsidRDefault="00480222" w:rsidP="00E83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C26"/>
    <w:multiLevelType w:val="hybridMultilevel"/>
    <w:tmpl w:val="82F4466C"/>
    <w:lvl w:ilvl="0" w:tplc="90F6C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3740E"/>
    <w:multiLevelType w:val="hybridMultilevel"/>
    <w:tmpl w:val="82F4466C"/>
    <w:lvl w:ilvl="0" w:tplc="90F6CB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A06F5"/>
    <w:multiLevelType w:val="hybridMultilevel"/>
    <w:tmpl w:val="74E05142"/>
    <w:lvl w:ilvl="0" w:tplc="7A824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716AF"/>
    <w:multiLevelType w:val="hybridMultilevel"/>
    <w:tmpl w:val="2DF67B14"/>
    <w:lvl w:ilvl="0" w:tplc="0419000F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1916" w:hanging="180"/>
      </w:pPr>
    </w:lvl>
    <w:lvl w:ilvl="3" w:tplc="0419000F">
      <w:start w:val="1"/>
      <w:numFmt w:val="decimal"/>
      <w:lvlText w:val="%4."/>
      <w:lvlJc w:val="left"/>
      <w:pPr>
        <w:ind w:left="2636" w:hanging="360"/>
      </w:pPr>
    </w:lvl>
    <w:lvl w:ilvl="4" w:tplc="04190019">
      <w:start w:val="1"/>
      <w:numFmt w:val="lowerLetter"/>
      <w:lvlText w:val="%5."/>
      <w:lvlJc w:val="left"/>
      <w:pPr>
        <w:ind w:left="3356" w:hanging="360"/>
      </w:pPr>
    </w:lvl>
    <w:lvl w:ilvl="5" w:tplc="0419001B">
      <w:start w:val="1"/>
      <w:numFmt w:val="lowerRoman"/>
      <w:lvlText w:val="%6."/>
      <w:lvlJc w:val="right"/>
      <w:pPr>
        <w:ind w:left="4076" w:hanging="180"/>
      </w:pPr>
    </w:lvl>
    <w:lvl w:ilvl="6" w:tplc="0419000F">
      <w:start w:val="1"/>
      <w:numFmt w:val="decimal"/>
      <w:lvlText w:val="%7."/>
      <w:lvlJc w:val="left"/>
      <w:pPr>
        <w:ind w:left="4796" w:hanging="360"/>
      </w:pPr>
    </w:lvl>
    <w:lvl w:ilvl="7" w:tplc="04190019">
      <w:start w:val="1"/>
      <w:numFmt w:val="lowerLetter"/>
      <w:lvlText w:val="%8."/>
      <w:lvlJc w:val="left"/>
      <w:pPr>
        <w:ind w:left="5516" w:hanging="360"/>
      </w:pPr>
    </w:lvl>
    <w:lvl w:ilvl="8" w:tplc="0419001B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6C4140AC"/>
    <w:multiLevelType w:val="hybridMultilevel"/>
    <w:tmpl w:val="5AE68472"/>
    <w:lvl w:ilvl="0" w:tplc="50EA8C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746152"/>
    <w:multiLevelType w:val="hybridMultilevel"/>
    <w:tmpl w:val="542A1FC6"/>
    <w:lvl w:ilvl="0" w:tplc="89FAD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A9577C"/>
    <w:multiLevelType w:val="hybridMultilevel"/>
    <w:tmpl w:val="70725F44"/>
    <w:lvl w:ilvl="0" w:tplc="42B81FA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A36C61"/>
    <w:multiLevelType w:val="hybridMultilevel"/>
    <w:tmpl w:val="6FEE8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5"/>
    <w:rsid w:val="000A01A3"/>
    <w:rsid w:val="000B2F91"/>
    <w:rsid w:val="000B3A22"/>
    <w:rsid w:val="000E506B"/>
    <w:rsid w:val="001009E4"/>
    <w:rsid w:val="00103ED1"/>
    <w:rsid w:val="00173B32"/>
    <w:rsid w:val="001B2CB2"/>
    <w:rsid w:val="00210B14"/>
    <w:rsid w:val="00267D86"/>
    <w:rsid w:val="002C1C14"/>
    <w:rsid w:val="002E3579"/>
    <w:rsid w:val="002E6D3F"/>
    <w:rsid w:val="0031559E"/>
    <w:rsid w:val="003357EB"/>
    <w:rsid w:val="003478C8"/>
    <w:rsid w:val="00392335"/>
    <w:rsid w:val="00393B7B"/>
    <w:rsid w:val="00396CF7"/>
    <w:rsid w:val="00396D07"/>
    <w:rsid w:val="003E33B4"/>
    <w:rsid w:val="004413EB"/>
    <w:rsid w:val="00480222"/>
    <w:rsid w:val="004943F3"/>
    <w:rsid w:val="004B00F6"/>
    <w:rsid w:val="004E2C17"/>
    <w:rsid w:val="00503B1B"/>
    <w:rsid w:val="00541491"/>
    <w:rsid w:val="005710B6"/>
    <w:rsid w:val="005776E8"/>
    <w:rsid w:val="005800C4"/>
    <w:rsid w:val="005A0443"/>
    <w:rsid w:val="005A0A47"/>
    <w:rsid w:val="005E0850"/>
    <w:rsid w:val="00601321"/>
    <w:rsid w:val="00604E1B"/>
    <w:rsid w:val="0060678E"/>
    <w:rsid w:val="006316F4"/>
    <w:rsid w:val="00633AD2"/>
    <w:rsid w:val="00670CF6"/>
    <w:rsid w:val="0070150B"/>
    <w:rsid w:val="00733AD2"/>
    <w:rsid w:val="00735ABA"/>
    <w:rsid w:val="00751A79"/>
    <w:rsid w:val="00790D51"/>
    <w:rsid w:val="007A5EF4"/>
    <w:rsid w:val="00807D14"/>
    <w:rsid w:val="008203D7"/>
    <w:rsid w:val="00822E95"/>
    <w:rsid w:val="008257E9"/>
    <w:rsid w:val="00892AD9"/>
    <w:rsid w:val="008C431D"/>
    <w:rsid w:val="008E505B"/>
    <w:rsid w:val="00953229"/>
    <w:rsid w:val="00974EB0"/>
    <w:rsid w:val="00982876"/>
    <w:rsid w:val="00984805"/>
    <w:rsid w:val="0098763D"/>
    <w:rsid w:val="0099253C"/>
    <w:rsid w:val="00A101EA"/>
    <w:rsid w:val="00A34E27"/>
    <w:rsid w:val="00A35223"/>
    <w:rsid w:val="00A70E05"/>
    <w:rsid w:val="00AE07B8"/>
    <w:rsid w:val="00AF7013"/>
    <w:rsid w:val="00B16E8E"/>
    <w:rsid w:val="00B20766"/>
    <w:rsid w:val="00B7198C"/>
    <w:rsid w:val="00B8696F"/>
    <w:rsid w:val="00BD2856"/>
    <w:rsid w:val="00BD43A2"/>
    <w:rsid w:val="00BF6B70"/>
    <w:rsid w:val="00C07E23"/>
    <w:rsid w:val="00C1451F"/>
    <w:rsid w:val="00C162B6"/>
    <w:rsid w:val="00C23634"/>
    <w:rsid w:val="00CC2DCF"/>
    <w:rsid w:val="00CF5687"/>
    <w:rsid w:val="00D65F9A"/>
    <w:rsid w:val="00E0674D"/>
    <w:rsid w:val="00E10965"/>
    <w:rsid w:val="00E6104B"/>
    <w:rsid w:val="00E73AB1"/>
    <w:rsid w:val="00E83CF9"/>
    <w:rsid w:val="00ED1BE7"/>
    <w:rsid w:val="00F07CB0"/>
    <w:rsid w:val="00F1755D"/>
    <w:rsid w:val="00F21CA0"/>
    <w:rsid w:val="00F26F6B"/>
    <w:rsid w:val="00F64276"/>
    <w:rsid w:val="00FA05E2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CF9"/>
  </w:style>
  <w:style w:type="paragraph" w:styleId="aa">
    <w:name w:val="footer"/>
    <w:basedOn w:val="a"/>
    <w:link w:val="ab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CF9"/>
  </w:style>
  <w:style w:type="paragraph" w:styleId="ac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d"/>
    <w:uiPriority w:val="1"/>
    <w:qFormat/>
    <w:rsid w:val="00B20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c"/>
    <w:uiPriority w:val="1"/>
    <w:locked/>
    <w:rsid w:val="00B207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3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CF9"/>
  </w:style>
  <w:style w:type="paragraph" w:styleId="aa">
    <w:name w:val="footer"/>
    <w:basedOn w:val="a"/>
    <w:link w:val="ab"/>
    <w:uiPriority w:val="99"/>
    <w:unhideWhenUsed/>
    <w:rsid w:val="00E8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CF9"/>
  </w:style>
  <w:style w:type="paragraph" w:styleId="ac">
    <w:name w:val="No Spacing"/>
    <w:aliases w:val="Обя,Без интервала1,мелкий,мой рабочий,No Spacing,норма,Айгерим,Без интервала11,свой,14 TNR,МОЙ СТИЛЬ,No Spacing1,Без интеБез интервала,исполнитель,No Spacing11,без интервала,Без интервала2,Без интервала111,Без интерваль,Елжан,Дастан1"/>
    <w:link w:val="ad"/>
    <w:uiPriority w:val="1"/>
    <w:qFormat/>
    <w:rsid w:val="00B20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бя Знак,Без интервала1 Знак,мелкий Знак,мой рабочий Знак,No Spacing Знак,норма Знак,Айгерим Знак,Без интервала11 Знак,свой Знак,14 TNR Знак,МОЙ СТИЛЬ Знак,No Spacing1 Знак,Без интеБез интервала Знак,исполнитель Знак,No Spacing11 Знак"/>
    <w:link w:val="ac"/>
    <w:uiPriority w:val="1"/>
    <w:locked/>
    <w:rsid w:val="00B207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press_kyzmet_kgd?r=nameta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esf.gov.kz?modal=false&amp;should_open_composer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joinchat/GKvfM8gwBMMuyA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gd.gov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user/salykgov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 idf</dc:creator>
  <cp:lastModifiedBy>Ержанов Шакен Дуйсембекулы</cp:lastModifiedBy>
  <cp:revision>9</cp:revision>
  <cp:lastPrinted>2021-03-18T12:17:00Z</cp:lastPrinted>
  <dcterms:created xsi:type="dcterms:W3CDTF">2021-02-20T04:10:00Z</dcterms:created>
  <dcterms:modified xsi:type="dcterms:W3CDTF">2021-03-18T12:17:00Z</dcterms:modified>
</cp:coreProperties>
</file>