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2B0FB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85930" w:rsidRDefault="002B0FB8" w:rsidP="00285930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Приложение к приказу</w:t>
            </w:r>
          </w:p>
          <w:p w:rsidR="00373E0B" w:rsidRPr="00373E0B" w:rsidRDefault="00373E0B" w:rsidP="00373E0B">
            <w:pPr>
              <w:jc w:val="center"/>
              <w:rPr>
                <w:sz w:val="28"/>
                <w:szCs w:val="28"/>
                <w:lang w:val="kk-KZ"/>
              </w:rPr>
            </w:pPr>
            <w:r w:rsidRPr="00373E0B">
              <w:rPr>
                <w:sz w:val="28"/>
                <w:szCs w:val="28"/>
                <w:lang w:val="kk-KZ"/>
              </w:rPr>
              <w:t>Министра финансов Республики Казахстан</w:t>
            </w:r>
          </w:p>
          <w:p w:rsidR="00373E0B" w:rsidRPr="00373E0B" w:rsidRDefault="00373E0B" w:rsidP="00373E0B">
            <w:pPr>
              <w:jc w:val="center"/>
              <w:rPr>
                <w:sz w:val="28"/>
                <w:szCs w:val="28"/>
                <w:lang w:val="kk-KZ"/>
              </w:rPr>
            </w:pPr>
            <w:r w:rsidRPr="00373E0B">
              <w:rPr>
                <w:sz w:val="28"/>
                <w:szCs w:val="28"/>
                <w:lang w:val="kk-KZ"/>
              </w:rPr>
              <w:t>от 26 марта 2021 года</w:t>
            </w:r>
          </w:p>
          <w:p w:rsidR="00373E0B" w:rsidRPr="00373E0B" w:rsidRDefault="00373E0B" w:rsidP="00373E0B">
            <w:pPr>
              <w:jc w:val="center"/>
              <w:rPr>
                <w:sz w:val="28"/>
                <w:szCs w:val="28"/>
                <w:lang w:val="kk-KZ"/>
              </w:rPr>
            </w:pPr>
            <w:r w:rsidRPr="00373E0B">
              <w:rPr>
                <w:sz w:val="28"/>
                <w:szCs w:val="28"/>
                <w:lang w:val="kk-KZ"/>
              </w:rPr>
              <w:t>№ 253</w:t>
            </w:r>
            <w:bookmarkStart w:id="0" w:name="_GoBack"/>
            <w:bookmarkEnd w:id="0"/>
          </w:p>
          <w:p w:rsidR="00285930" w:rsidRDefault="00285930" w:rsidP="00285930">
            <w:pPr>
              <w:jc w:val="center"/>
              <w:rPr>
                <w:sz w:val="28"/>
                <w:szCs w:val="28"/>
              </w:rPr>
            </w:pPr>
          </w:p>
          <w:p w:rsidR="00285930" w:rsidRDefault="00285930" w:rsidP="00285930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060C1">
              <w:rPr>
                <w:sz w:val="28"/>
                <w:szCs w:val="28"/>
              </w:rPr>
              <w:t>Приложение 1 к приказу</w:t>
            </w:r>
            <w:r>
              <w:rPr>
                <w:sz w:val="28"/>
                <w:szCs w:val="28"/>
              </w:rPr>
              <w:t xml:space="preserve"> </w:t>
            </w:r>
            <w:r w:rsidRPr="002060C1">
              <w:rPr>
                <w:sz w:val="28"/>
                <w:szCs w:val="28"/>
              </w:rPr>
              <w:t>Первого заместителя</w:t>
            </w:r>
            <w:r>
              <w:rPr>
                <w:sz w:val="28"/>
                <w:szCs w:val="28"/>
              </w:rPr>
              <w:t xml:space="preserve"> </w:t>
            </w:r>
            <w:r w:rsidRPr="002060C1">
              <w:rPr>
                <w:sz w:val="28"/>
                <w:szCs w:val="28"/>
              </w:rPr>
              <w:t>Премьер-Министра Республики</w:t>
            </w:r>
            <w:r>
              <w:rPr>
                <w:sz w:val="28"/>
                <w:szCs w:val="28"/>
              </w:rPr>
              <w:t xml:space="preserve"> </w:t>
            </w:r>
            <w:r w:rsidRPr="002060C1">
              <w:rPr>
                <w:sz w:val="28"/>
                <w:szCs w:val="28"/>
              </w:rPr>
              <w:t>Казахстан – Министра финансов</w:t>
            </w:r>
            <w:r>
              <w:rPr>
                <w:sz w:val="28"/>
                <w:szCs w:val="28"/>
              </w:rPr>
              <w:t xml:space="preserve"> </w:t>
            </w:r>
            <w:r w:rsidRPr="002060C1">
              <w:rPr>
                <w:sz w:val="28"/>
                <w:szCs w:val="28"/>
              </w:rPr>
              <w:t>Республики Казахстан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           </w:t>
            </w:r>
            <w:r w:rsidRPr="002060C1">
              <w:rPr>
                <w:sz w:val="28"/>
                <w:szCs w:val="28"/>
              </w:rPr>
              <w:t xml:space="preserve">от 26 декабря 2019 года </w:t>
            </w:r>
            <w:r>
              <w:rPr>
                <w:sz w:val="28"/>
                <w:szCs w:val="28"/>
                <w:lang w:val="kk-KZ"/>
              </w:rPr>
              <w:t xml:space="preserve">               </w:t>
            </w:r>
            <w:r w:rsidRPr="002060C1">
              <w:rPr>
                <w:sz w:val="28"/>
                <w:szCs w:val="28"/>
              </w:rPr>
              <w:t>№ 1424</w:t>
            </w:r>
          </w:p>
          <w:p w:rsidR="002B0FB8" w:rsidRPr="00285930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  <w:p w:rsidR="00285930" w:rsidRPr="00285930" w:rsidRDefault="00285930" w:rsidP="00664407">
            <w:pPr>
              <w:rPr>
                <w:sz w:val="28"/>
                <w:szCs w:val="28"/>
                <w:lang w:val="kk-KZ"/>
              </w:rPr>
            </w:pPr>
          </w:p>
        </w:tc>
      </w:tr>
      <w:tr w:rsidR="00102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02DB0" w:rsidRDefault="00102DB0">
            <w:pPr>
              <w:ind w:left="250"/>
            </w:pPr>
          </w:p>
        </w:tc>
      </w:tr>
    </w:tbl>
    <w:p w:rsidR="00285930" w:rsidRDefault="00285930" w:rsidP="00285930">
      <w:pPr>
        <w:ind w:firstLine="709"/>
        <w:jc w:val="center"/>
        <w:rPr>
          <w:color w:val="000000" w:themeColor="text1"/>
          <w:spacing w:val="2"/>
          <w:sz w:val="28"/>
          <w:szCs w:val="28"/>
        </w:rPr>
      </w:pPr>
      <w:r w:rsidRPr="00FC1920">
        <w:rPr>
          <w:color w:val="000000" w:themeColor="text1"/>
          <w:spacing w:val="2"/>
          <w:sz w:val="28"/>
          <w:szCs w:val="28"/>
        </w:rPr>
        <w:t>Перечень товаров, на которые распространяется обязанность по оформлению сопроводительных накладных на товары</w:t>
      </w:r>
    </w:p>
    <w:p w:rsidR="00285930" w:rsidRPr="00E800F2" w:rsidRDefault="00285930" w:rsidP="00285930">
      <w:pPr>
        <w:ind w:firstLine="709"/>
        <w:jc w:val="center"/>
        <w:rPr>
          <w:color w:val="000000" w:themeColor="text1"/>
          <w:spacing w:val="2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96"/>
        <w:gridCol w:w="2551"/>
      </w:tblGrid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07208D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Наименование товара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Дата начала оформления сопроводительных накладных на товары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FC1920">
              <w:rPr>
                <w:color w:val="000000"/>
                <w:spacing w:val="2"/>
                <w:sz w:val="28"/>
                <w:szCs w:val="28"/>
              </w:rPr>
              <w:t>Биотопливо</w:t>
            </w:r>
            <w:proofErr w:type="spell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, производство и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оборот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которого регулируется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Законом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Республики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Казахстан от 15 ноября 2010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О государственном регулировании производства и оборота </w:t>
            </w:r>
            <w:proofErr w:type="spellStart"/>
            <w:r w:rsidRPr="00FC1920">
              <w:rPr>
                <w:color w:val="000000"/>
                <w:spacing w:val="2"/>
                <w:sz w:val="28"/>
                <w:szCs w:val="28"/>
              </w:rPr>
              <w:t>биотоплива</w:t>
            </w:r>
            <w:proofErr w:type="spellEnd"/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285930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Этиловый спирт и (или) алко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гольная продукция, производство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оборот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которых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регулируется </w:t>
            </w:r>
            <w:r>
              <w:rPr>
                <w:color w:val="000000"/>
                <w:spacing w:val="2"/>
                <w:sz w:val="28"/>
                <w:szCs w:val="28"/>
              </w:rPr>
              <w:t>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Республики Казахстан от 16 июля 1999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О государственном регулировании производства и оборота этилового спирта и алкогольной продукции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Default="00285930" w:rsidP="00C371CF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Отдельные виды нефтеп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родуктов, производство </w:t>
            </w:r>
          </w:p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оборот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которых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р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егулируется </w:t>
            </w:r>
            <w:r>
              <w:rPr>
                <w:color w:val="000000"/>
                <w:spacing w:val="2"/>
                <w:sz w:val="28"/>
                <w:szCs w:val="28"/>
              </w:rPr>
              <w:t>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Республики Казахстан от 20 июля 2011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О государственном регулировании производства и оборота отдельных видов нефтепродуктов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Табачные изделия, производство и оборот которых регулируется </w:t>
            </w:r>
            <w:r>
              <w:rPr>
                <w:color w:val="000000"/>
                <w:spacing w:val="2"/>
                <w:sz w:val="28"/>
                <w:szCs w:val="28"/>
              </w:rPr>
              <w:t>Законом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 Республики Казахстан от 12 июня 2003 года </w:t>
            </w:r>
            <w:r>
              <w:rPr>
                <w:color w:val="000000"/>
                <w:spacing w:val="2"/>
                <w:sz w:val="28"/>
                <w:szCs w:val="28"/>
              </w:rPr>
              <w:t>«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О государственном регулировании производства и оборота табачных изделий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85930" w:rsidTr="00C371CF">
        <w:trPr>
          <w:trHeight w:val="5158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международным договором, участником которого является Республика Казахстан (кроме </w:t>
            </w:r>
            <w:proofErr w:type="gramStart"/>
            <w:r w:rsidRPr="00FC1920">
              <w:rPr>
                <w:color w:val="000000"/>
                <w:spacing w:val="2"/>
                <w:sz w:val="28"/>
                <w:szCs w:val="28"/>
              </w:rPr>
              <w:t>указанных</w:t>
            </w:r>
            <w:proofErr w:type="gramEnd"/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в пункте 9 настоящего Перечня)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февраля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Товары, ввозимые на территорию Республики Казахстан с территории государств-членов Евразийского экономического союза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Товары, вывозимые с территории Республики Казахстан на территорию государств-членов Евразийского экономического союза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июля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Товары, подлежащие маркировке в соответствии с международными договорами и законодательством Республики Казахстан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февраля 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</w:rPr>
              <w:t>2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года</w:t>
            </w:r>
          </w:p>
        </w:tc>
      </w:tr>
      <w:tr w:rsidR="00285930" w:rsidTr="00C371CF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65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Т</w:t>
            </w:r>
            <w:r w:rsidRPr="002060C1">
              <w:rPr>
                <w:color w:val="000000"/>
                <w:spacing w:val="2"/>
                <w:sz w:val="28"/>
                <w:szCs w:val="28"/>
              </w:rPr>
              <w:t>овар</w:t>
            </w:r>
            <w:r>
              <w:rPr>
                <w:color w:val="000000"/>
                <w:spacing w:val="2"/>
                <w:sz w:val="28"/>
                <w:szCs w:val="28"/>
              </w:rPr>
              <w:t>ы</w:t>
            </w:r>
            <w:r w:rsidRPr="002060C1">
              <w:rPr>
                <w:color w:val="000000"/>
                <w:spacing w:val="2"/>
                <w:sz w:val="28"/>
                <w:szCs w:val="28"/>
              </w:rPr>
              <w:t xml:space="preserve">, по которым электронные счета-фактуры подлежат выписке </w:t>
            </w:r>
            <w:r w:rsidRPr="002016D8">
              <w:rPr>
                <w:color w:val="000000"/>
                <w:spacing w:val="2"/>
                <w:sz w:val="28"/>
                <w:szCs w:val="28"/>
              </w:rPr>
              <w:t>посредством виртуального  склада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930" w:rsidRPr="00FC1920" w:rsidRDefault="00285930" w:rsidP="00C371CF">
            <w:pPr>
              <w:pStyle w:val="ab"/>
              <w:spacing w:before="0" w:beforeAutospacing="0" w:after="0" w:afterAutospacing="0" w:line="285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2"/>
                <w:sz w:val="28"/>
                <w:szCs w:val="28"/>
              </w:rPr>
              <w:t>ноября</w:t>
            </w:r>
            <w:r w:rsidRPr="00FC1920">
              <w:rPr>
                <w:color w:val="000000"/>
                <w:spacing w:val="2"/>
                <w:sz w:val="28"/>
                <w:szCs w:val="28"/>
              </w:rPr>
              <w:t xml:space="preserve"> 2021 года</w:t>
            </w:r>
          </w:p>
          <w:p w:rsidR="00285930" w:rsidRPr="00FC1920" w:rsidRDefault="00285930" w:rsidP="00C371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930" w:rsidRPr="00B62161" w:rsidRDefault="00285930" w:rsidP="00285930">
      <w:pPr>
        <w:ind w:firstLine="709"/>
        <w:jc w:val="both"/>
        <w:rPr>
          <w:noProof/>
          <w:color w:val="000000"/>
          <w:sz w:val="28"/>
          <w:szCs w:val="28"/>
          <w:lang w:val="en-US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</w:p>
    <w:p w:rsidR="00102DB0" w:rsidRDefault="00102DB0"/>
    <w:p w:rsidR="00102DB0" w:rsidRDefault="00B20B33">
      <w:r>
        <w:rPr>
          <w:sz w:val="20"/>
          <w:u w:val="single"/>
        </w:rPr>
        <w:t>Результаты согласования</w:t>
      </w:r>
    </w:p>
    <w:p w:rsidR="00102DB0" w:rsidRDefault="00B20B33">
      <w:r>
        <w:rPr>
          <w:sz w:val="20"/>
        </w:rPr>
        <w:t>Министерство финансов РК - директор Департамента Мурат Бухарбаевич Адилханов, 25.03.2021 20:00:27, положительный результат проверки ЭЦП</w:t>
      </w:r>
    </w:p>
    <w:p w:rsidR="00102DB0" w:rsidRDefault="00B20B33">
      <w:r>
        <w:rPr>
          <w:sz w:val="20"/>
        </w:rPr>
        <w:t>Министерство юстиции РК - Вице-министра</w:t>
      </w:r>
      <w:r>
        <w:rPr>
          <w:sz w:val="20"/>
        </w:rPr>
        <w:t xml:space="preserve"> Наталья Виссарионовна Пан, 26.03.2021 11:08:48, положительный результат проверки ЭЦП</w:t>
      </w:r>
    </w:p>
    <w:p w:rsidR="00102DB0" w:rsidRDefault="00B20B33">
      <w:r>
        <w:rPr>
          <w:sz w:val="20"/>
          <w:u w:val="single"/>
        </w:rPr>
        <w:t>Результаты подписания</w:t>
      </w:r>
    </w:p>
    <w:p w:rsidR="00102DB0" w:rsidRDefault="00B20B33">
      <w:r>
        <w:rPr>
          <w:sz w:val="20"/>
        </w:rPr>
        <w:t>Министерство финансов РК - Министра финансов Республики Казахстан Е. Жамаубаев, 26.03.2021 11:19:46, положительный результат проверки ЭЦП</w:t>
      </w:r>
    </w:p>
    <w:sectPr w:rsidR="00102DB0" w:rsidSect="00E259AC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33" w:rsidRDefault="00B20B33" w:rsidP="00E259AC">
      <w:r>
        <w:separator/>
      </w:r>
    </w:p>
  </w:endnote>
  <w:endnote w:type="continuationSeparator" w:id="0">
    <w:p w:rsidR="00B20B33" w:rsidRDefault="00B20B33" w:rsidP="00E2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B0" w:rsidRDefault="00102DB0">
    <w:pPr>
      <w:jc w:val="center"/>
    </w:pPr>
  </w:p>
  <w:p w:rsidR="00102DB0" w:rsidRDefault="00B20B33">
    <w:pPr>
      <w:jc w:val="center"/>
    </w:pPr>
    <w:r>
      <w:t>Нормативтік құқықтық актілерді мемлекеттік тіркеудің тізіліміне №  болып енгізілді</w:t>
    </w:r>
  </w:p>
  <w:p w:rsidR="00102DB0" w:rsidRDefault="00B20B33">
    <w:pPr>
      <w:jc w:val="center"/>
    </w:pPr>
    <w:r>
      <w:t xml:space="preserve">ИС «ИПГО». </w:t>
    </w:r>
    <w:r>
      <w:t>Копия электронного документа. Дата  26.03.2021.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B0" w:rsidRDefault="00102DB0">
    <w:pPr>
      <w:jc w:val="center"/>
    </w:pPr>
  </w:p>
  <w:p w:rsidR="00102DB0" w:rsidRDefault="00B20B33">
    <w:pPr>
      <w:jc w:val="center"/>
    </w:pPr>
    <w:r>
      <w:t>ИС «ИПГО». Копия электронного документа. Дата  26.03.2021.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33" w:rsidRDefault="00B20B33" w:rsidP="00E259AC">
      <w:r>
        <w:separator/>
      </w:r>
    </w:p>
  </w:footnote>
  <w:footnote w:type="continuationSeparator" w:id="0">
    <w:p w:rsidR="00B20B33" w:rsidRDefault="00B20B33" w:rsidP="00E25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523832320"/>
      <w:docPartObj>
        <w:docPartGallery w:val="Page Numbers (Top of Page)"/>
        <w:docPartUnique/>
      </w:docPartObj>
    </w:sdtPr>
    <w:sdtEndPr/>
    <w:sdtContent>
      <w:p w:rsidR="00E259AC" w:rsidRPr="00E259AC" w:rsidRDefault="00E259AC">
        <w:pPr>
          <w:pStyle w:val="ac"/>
          <w:jc w:val="center"/>
          <w:rPr>
            <w:sz w:val="28"/>
            <w:szCs w:val="28"/>
          </w:rPr>
        </w:pPr>
        <w:r w:rsidRPr="00E259AC">
          <w:rPr>
            <w:sz w:val="28"/>
            <w:szCs w:val="28"/>
          </w:rPr>
          <w:fldChar w:fldCharType="begin"/>
        </w:r>
        <w:r w:rsidRPr="00E259AC">
          <w:rPr>
            <w:sz w:val="28"/>
            <w:szCs w:val="28"/>
          </w:rPr>
          <w:instrText>PAGE   \* MERGEFORMAT</w:instrText>
        </w:r>
        <w:r w:rsidRPr="00E259AC">
          <w:rPr>
            <w:sz w:val="28"/>
            <w:szCs w:val="28"/>
          </w:rPr>
          <w:fldChar w:fldCharType="separate"/>
        </w:r>
        <w:r w:rsidR="00373E0B">
          <w:rPr>
            <w:noProof/>
            <w:sz w:val="28"/>
            <w:szCs w:val="28"/>
          </w:rPr>
          <w:t>7</w:t>
        </w:r>
        <w:r w:rsidRPr="00E259AC">
          <w:rPr>
            <w:sz w:val="28"/>
            <w:szCs w:val="28"/>
          </w:rPr>
          <w:fldChar w:fldCharType="end"/>
        </w:r>
      </w:p>
    </w:sdtContent>
  </w:sdt>
  <w:p w:rsidR="00E259AC" w:rsidRDefault="00E259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7208D"/>
    <w:rsid w:val="000D68F9"/>
    <w:rsid w:val="00102DB0"/>
    <w:rsid w:val="001416AD"/>
    <w:rsid w:val="00196968"/>
    <w:rsid w:val="00285930"/>
    <w:rsid w:val="002B0FB8"/>
    <w:rsid w:val="002E524A"/>
    <w:rsid w:val="00373E0B"/>
    <w:rsid w:val="00380A66"/>
    <w:rsid w:val="00664407"/>
    <w:rsid w:val="00887DD9"/>
    <w:rsid w:val="00991B5B"/>
    <w:rsid w:val="0099366C"/>
    <w:rsid w:val="00B20B33"/>
    <w:rsid w:val="00B5779B"/>
    <w:rsid w:val="00C11797"/>
    <w:rsid w:val="00E259AC"/>
    <w:rsid w:val="00E7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28593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E259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59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5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28593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E259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259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259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Ержанов Шакен Дуйсембекулы</cp:lastModifiedBy>
  <cp:revision>9</cp:revision>
  <dcterms:created xsi:type="dcterms:W3CDTF">2019-11-25T11:42:00Z</dcterms:created>
  <dcterms:modified xsi:type="dcterms:W3CDTF">2021-03-26T05:50:00Z</dcterms:modified>
</cp:coreProperties>
</file>