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Pr="00AA52C2" w:rsidRDefault="00AA52C2" w:rsidP="00AA52C2">
      <w:pPr>
        <w:tabs>
          <w:tab w:val="left" w:pos="993"/>
        </w:tabs>
        <w:ind w:firstLine="426"/>
        <w:jc w:val="both"/>
        <w:rPr>
          <w:b/>
          <w:lang w:val="kk-KZ"/>
        </w:rPr>
      </w:pPr>
      <w:r w:rsidRPr="00AA52C2">
        <w:rPr>
          <w:b/>
          <w:lang w:val="kk-KZ"/>
        </w:rPr>
        <w:t xml:space="preserve">«Қазақстан Республикасы Қаржы министрлігі Мемлекеттік кірістер комитетінің Оқу-әдістемелік </w:t>
      </w:r>
      <w:r>
        <w:rPr>
          <w:b/>
          <w:lang w:val="kk-KZ"/>
        </w:rPr>
        <w:t>орталығы» РММ</w:t>
      </w:r>
      <w:r w:rsidRPr="00AA52C2">
        <w:rPr>
          <w:b/>
          <w:lang w:val="kk-KZ"/>
        </w:rPr>
        <w:t xml:space="preserve"> </w:t>
      </w:r>
      <w:r>
        <w:rPr>
          <w:b/>
          <w:lang w:val="kk-KZ"/>
        </w:rPr>
        <w:tab/>
        <w:t>(0</w:t>
      </w:r>
      <w:r w:rsidRPr="00AA52C2">
        <w:rPr>
          <w:b/>
          <w:lang w:val="kk-KZ"/>
        </w:rPr>
        <w:t>10000, Астана қаласы, Республика даңғылы 60, телефондар</w:t>
      </w:r>
      <w:r>
        <w:rPr>
          <w:b/>
          <w:lang w:val="kk-KZ"/>
        </w:rPr>
        <w:t>ы</w:t>
      </w:r>
      <w:r w:rsidRPr="00AA52C2">
        <w:rPr>
          <w:b/>
          <w:lang w:val="kk-KZ"/>
        </w:rPr>
        <w:t xml:space="preserve">: 8(7172)39-66-09, факс 8(7172)39-66-09, </w:t>
      </w:r>
      <w:r>
        <w:rPr>
          <w:b/>
          <w:lang w:val="kk-KZ"/>
        </w:rPr>
        <w:t>электронды мекен-жайы</w:t>
      </w:r>
      <w:r w:rsidRPr="00AA52C2">
        <w:rPr>
          <w:b/>
          <w:lang w:val="kk-KZ"/>
        </w:rPr>
        <w:t xml:space="preserve">: </w:t>
      </w:r>
      <w:hyperlink r:id="rId6" w:history="1">
        <w:r w:rsidRPr="00AA52C2">
          <w:rPr>
            <w:b/>
            <w:u w:val="single"/>
            <w:lang w:val="kk-KZ"/>
          </w:rPr>
          <w:t>s.abylkasimova@kgd.gov.kz</w:t>
        </w:r>
      </w:hyperlink>
      <w:r>
        <w:rPr>
          <w:b/>
          <w:lang w:val="kk-KZ"/>
        </w:rPr>
        <w:t xml:space="preserve">) </w:t>
      </w:r>
      <w:r w:rsidRPr="00AA52C2">
        <w:rPr>
          <w:b/>
          <w:lang w:val="kk-KZ"/>
        </w:rPr>
        <w:t xml:space="preserve"> «Б» корпусының әкімшілік мемлекеттік</w:t>
      </w:r>
      <w:r w:rsidRPr="00AA52C2">
        <w:rPr>
          <w:b/>
          <w:bCs/>
          <w:i/>
          <w:iCs/>
          <w:lang w:val="kk-KZ"/>
        </w:rPr>
        <w:t xml:space="preserve"> </w:t>
      </w:r>
      <w:r w:rsidRPr="00AA52C2">
        <w:rPr>
          <w:b/>
          <w:lang w:val="kk-KZ"/>
        </w:rPr>
        <w:t>бос лауазымына орналасу</w:t>
      </w:r>
      <w:r>
        <w:rPr>
          <w:b/>
          <w:lang w:val="kk-KZ"/>
        </w:rPr>
        <w:t xml:space="preserve">ға барлық мемлекеттік органдардың </w:t>
      </w:r>
      <w:r w:rsidR="00A802C4" w:rsidRPr="00AA52C2">
        <w:rPr>
          <w:b/>
          <w:lang w:val="kk-KZ"/>
        </w:rPr>
        <w:t>мемлекеттік қызметшілері арасындағы  ішкі конкурс</w:t>
      </w:r>
      <w:r>
        <w:rPr>
          <w:b/>
          <w:lang w:val="kk-KZ"/>
        </w:rPr>
        <w:t xml:space="preserve"> жариялайды.</w:t>
      </w:r>
    </w:p>
    <w:p w:rsidR="00A802C4" w:rsidRPr="000D33E0" w:rsidRDefault="00A802C4" w:rsidP="00AA52C2">
      <w:pPr>
        <w:ind w:firstLine="426"/>
        <w:jc w:val="both"/>
        <w:rPr>
          <w:sz w:val="16"/>
          <w:szCs w:val="16"/>
          <w:lang w:val="kk-KZ"/>
        </w:rPr>
      </w:pPr>
    </w:p>
    <w:p w:rsidR="000D33E0" w:rsidRPr="00AA52C2" w:rsidRDefault="00AA52C2" w:rsidP="00AA52C2">
      <w:pPr>
        <w:ind w:firstLine="426"/>
        <w:jc w:val="both"/>
        <w:rPr>
          <w:b/>
          <w:lang w:val="kk-KZ"/>
        </w:rPr>
      </w:pPr>
      <w:r w:rsidRPr="00AA52C2">
        <w:rPr>
          <w:b/>
          <w:lang w:val="kk-KZ"/>
        </w:rPr>
        <w:t>Лауазым атауы (санаты, бірлік, жалақы)</w:t>
      </w:r>
    </w:p>
    <w:p w:rsidR="00AA52C2" w:rsidRPr="00AA52C2" w:rsidRDefault="00AA52C2" w:rsidP="00AA52C2">
      <w:pPr>
        <w:shd w:val="clear" w:color="auto" w:fill="FFFFFF"/>
        <w:tabs>
          <w:tab w:val="left" w:pos="1935"/>
        </w:tabs>
        <w:ind w:firstLine="426"/>
        <w:jc w:val="both"/>
        <w:rPr>
          <w:rFonts w:eastAsia="Calibri"/>
          <w:b/>
          <w:bCs/>
          <w:color w:val="000000"/>
          <w:lang w:val="kk-KZ"/>
        </w:rPr>
      </w:pPr>
      <w:r w:rsidRPr="00AA52C2">
        <w:rPr>
          <w:rFonts w:eastAsia="Calibri"/>
          <w:b/>
          <w:bCs/>
          <w:color w:val="000000"/>
          <w:lang w:val="kk-KZ"/>
        </w:rPr>
        <w:t>1. Қайта даярлау және біліктілігін арттыру бөлімінің бас маманы (</w:t>
      </w:r>
      <w:r w:rsidRPr="00AA52C2">
        <w:rPr>
          <w:b/>
          <w:iCs/>
          <w:color w:val="000000" w:themeColor="text1"/>
          <w:lang w:val="kk-KZ"/>
        </w:rPr>
        <w:t xml:space="preserve">уақытша, </w:t>
      </w:r>
      <w:r w:rsidRPr="00AA52C2">
        <w:rPr>
          <w:rFonts w:eastAsia="Calibri"/>
          <w:b/>
          <w:bCs/>
          <w:color w:val="000000"/>
          <w:lang w:val="kk-KZ"/>
        </w:rPr>
        <w:t>негізгі қызметкер – Б.Т.Өскееваның 30.06.2018ж. оқу демалысы кезеңі бойынша</w:t>
      </w:r>
      <w:r>
        <w:rPr>
          <w:rFonts w:eastAsia="Calibri"/>
          <w:b/>
          <w:bCs/>
          <w:color w:val="000000"/>
          <w:lang w:val="kk-KZ"/>
        </w:rPr>
        <w:t xml:space="preserve">, </w:t>
      </w:r>
      <w:r w:rsidRPr="00AA52C2">
        <w:rPr>
          <w:rFonts w:eastAsia="Calibri"/>
          <w:b/>
          <w:bCs/>
          <w:color w:val="000000"/>
          <w:lang w:val="kk-KZ"/>
        </w:rPr>
        <w:t>С-О-5 санаты, 1 бірлік</w:t>
      </w:r>
      <w:r>
        <w:rPr>
          <w:rFonts w:eastAsia="Calibri"/>
          <w:b/>
          <w:bCs/>
          <w:color w:val="000000"/>
          <w:lang w:val="kk-KZ"/>
        </w:rPr>
        <w:t xml:space="preserve">, </w:t>
      </w:r>
      <w:r w:rsidRPr="00AA52C2">
        <w:rPr>
          <w:b/>
          <w:lang w:val="kk-KZ"/>
        </w:rPr>
        <w:t>лауазымдық жалақысы</w:t>
      </w:r>
      <w:r>
        <w:rPr>
          <w:rFonts w:eastAsia="Calibri"/>
          <w:b/>
          <w:bCs/>
          <w:color w:val="000000"/>
          <w:lang w:val="kk-KZ"/>
        </w:rPr>
        <w:t xml:space="preserve"> 83 282,08 теңгеден бастап 112 430,81 теңгеге дейін</w:t>
      </w:r>
      <w:r w:rsidRPr="00AA52C2">
        <w:rPr>
          <w:rFonts w:eastAsia="Calibri"/>
          <w:b/>
          <w:bCs/>
          <w:color w:val="000000"/>
          <w:lang w:val="kk-KZ"/>
        </w:rPr>
        <w:t>)</w:t>
      </w:r>
      <w:r>
        <w:rPr>
          <w:rFonts w:eastAsia="Calibri"/>
          <w:b/>
          <w:bCs/>
          <w:color w:val="000000"/>
          <w:lang w:val="kk-KZ"/>
        </w:rPr>
        <w:t>.</w:t>
      </w:r>
    </w:p>
    <w:p w:rsidR="00AA52C2" w:rsidRPr="00AA52C2" w:rsidRDefault="00AA52C2" w:rsidP="00AA52C2">
      <w:pPr>
        <w:tabs>
          <w:tab w:val="left" w:pos="9498"/>
        </w:tabs>
        <w:ind w:firstLine="426"/>
        <w:jc w:val="both"/>
        <w:rPr>
          <w:rFonts w:eastAsia="Calibri"/>
          <w:color w:val="000000"/>
          <w:lang w:val="kk-KZ" w:eastAsia="ko-KR"/>
        </w:rPr>
      </w:pPr>
      <w:r w:rsidRPr="00AA52C2">
        <w:rPr>
          <w:rFonts w:eastAsia="Calibri"/>
          <w:b/>
          <w:bCs/>
          <w:color w:val="000000"/>
          <w:lang w:val="kk-KZ"/>
        </w:rPr>
        <w:t xml:space="preserve">Функционалдық міндеттері: </w:t>
      </w:r>
      <w:r w:rsidRPr="00AA52C2">
        <w:rPr>
          <w:rFonts w:eastAsia="Calibri"/>
          <w:color w:val="000000"/>
          <w:lang w:val="kk-KZ" w:eastAsia="ko-KR"/>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м</w:t>
      </w:r>
      <w:r w:rsidRPr="00AA52C2">
        <w:rPr>
          <w:rFonts w:eastAsiaTheme="minorHAnsi"/>
          <w:lang w:val="kk-KZ" w:eastAsia="en-US"/>
        </w:rPr>
        <w:t>амандардың біліктілігін арттыру курстарына оқу сапасына талдау өткізеді; «Эврика», ftp://</w:t>
      </w:r>
      <w:hyperlink r:id="rId7" w:history="1">
        <w:r w:rsidRPr="00AA52C2">
          <w:rPr>
            <w:rStyle w:val="a3"/>
            <w:rFonts w:eastAsiaTheme="minorHAnsi"/>
            <w:color w:val="auto"/>
            <w:lang w:val="kk-KZ" w:eastAsia="en-US"/>
          </w:rPr>
          <w:t>ftp.kgd.gov.kz</w:t>
        </w:r>
      </w:hyperlink>
      <w:r w:rsidRPr="00AA52C2">
        <w:rPr>
          <w:rFonts w:eastAsiaTheme="minorHAnsi"/>
          <w:lang w:val="kk-KZ" w:eastAsia="en-US"/>
        </w:rPr>
        <w:t xml:space="preserve">  порталында мамндардың біліктілігін арттыруда жаңарту жүйесін өз құзіреті қызметінде пайдаланады; </w:t>
      </w:r>
      <w:r w:rsidRPr="00AA52C2">
        <w:rPr>
          <w:rFonts w:eastAsia="Calibri"/>
          <w:color w:val="000000"/>
          <w:lang w:val="kk-KZ" w:eastAsia="ko-KR"/>
        </w:rPr>
        <w:t>қайта даярлау және біліктілігін арттыруда тыңдаушылардың мониторинг жүргізеді; мемлекеттік кірістер органдары қызметкерлерін қайта даярлау және біліктілігін арттыруда мамандарды аралас (күндізгі-қашықтықтан), күндізгі және қашықтықтан оқытуда модульдік дәрістерді, слайд материалдарын қолданып, сабақ өткізеді, дәрістік сабақтар өткізу жөнінде педагогикалық шеберліктер дағдыларын тапсырады.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AA52C2" w:rsidRPr="00AA52C2" w:rsidRDefault="00AA52C2" w:rsidP="00AA52C2">
      <w:pPr>
        <w:ind w:firstLine="426"/>
        <w:jc w:val="both"/>
        <w:rPr>
          <w:rFonts w:eastAsia="Calibri"/>
          <w:color w:val="000000"/>
          <w:lang w:val="kk-KZ" w:eastAsia="ko-KR"/>
        </w:rPr>
      </w:pPr>
      <w:r w:rsidRPr="00AA52C2">
        <w:rPr>
          <w:rFonts w:eastAsia="Calibri"/>
          <w:b/>
          <w:bCs/>
          <w:color w:val="000000"/>
          <w:lang w:val="kk-KZ"/>
        </w:rPr>
        <w:t>Конкурс қатысушылар</w:t>
      </w:r>
      <w:r>
        <w:rPr>
          <w:rFonts w:eastAsia="Calibri"/>
          <w:b/>
          <w:bCs/>
          <w:color w:val="000000"/>
          <w:lang w:val="kk-KZ"/>
        </w:rPr>
        <w:t>ына</w:t>
      </w:r>
      <w:r w:rsidRPr="00AA52C2">
        <w:rPr>
          <w:rFonts w:eastAsia="Calibri"/>
          <w:b/>
          <w:bCs/>
          <w:color w:val="000000"/>
          <w:lang w:val="kk-KZ"/>
        </w:rPr>
        <w:t xml:space="preserve"> қойылатын </w:t>
      </w:r>
      <w:r>
        <w:rPr>
          <w:rFonts w:eastAsia="Calibri"/>
          <w:b/>
          <w:bCs/>
          <w:color w:val="000000"/>
          <w:lang w:val="kk-KZ"/>
        </w:rPr>
        <w:t xml:space="preserve">негізгі </w:t>
      </w:r>
      <w:r w:rsidRPr="00AA52C2">
        <w:rPr>
          <w:rFonts w:eastAsia="Calibri"/>
          <w:b/>
          <w:bCs/>
          <w:color w:val="000000"/>
          <w:lang w:val="kk-KZ"/>
        </w:rPr>
        <w:t>талаптар:</w:t>
      </w:r>
      <w:r w:rsidRPr="00AA52C2">
        <w:rPr>
          <w:rFonts w:eastAsia="Calibri"/>
          <w:color w:val="000000"/>
          <w:lang w:val="kk-KZ"/>
        </w:rPr>
        <w:t xml:space="preserve"> Құқық, білім, әлеуметтік ғылымдар, экономика және бизнес, гуманитарлық ғылымдар және қызмет көрсету салаларындағы жоғары білім.</w:t>
      </w:r>
    </w:p>
    <w:p w:rsidR="00AA52C2" w:rsidRPr="005E029D" w:rsidRDefault="00AA52C2" w:rsidP="005E029D">
      <w:pPr>
        <w:shd w:val="clear" w:color="auto" w:fill="FFFFFF"/>
        <w:tabs>
          <w:tab w:val="left" w:pos="34"/>
        </w:tabs>
        <w:ind w:left="34" w:firstLine="392"/>
        <w:jc w:val="both"/>
        <w:rPr>
          <w:rFonts w:eastAsia="Calibri"/>
          <w:b/>
          <w:color w:val="000000"/>
          <w:lang w:val="kk-KZ"/>
        </w:rPr>
      </w:pPr>
      <w:r w:rsidRPr="005E029D">
        <w:rPr>
          <w:rFonts w:eastAsia="Calibri"/>
          <w:b/>
          <w:color w:val="000000"/>
          <w:lang w:val="kk-KZ"/>
        </w:rPr>
        <w:t>Жұмыс тәжірибесі келесі талаптардың біріне сәйкес болуы тиіс:</w:t>
      </w:r>
    </w:p>
    <w:p w:rsidR="00AA52C2" w:rsidRPr="005E029D" w:rsidRDefault="00AA52C2" w:rsidP="005E029D">
      <w:pPr>
        <w:shd w:val="clear" w:color="auto" w:fill="FFFFFF"/>
        <w:tabs>
          <w:tab w:val="left" w:pos="34"/>
        </w:tabs>
        <w:ind w:left="34" w:firstLine="392"/>
        <w:jc w:val="both"/>
        <w:rPr>
          <w:rFonts w:eastAsia="Calibri"/>
          <w:color w:val="000000"/>
          <w:lang w:val="kk-KZ"/>
        </w:rPr>
      </w:pPr>
      <w:r w:rsidRPr="005E029D">
        <w:rPr>
          <w:rFonts w:eastAsia="Calibri"/>
          <w:color w:val="000000"/>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w:t>
      </w:r>
      <w:r w:rsidRPr="005E029D">
        <w:rPr>
          <w:color w:val="000000"/>
          <w:lang w:val="kk-KZ"/>
        </w:rPr>
        <w:t xml:space="preserve">E-G-3 </w:t>
      </w:r>
      <w:r w:rsidRPr="005E029D">
        <w:rPr>
          <w:rFonts w:eastAsia="Calibri"/>
          <w:color w:val="000000"/>
          <w:lang w:val="kk-KZ"/>
        </w:rPr>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A52C2" w:rsidRPr="005E029D" w:rsidRDefault="00AA52C2" w:rsidP="005E029D">
      <w:pPr>
        <w:shd w:val="clear" w:color="auto" w:fill="FFFFFF"/>
        <w:tabs>
          <w:tab w:val="left" w:pos="34"/>
        </w:tabs>
        <w:ind w:left="34" w:firstLine="392"/>
        <w:jc w:val="both"/>
        <w:rPr>
          <w:rFonts w:eastAsia="Calibri"/>
          <w:color w:val="000000"/>
          <w:lang w:val="kk-KZ"/>
        </w:rPr>
      </w:pPr>
      <w:r w:rsidRPr="005E029D">
        <w:rPr>
          <w:rFonts w:eastAsia="Calibri"/>
          <w:color w:val="00000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w:t>
      </w:r>
      <w:r w:rsidRPr="005E029D">
        <w:rPr>
          <w:rFonts w:eastAsia="Calibri"/>
          <w:color w:val="000000"/>
          <w:lang w:val="kk-KZ"/>
        </w:rPr>
        <w:lastRenderedPageBreak/>
        <w:t xml:space="preserve">O-6, C-R-4, D-5, D-O-6, Е-5, E-R-4, </w:t>
      </w:r>
      <w:r w:rsidRPr="005E029D">
        <w:rPr>
          <w:color w:val="000000"/>
          <w:lang w:val="kk-KZ"/>
        </w:rPr>
        <w:t xml:space="preserve">E-G-3 </w:t>
      </w:r>
      <w:r w:rsidRPr="005E029D">
        <w:rPr>
          <w:rFonts w:eastAsia="Calibri"/>
          <w:color w:val="000000"/>
          <w:lang w:val="kk-KZ"/>
        </w:rPr>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A52C2" w:rsidRPr="005E029D" w:rsidRDefault="00AA52C2" w:rsidP="005E029D">
      <w:pPr>
        <w:shd w:val="clear" w:color="auto" w:fill="FFFFFF"/>
        <w:tabs>
          <w:tab w:val="left" w:pos="34"/>
        </w:tabs>
        <w:ind w:left="34" w:firstLine="392"/>
        <w:jc w:val="both"/>
        <w:rPr>
          <w:rFonts w:eastAsia="Calibri"/>
          <w:color w:val="000000"/>
          <w:lang w:val="kk-KZ"/>
        </w:rPr>
      </w:pPr>
      <w:r w:rsidRPr="005E029D">
        <w:rPr>
          <w:rFonts w:eastAsia="Calibri"/>
          <w:color w:val="000000"/>
          <w:lang w:val="kk-KZ"/>
        </w:rPr>
        <w:t xml:space="preserve">3) В-6, С-5, C-O-6, C-R-4, D-5, D-O-6, Е-5, E-R-4, </w:t>
      </w:r>
      <w:r w:rsidRPr="005E029D">
        <w:rPr>
          <w:color w:val="000000"/>
          <w:lang w:val="kk-KZ"/>
        </w:rPr>
        <w:t xml:space="preserve">E-G-3 </w:t>
      </w:r>
      <w:r w:rsidRPr="005E029D">
        <w:rPr>
          <w:rFonts w:eastAsia="Calibri"/>
          <w:color w:val="000000"/>
          <w:lang w:val="kk-KZ"/>
        </w:rPr>
        <w:t>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A52C2" w:rsidRPr="005E029D" w:rsidRDefault="00AA52C2" w:rsidP="005E029D">
      <w:pPr>
        <w:shd w:val="clear" w:color="auto" w:fill="FFFFFF"/>
        <w:tabs>
          <w:tab w:val="left" w:pos="34"/>
        </w:tabs>
        <w:ind w:left="34" w:firstLine="392"/>
        <w:jc w:val="both"/>
        <w:rPr>
          <w:color w:val="000000"/>
          <w:lang w:val="kk-KZ"/>
        </w:rPr>
      </w:pPr>
      <w:r w:rsidRPr="005E029D">
        <w:rPr>
          <w:color w:val="000000"/>
          <w:lang w:val="kk-KZ"/>
        </w:rPr>
        <w:t xml:space="preserve">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AA52C2" w:rsidRPr="005E029D" w:rsidRDefault="00AA52C2" w:rsidP="005E029D">
      <w:pPr>
        <w:shd w:val="clear" w:color="auto" w:fill="FFFFFF"/>
        <w:tabs>
          <w:tab w:val="left" w:pos="34"/>
        </w:tabs>
        <w:ind w:left="34" w:firstLine="392"/>
        <w:jc w:val="both"/>
        <w:rPr>
          <w:rFonts w:eastAsia="Calibri"/>
          <w:color w:val="000000"/>
          <w:lang w:val="kk-KZ"/>
        </w:rPr>
      </w:pPr>
      <w:r w:rsidRPr="005E029D">
        <w:rPr>
          <w:rFonts w:eastAsia="Calibri"/>
          <w:color w:val="000000"/>
          <w:lang w:val="kk-KZ"/>
        </w:rPr>
        <w:t>5) осы санаттағы нақты лауазымның функционалдық бағытына сәйкес салаларда жұмыс өтілі үш жылдан кем емес;**</w:t>
      </w:r>
    </w:p>
    <w:p w:rsidR="00AA52C2" w:rsidRPr="005E029D" w:rsidRDefault="00AA52C2" w:rsidP="005E029D">
      <w:pPr>
        <w:shd w:val="clear" w:color="auto" w:fill="FFFFFF"/>
        <w:tabs>
          <w:tab w:val="left" w:pos="34"/>
        </w:tabs>
        <w:ind w:left="34" w:firstLine="392"/>
        <w:jc w:val="both"/>
        <w:rPr>
          <w:rFonts w:eastAsia="Calibri"/>
          <w:color w:val="000000"/>
          <w:lang w:val="kk-KZ"/>
        </w:rPr>
      </w:pPr>
      <w:r w:rsidRPr="005E029D">
        <w:rPr>
          <w:rFonts w:eastAsia="Calibri"/>
          <w:color w:val="000000"/>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A52C2" w:rsidRDefault="00AA52C2" w:rsidP="005E029D">
      <w:pPr>
        <w:shd w:val="clear" w:color="auto" w:fill="FFFFFF"/>
        <w:tabs>
          <w:tab w:val="left" w:pos="34"/>
        </w:tabs>
        <w:ind w:left="34" w:firstLine="392"/>
        <w:jc w:val="both"/>
        <w:rPr>
          <w:i/>
          <w:lang w:val="kk-KZ"/>
        </w:rPr>
      </w:pPr>
      <w:r w:rsidRPr="005E029D">
        <w:rPr>
          <w:rFonts w:eastAsia="Calibri"/>
          <w:color w:val="000000"/>
          <w:lang w:val="kk-KZ"/>
        </w:rPr>
        <w:t>7) ғылыми дәрежесінің болуы;**</w:t>
      </w:r>
      <w:r w:rsidRPr="005E029D">
        <w:rPr>
          <w:i/>
          <w:lang w:val="kk-KZ"/>
        </w:rPr>
        <w:t xml:space="preserve"> </w:t>
      </w:r>
    </w:p>
    <w:p w:rsidR="005E029D" w:rsidRPr="005E029D" w:rsidRDefault="005E029D" w:rsidP="005E029D">
      <w:pPr>
        <w:shd w:val="clear" w:color="auto" w:fill="FFFFFF"/>
        <w:tabs>
          <w:tab w:val="left" w:pos="34"/>
        </w:tabs>
        <w:ind w:left="34" w:firstLine="392"/>
        <w:jc w:val="both"/>
        <w:rPr>
          <w:b/>
          <w:lang w:val="kk-KZ"/>
        </w:rPr>
      </w:pPr>
      <w:r>
        <w:rPr>
          <w:b/>
          <w:lang w:val="kk-KZ"/>
        </w:rPr>
        <w:t xml:space="preserve">Мынадай құзыреттердің бар болуы: </w:t>
      </w:r>
      <w:r w:rsidRPr="005E029D">
        <w:rPr>
          <w:color w:val="00000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1507" w:rsidRDefault="00791507" w:rsidP="00AA52C2">
      <w:pPr>
        <w:ind w:firstLine="426"/>
        <w:jc w:val="both"/>
        <w:rPr>
          <w:lang w:val="kk-KZ"/>
        </w:rPr>
      </w:pPr>
      <w:r w:rsidRPr="00995102">
        <w:rPr>
          <w:b/>
          <w:lang w:val="kk-KZ"/>
        </w:rPr>
        <w:t>Конкурсқа қатысу үшін қажетті құжаттар</w:t>
      </w:r>
      <w:r w:rsidRPr="009D034C">
        <w:rPr>
          <w:lang w:val="kk-KZ"/>
        </w:rPr>
        <w:t xml:space="preserve">: </w:t>
      </w:r>
    </w:p>
    <w:p w:rsidR="00791507" w:rsidRDefault="00791507" w:rsidP="00AA52C2">
      <w:pPr>
        <w:ind w:firstLine="426"/>
        <w:jc w:val="both"/>
        <w:rPr>
          <w:lang w:val="kk-KZ"/>
        </w:rPr>
      </w:pPr>
      <w:r w:rsidRPr="009D034C">
        <w:rPr>
          <w:lang w:val="kk-KZ"/>
        </w:rPr>
        <w:t xml:space="preserve">1) нысандағы өтініш (қоса беріледі*); </w:t>
      </w:r>
    </w:p>
    <w:p w:rsidR="00791507" w:rsidRPr="00665FD8" w:rsidRDefault="00791507" w:rsidP="00AA52C2">
      <w:pPr>
        <w:ind w:firstLine="426"/>
        <w:jc w:val="both"/>
        <w:rPr>
          <w:lang w:val="kk-KZ"/>
        </w:rPr>
      </w:pPr>
      <w:r w:rsidRPr="009D034C">
        <w:rPr>
          <w:lang w:val="kk-KZ"/>
        </w:rPr>
        <w:t>2) тиісті персоналды басқару қызметімен құжаттарды тапсыру күніне дейін күнтізбелік 30 күн ішінде расталған  қызметтік тізім.</w:t>
      </w:r>
    </w:p>
    <w:p w:rsidR="00791507" w:rsidRPr="00665FD8" w:rsidRDefault="00791507" w:rsidP="00AA52C2">
      <w:pPr>
        <w:ind w:firstLine="426"/>
        <w:jc w:val="both"/>
        <w:rPr>
          <w:lang w:val="kk-KZ"/>
        </w:rPr>
      </w:pPr>
      <w:r w:rsidRPr="009D034C">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91507" w:rsidRPr="00665FD8" w:rsidRDefault="00791507" w:rsidP="00AA52C2">
      <w:pPr>
        <w:ind w:firstLine="426"/>
        <w:jc w:val="both"/>
        <w:rPr>
          <w:lang w:val="kk-KZ"/>
        </w:rPr>
      </w:pPr>
      <w:r w:rsidRPr="009D034C">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91507" w:rsidRDefault="00791507" w:rsidP="00AA52C2">
      <w:pPr>
        <w:ind w:firstLine="426"/>
        <w:jc w:val="both"/>
        <w:rPr>
          <w:lang w:val="kk-KZ"/>
        </w:rPr>
      </w:pPr>
      <w:r w:rsidRPr="009D034C">
        <w:rPr>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E31F7">
        <w:rPr>
          <w:b/>
          <w:lang w:val="kk-KZ"/>
        </w:rPr>
        <w:t>екі сағаттан</w:t>
      </w:r>
      <w:r w:rsidRPr="009D034C">
        <w:rPr>
          <w:lang w:val="kk-KZ"/>
        </w:rPr>
        <w:t xml:space="preserve"> кешіктірілмей береді. </w:t>
      </w:r>
    </w:p>
    <w:p w:rsidR="00791507" w:rsidRPr="00665FD8" w:rsidRDefault="00791507" w:rsidP="00AA52C2">
      <w:pPr>
        <w:ind w:firstLine="426"/>
        <w:jc w:val="both"/>
        <w:rPr>
          <w:lang w:val="kk-KZ"/>
        </w:rPr>
      </w:pPr>
      <w:r w:rsidRPr="009D034C">
        <w:rPr>
          <w:lang w:val="kk-KZ"/>
        </w:rPr>
        <w:t>Оларды бермеген жағдайда тұлға конкурс комиссиясымен әңгімелесуден өтуге жіберілмейді.</w:t>
      </w:r>
    </w:p>
    <w:p w:rsidR="00791507" w:rsidRPr="00665FD8" w:rsidRDefault="00791507" w:rsidP="00AA52C2">
      <w:pPr>
        <w:ind w:firstLine="426"/>
        <w:jc w:val="both"/>
        <w:rPr>
          <w:lang w:val="kk-KZ"/>
        </w:rPr>
      </w:pPr>
      <w:r w:rsidRPr="009D034C">
        <w:rPr>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w:t>
      </w:r>
      <w:r w:rsidRPr="009D034C">
        <w:rPr>
          <w:lang w:val="kk-KZ"/>
        </w:rPr>
        <w:lastRenderedPageBreak/>
        <w:t>және өзге де олардың кәсіби қызметін, біліктілігін сипаттайтын мәліметтер) қосымша ақпараттарды бере алады.</w:t>
      </w:r>
    </w:p>
    <w:p w:rsidR="00791507" w:rsidRPr="00665FD8" w:rsidRDefault="00791507" w:rsidP="00AA52C2">
      <w:pPr>
        <w:ind w:firstLine="426"/>
        <w:jc w:val="both"/>
        <w:rPr>
          <w:lang w:val="kk-KZ"/>
        </w:rPr>
      </w:pPr>
      <w:r w:rsidRPr="009D034C">
        <w:rPr>
          <w:lang w:val="kk-KZ"/>
        </w:rPr>
        <w:t xml:space="preserve">Құжаттарды қабылдау мерзімі </w:t>
      </w:r>
      <w:r w:rsidRPr="0011360E">
        <w:rPr>
          <w:b/>
          <w:lang w:val="kk-KZ"/>
        </w:rPr>
        <w:t>3 жұмыс күні</w:t>
      </w:r>
      <w:r w:rsidRPr="009D034C">
        <w:rPr>
          <w:lang w:val="kk-KZ"/>
        </w:rPr>
        <w:t>, ол ішкі конкурс өткiзу туралы хабарландыру соңғы жарияланғаннан кейін келесі жұмыс күнінен бастап  есептеледі  де</w:t>
      </w:r>
      <w:r w:rsidRPr="00974CA3">
        <w:rPr>
          <w:b/>
          <w:color w:val="FF0000"/>
          <w:lang w:val="kk-KZ"/>
        </w:rPr>
        <w:t xml:space="preserve"> </w:t>
      </w:r>
      <w:r w:rsidR="005E029D" w:rsidRPr="005E029D">
        <w:rPr>
          <w:lang w:val="kk-KZ"/>
        </w:rPr>
        <w:t>Қазақстан Республикасы Қаржы министрлігі Мемлекеттік кірістер комитетінің Оқу-әдістемелік орталығында</w:t>
      </w:r>
      <w:r w:rsidRPr="005E029D">
        <w:rPr>
          <w:lang w:val="kk-KZ"/>
        </w:rPr>
        <w:t xml:space="preserve"> </w:t>
      </w:r>
      <w:r w:rsidRPr="009D034C">
        <w:rPr>
          <w:lang w:val="kk-KZ"/>
        </w:rPr>
        <w:t>қабылданады</w:t>
      </w:r>
      <w:r w:rsidR="004D029B">
        <w:rPr>
          <w:lang w:val="kk-KZ"/>
        </w:rPr>
        <w:t xml:space="preserve"> </w:t>
      </w:r>
      <w:r w:rsidR="004D029B" w:rsidRPr="004D029B">
        <w:rPr>
          <w:b/>
          <w:i/>
          <w:lang w:val="kk-KZ"/>
        </w:rPr>
        <w:t>(15.08.2017 – 17.08.2017жж.)</w:t>
      </w:r>
      <w:r w:rsidRPr="009D034C">
        <w:rPr>
          <w:lang w:val="kk-KZ"/>
        </w:rPr>
        <w:t>.</w:t>
      </w:r>
    </w:p>
    <w:p w:rsidR="00791507" w:rsidRPr="00761273" w:rsidRDefault="00791507" w:rsidP="00AA52C2">
      <w:pPr>
        <w:ind w:firstLine="426"/>
        <w:jc w:val="both"/>
        <w:rPr>
          <w:sz w:val="32"/>
          <w:lang w:val="kk-KZ"/>
        </w:rPr>
      </w:pPr>
      <w:r w:rsidRPr="00761273">
        <w:rPr>
          <w:lang w:val="kk-KZ"/>
        </w:rPr>
        <w:t>Әңгімелесуге жіберілген кандидаттар конкурстық комиссия шешім қабылдаған күннен бастап</w:t>
      </w:r>
      <w:r>
        <w:rPr>
          <w:lang w:val="kk-KZ"/>
        </w:rPr>
        <w:t xml:space="preserve"> </w:t>
      </w:r>
      <w:r w:rsidRPr="00761273">
        <w:rPr>
          <w:lang w:val="kk-KZ"/>
        </w:rPr>
        <w:t>бір жұмыс күн ішінде және әңгімелесуді өткізуге дейін бір жұмыс күннен кешіктірмей әңгімелесу</w:t>
      </w:r>
      <w:r>
        <w:rPr>
          <w:lang w:val="kk-KZ"/>
        </w:rPr>
        <w:t xml:space="preserve"> </w:t>
      </w:r>
      <w:r w:rsidRPr="00761273">
        <w:rPr>
          <w:lang w:val="kk-KZ"/>
        </w:rPr>
        <w:t>өткізу күні туралы конкурс комиссиясының хатшысымен хабарландырылады. Хабарландыру</w:t>
      </w:r>
      <w:r>
        <w:rPr>
          <w:lang w:val="kk-KZ"/>
        </w:rPr>
        <w:t xml:space="preserve"> </w:t>
      </w:r>
      <w:r w:rsidRPr="00761273">
        <w:rPr>
          <w:lang w:val="kk-KZ"/>
        </w:rPr>
        <w:t>қатысушылардың электрондық мекенжайларына және ұялы телефондарына ақпарат жіберу жолымен жүзеге</w:t>
      </w:r>
      <w:r>
        <w:rPr>
          <w:lang w:val="kk-KZ"/>
        </w:rPr>
        <w:t xml:space="preserve"> </w:t>
      </w:r>
      <w:r w:rsidRPr="00761273">
        <w:rPr>
          <w:lang w:val="kk-KZ"/>
        </w:rPr>
        <w:t>асырылады.</w:t>
      </w:r>
    </w:p>
    <w:p w:rsidR="00791507" w:rsidRDefault="00791507" w:rsidP="00AA52C2">
      <w:pPr>
        <w:ind w:firstLine="426"/>
        <w:jc w:val="both"/>
        <w:rPr>
          <w:lang w:val="kk-KZ"/>
        </w:rPr>
      </w:pPr>
      <w:r w:rsidRPr="00975C2F">
        <w:rPr>
          <w:lang w:val="kk-KZ"/>
        </w:rPr>
        <w:t>Ішкі конкурсқа қатысатын және әңгімелесуге жіберілген кандидаттар оны әңгімелесуге</w:t>
      </w:r>
      <w:r>
        <w:rPr>
          <w:lang w:val="kk-KZ"/>
        </w:rPr>
        <w:t xml:space="preserve"> </w:t>
      </w:r>
      <w:r w:rsidRPr="00975C2F">
        <w:rPr>
          <w:lang w:val="kk-KZ"/>
        </w:rPr>
        <w:t xml:space="preserve">кандидаттарды жіберу туралы оларды хабардар еткен күннен бастап </w:t>
      </w:r>
      <w:r w:rsidRPr="00975C2F">
        <w:rPr>
          <w:b/>
          <w:lang w:val="kk-KZ"/>
        </w:rPr>
        <w:t>үш жұмыс күн</w:t>
      </w:r>
      <w:r w:rsidRPr="00975C2F">
        <w:rPr>
          <w:lang w:val="kk-KZ"/>
        </w:rPr>
        <w:t xml:space="preserve"> ішінде </w:t>
      </w:r>
      <w:r w:rsidR="005E029D" w:rsidRPr="005E029D">
        <w:rPr>
          <w:lang w:val="kk-KZ"/>
        </w:rPr>
        <w:t>Қазақстан Республикасы Қаржы министрлігі Мемлекеттік кірістер комитетінің Оқу-әдістемелік орталығында</w:t>
      </w:r>
      <w:r w:rsidRPr="00975C2F">
        <w:rPr>
          <w:lang w:val="kk-KZ"/>
        </w:rPr>
        <w:t xml:space="preserve"> өтеді. </w:t>
      </w:r>
    </w:p>
    <w:p w:rsidR="00791507" w:rsidRPr="00685753" w:rsidRDefault="00791507" w:rsidP="00AA52C2">
      <w:pPr>
        <w:ind w:firstLine="426"/>
        <w:jc w:val="both"/>
        <w:rPr>
          <w:rFonts w:eastAsiaTheme="minorHAnsi"/>
          <w:szCs w:val="20"/>
          <w:lang w:val="kk-KZ" w:eastAsia="en-US"/>
        </w:rPr>
      </w:pPr>
      <w:r w:rsidRPr="00975C2F">
        <w:rPr>
          <w:lang w:val="kk-KZ"/>
        </w:rPr>
        <w:t>Конкурс комиссиясы жұмысының</w:t>
      </w:r>
      <w:r w:rsidRPr="00975C2F">
        <w:rPr>
          <w:sz w:val="32"/>
          <w:lang w:val="kk-KZ"/>
        </w:rPr>
        <w:t xml:space="preserve"> </w:t>
      </w:r>
      <w:r w:rsidRPr="009D034C">
        <w:rPr>
          <w:lang w:val="kk-KZ"/>
        </w:rPr>
        <w:t xml:space="preserve">ашықтылығы мен объективтілігін қамтамасыз ету үшін оның отырысына байқаушылар шақырылады. </w:t>
      </w:r>
      <w:r w:rsidRPr="00685753">
        <w:rPr>
          <w:rFonts w:eastAsiaTheme="minorHAnsi"/>
          <w:szCs w:val="20"/>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91507" w:rsidRPr="00685753" w:rsidRDefault="00791507" w:rsidP="00AA52C2">
      <w:pPr>
        <w:ind w:firstLine="426"/>
        <w:jc w:val="both"/>
        <w:rPr>
          <w:rFonts w:eastAsiaTheme="minorHAnsi"/>
          <w:szCs w:val="20"/>
          <w:lang w:val="kk-KZ" w:eastAsia="en-US"/>
        </w:rPr>
      </w:pPr>
      <w:r w:rsidRPr="00685753">
        <w:rPr>
          <w:rFonts w:eastAsiaTheme="minorHAnsi"/>
          <w:szCs w:val="20"/>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91507" w:rsidRPr="00685753" w:rsidRDefault="00791507" w:rsidP="00AA52C2">
      <w:pPr>
        <w:ind w:firstLine="426"/>
        <w:jc w:val="both"/>
        <w:rPr>
          <w:sz w:val="36"/>
          <w:lang w:val="kk-KZ"/>
        </w:rPr>
      </w:pPr>
      <w:r w:rsidRPr="00685753">
        <w:rPr>
          <w:rFonts w:eastAsiaTheme="minorHAnsi"/>
          <w:szCs w:val="20"/>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91507" w:rsidRPr="0032579C" w:rsidRDefault="00791507" w:rsidP="00AA52C2">
      <w:pPr>
        <w:tabs>
          <w:tab w:val="left" w:pos="615"/>
        </w:tabs>
        <w:snapToGrid w:val="0"/>
        <w:ind w:firstLine="426"/>
        <w:jc w:val="both"/>
        <w:rPr>
          <w:lang w:val="kk-KZ"/>
        </w:rPr>
      </w:pPr>
      <w:r w:rsidRPr="0032579C">
        <w:rPr>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91507" w:rsidRDefault="00791507" w:rsidP="00AA52C2">
      <w:pPr>
        <w:ind w:firstLine="426"/>
        <w:jc w:val="both"/>
        <w:rPr>
          <w:i/>
          <w:iCs/>
          <w:lang w:val="kk-KZ"/>
        </w:rPr>
      </w:pPr>
      <w:r w:rsidRPr="0032579C">
        <w:rPr>
          <w:i/>
          <w:lang w:val="kk-KZ"/>
        </w:rPr>
        <w:t xml:space="preserve">Ішкі конкурс </w:t>
      </w:r>
      <w:r w:rsidRPr="0032579C">
        <w:rPr>
          <w:i/>
          <w:iCs/>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r>
        <w:rPr>
          <w:i/>
          <w:iCs/>
          <w:lang w:val="kk-KZ"/>
        </w:rPr>
        <w:t>.</w:t>
      </w:r>
    </w:p>
    <w:p w:rsidR="00791507" w:rsidRDefault="00791507" w:rsidP="00AA52C2">
      <w:pPr>
        <w:spacing w:after="200" w:line="276" w:lineRule="auto"/>
        <w:ind w:firstLine="426"/>
        <w:jc w:val="both"/>
        <w:rPr>
          <w:i/>
          <w:iCs/>
          <w:lang w:val="kk-KZ"/>
        </w:rPr>
      </w:pPr>
      <w:r>
        <w:rPr>
          <w:i/>
          <w:iCs/>
          <w:lang w:val="kk-KZ"/>
        </w:rPr>
        <w:br w:type="page"/>
      </w:r>
    </w:p>
    <w:p w:rsidR="00791507" w:rsidRDefault="00791507" w:rsidP="005C0915">
      <w:pPr>
        <w:jc w:val="center"/>
        <w:rPr>
          <w:b/>
          <w:sz w:val="24"/>
          <w:szCs w:val="24"/>
          <w:lang w:val="kk-KZ"/>
        </w:rPr>
      </w:pPr>
    </w:p>
    <w:p w:rsidR="00791507" w:rsidRDefault="00791507" w:rsidP="005C0915">
      <w:pPr>
        <w:jc w:val="center"/>
        <w:rPr>
          <w:b/>
          <w:sz w:val="24"/>
          <w:szCs w:val="24"/>
          <w:lang w:val="kk-KZ"/>
        </w:rPr>
      </w:pPr>
    </w:p>
    <w:p w:rsidR="00A802C4" w:rsidRDefault="00A802C4" w:rsidP="00A802C4">
      <w:pPr>
        <w:spacing w:before="100" w:beforeAutospacing="1" w:after="100" w:afterAutospacing="1"/>
        <w:ind w:left="5664"/>
        <w:jc w:val="center"/>
        <w:rPr>
          <w:lang w:val="kk-KZ"/>
        </w:rPr>
      </w:pPr>
    </w:p>
    <w:p w:rsidR="00A802C4" w:rsidRDefault="00A802C4" w:rsidP="005E029D">
      <w:pPr>
        <w:spacing w:before="100" w:beforeAutospacing="1" w:after="100" w:afterAutospacing="1"/>
        <w:ind w:left="5670"/>
        <w:jc w:val="center"/>
        <w:rPr>
          <w:lang w:val="kk-KZ"/>
        </w:rPr>
      </w:pPr>
      <w:r>
        <w:rPr>
          <w:lang w:val="kk-KZ"/>
        </w:rPr>
        <w:t>___________________________</w:t>
      </w:r>
      <w:r>
        <w:rPr>
          <w:lang w:val="kk-KZ"/>
        </w:rPr>
        <w:br/>
        <w:t>(мемлекеттік орган)</w:t>
      </w:r>
    </w:p>
    <w:p w:rsidR="00A802C4" w:rsidRDefault="00A802C4" w:rsidP="00A802C4">
      <w:pPr>
        <w:spacing w:before="100" w:beforeAutospacing="1" w:after="100" w:afterAutospacing="1"/>
        <w:jc w:val="center"/>
        <w:outlineLvl w:val="2"/>
        <w:rPr>
          <w:bCs/>
          <w:lang w:val="kk-KZ"/>
        </w:rPr>
      </w:pPr>
      <w:r>
        <w:rPr>
          <w:bCs/>
          <w:lang w:val="kk-KZ"/>
        </w:rPr>
        <w:t>Өтініш</w:t>
      </w:r>
    </w:p>
    <w:p w:rsidR="005E029D" w:rsidRDefault="00A802C4" w:rsidP="005E029D">
      <w:pPr>
        <w:spacing w:line="276" w:lineRule="auto"/>
        <w:ind w:firstLine="709"/>
        <w:jc w:val="both"/>
        <w:rPr>
          <w:lang w:val="kk-KZ"/>
        </w:rPr>
      </w:pPr>
      <w:r>
        <w:rPr>
          <w:lang w:val="kk-KZ"/>
        </w:rPr>
        <w:t>Мені______________________________________________________________________________________________________________________________________________________________________________________________________</w:t>
      </w:r>
      <w:r w:rsidR="005E029D">
        <w:rPr>
          <w:lang w:val="kk-KZ"/>
        </w:rPr>
        <w:t xml:space="preserve"> </w:t>
      </w:r>
      <w:r>
        <w:rPr>
          <w:lang w:val="kk-KZ"/>
        </w:rPr>
        <w:t xml:space="preserve">бос мемлекеттік әкімшілік лауазымына орналасу конкурсына қатысуға жiберуiңiздi сұраймын. </w:t>
      </w:r>
    </w:p>
    <w:p w:rsidR="00A802C4" w:rsidRDefault="005E029D" w:rsidP="005E029D">
      <w:pPr>
        <w:spacing w:line="276" w:lineRule="auto"/>
        <w:ind w:firstLine="709"/>
        <w:jc w:val="both"/>
        <w:rPr>
          <w:lang w:val="kk-KZ"/>
        </w:rPr>
      </w:pPr>
      <w:r>
        <w:rPr>
          <w:lang w:val="kk-KZ"/>
        </w:rPr>
        <w:t>«Б» корпусының м</w:t>
      </w:r>
      <w:r w:rsidR="00A802C4">
        <w:rPr>
          <w:lang w:val="kk-KZ"/>
        </w:rPr>
        <w:t>емлекеттiк әкiмшiлiк лауазым</w:t>
      </w:r>
      <w:r>
        <w:rPr>
          <w:lang w:val="kk-KZ"/>
        </w:rPr>
        <w:t>ын</w:t>
      </w:r>
      <w:r w:rsidR="00A802C4">
        <w:rPr>
          <w:lang w:val="kk-KZ"/>
        </w:rPr>
        <w:t>а</w:t>
      </w:r>
      <w:r>
        <w:rPr>
          <w:lang w:val="kk-KZ"/>
        </w:rPr>
        <w:t xml:space="preserve"> орналасуға конкурс өткiзу </w:t>
      </w:r>
      <w:r w:rsidR="00A802C4">
        <w:rPr>
          <w:lang w:val="kk-KZ"/>
        </w:rPr>
        <w:t xml:space="preserve">қағидаларының негiзгi талаптарымен таныстым, олармен келiсемiн және орындауға мiндеттеме аламын. </w:t>
      </w:r>
    </w:p>
    <w:p w:rsidR="00A802C4" w:rsidRDefault="00A802C4" w:rsidP="005E029D">
      <w:pPr>
        <w:spacing w:line="276" w:lineRule="auto"/>
        <w:ind w:firstLine="709"/>
        <w:jc w:val="both"/>
        <w:rPr>
          <w:lang w:val="kk-KZ"/>
        </w:rPr>
      </w:pPr>
      <w:r>
        <w:rPr>
          <w:lang w:val="kk-KZ"/>
        </w:rPr>
        <w:t xml:space="preserve">Ұсынылып отырған құжаттарымның дәйектiлiгiне жауап беремiн. </w:t>
      </w:r>
    </w:p>
    <w:p w:rsidR="00A802C4" w:rsidRDefault="00A802C4" w:rsidP="005E029D">
      <w:pPr>
        <w:spacing w:line="360"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029D" w:rsidRPr="005E029D">
        <w:rPr>
          <w:lang w:val="kk-KZ"/>
        </w:rPr>
        <w:t>_____</w:t>
      </w:r>
      <w:r>
        <w:rPr>
          <w:lang w:val="kk-KZ"/>
        </w:rPr>
        <w:t>_________</w:t>
      </w:r>
      <w:bookmarkStart w:id="0" w:name="_GoBack"/>
      <w:bookmarkEnd w:id="0"/>
    </w:p>
    <w:p w:rsidR="00A802C4" w:rsidRDefault="00A802C4" w:rsidP="005E029D">
      <w:pPr>
        <w:spacing w:line="360" w:lineRule="auto"/>
        <w:ind w:firstLine="709"/>
        <w:rPr>
          <w:lang w:val="kk-KZ"/>
        </w:rPr>
      </w:pPr>
      <w:r>
        <w:rPr>
          <w:lang w:val="kk-KZ"/>
        </w:rPr>
        <w:t>Мекен жайы және байланыс телефоны__________________</w:t>
      </w:r>
      <w:r w:rsidR="005E029D">
        <w:rPr>
          <w:lang w:val="kk-KZ"/>
        </w:rPr>
        <w:t>___</w:t>
      </w:r>
      <w:r>
        <w:rPr>
          <w:lang w:val="kk-KZ"/>
        </w:rPr>
        <w:t>__________</w:t>
      </w:r>
      <w:r>
        <w:rPr>
          <w:lang w:val="kk-KZ"/>
        </w:rPr>
        <w:br/>
        <w:t>___________________________________________________________</w:t>
      </w:r>
      <w:r w:rsidR="005E029D">
        <w:rPr>
          <w:lang w:val="kk-KZ"/>
        </w:rPr>
        <w:t>____</w:t>
      </w:r>
      <w:r>
        <w:rPr>
          <w:lang w:val="kk-KZ"/>
        </w:rPr>
        <w:t>______</w:t>
      </w:r>
    </w:p>
    <w:p w:rsidR="00A802C4" w:rsidRDefault="00A802C4" w:rsidP="00A802C4">
      <w:pPr>
        <w:spacing w:before="100" w:beforeAutospacing="1" w:after="100" w:afterAutospacing="1"/>
        <w:ind w:firstLine="709"/>
        <w:rPr>
          <w:lang w:val="kk-KZ"/>
        </w:rPr>
      </w:pPr>
    </w:p>
    <w:p w:rsidR="00A802C4" w:rsidRDefault="00A802C4" w:rsidP="00A802C4">
      <w:pPr>
        <w:spacing w:before="100" w:beforeAutospacing="1" w:after="100" w:afterAutospacing="1"/>
        <w:rPr>
          <w:lang w:val="kk-KZ"/>
        </w:rPr>
      </w:pPr>
      <w:r>
        <w:rPr>
          <w:lang w:val="kk-KZ"/>
        </w:rPr>
        <w:t>__________                                         ___________________________________</w:t>
      </w:r>
      <w:r>
        <w:rPr>
          <w:lang w:val="kk-KZ"/>
        </w:rPr>
        <w:br/>
        <w:t>   (қолы)                                                             (Т.А.Ә. (болған жағдайда)</w:t>
      </w:r>
      <w:r w:rsidR="005E029D">
        <w:rPr>
          <w:lang w:val="kk-KZ"/>
        </w:rPr>
        <w:t>)</w:t>
      </w:r>
    </w:p>
    <w:p w:rsidR="00A802C4" w:rsidRDefault="00A802C4" w:rsidP="00A802C4">
      <w:pPr>
        <w:spacing w:before="100" w:beforeAutospacing="1" w:after="100" w:afterAutospacing="1"/>
      </w:pPr>
      <w:r>
        <w:t>«____»_______________ 20__</w:t>
      </w:r>
    </w:p>
    <w:p w:rsidR="00B2316D" w:rsidRDefault="00B2316D"/>
    <w:sectPr w:rsidR="00B2316D" w:rsidSect="00E223D1">
      <w:pgSz w:w="11906" w:h="16838"/>
      <w:pgMar w:top="567" w:right="849" w:bottom="284"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3E0"/>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29B"/>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0915"/>
    <w:rsid w:val="005C1533"/>
    <w:rsid w:val="005C7A81"/>
    <w:rsid w:val="005D46BD"/>
    <w:rsid w:val="005D57B1"/>
    <w:rsid w:val="005D5A4B"/>
    <w:rsid w:val="005D6C7C"/>
    <w:rsid w:val="005D6DB6"/>
    <w:rsid w:val="005E029D"/>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1507"/>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900585"/>
    <w:rsid w:val="0090210C"/>
    <w:rsid w:val="00902376"/>
    <w:rsid w:val="00902C85"/>
    <w:rsid w:val="00907D6D"/>
    <w:rsid w:val="0091085A"/>
    <w:rsid w:val="00911873"/>
    <w:rsid w:val="00914DCB"/>
    <w:rsid w:val="00915A92"/>
    <w:rsid w:val="00920D7C"/>
    <w:rsid w:val="00921074"/>
    <w:rsid w:val="00921196"/>
    <w:rsid w:val="00921253"/>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A52C2"/>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4BF8"/>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23D1"/>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Normal (Web)"/>
    <w:basedOn w:val="a"/>
    <w:uiPriority w:val="99"/>
    <w:unhideWhenUsed/>
    <w:rsid w:val="005C0915"/>
    <w:pPr>
      <w:spacing w:after="360" w:line="285" w:lineRule="atLeast"/>
    </w:pPr>
    <w:rPr>
      <w:rFonts w:ascii="Arial" w:hAnsi="Arial" w:cs="Arial"/>
      <w:color w:val="666666"/>
      <w:spacing w:val="2"/>
      <w:sz w:val="20"/>
      <w:szCs w:val="20"/>
    </w:rPr>
  </w:style>
  <w:style w:type="paragraph" w:styleId="a9">
    <w:name w:val="Balloon Text"/>
    <w:basedOn w:val="a"/>
    <w:link w:val="aa"/>
    <w:uiPriority w:val="99"/>
    <w:semiHidden/>
    <w:unhideWhenUsed/>
    <w:rsid w:val="004D029B"/>
    <w:rPr>
      <w:rFonts w:ascii="Tahoma" w:hAnsi="Tahoma" w:cs="Tahoma"/>
      <w:sz w:val="16"/>
      <w:szCs w:val="16"/>
    </w:rPr>
  </w:style>
  <w:style w:type="character" w:customStyle="1" w:styleId="aa">
    <w:name w:val="Текст выноски Знак"/>
    <w:basedOn w:val="a0"/>
    <w:link w:val="a9"/>
    <w:uiPriority w:val="99"/>
    <w:semiHidden/>
    <w:rsid w:val="004D02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Normal (Web)"/>
    <w:basedOn w:val="a"/>
    <w:uiPriority w:val="99"/>
    <w:unhideWhenUsed/>
    <w:rsid w:val="005C0915"/>
    <w:pPr>
      <w:spacing w:after="360" w:line="285" w:lineRule="atLeast"/>
    </w:pPr>
    <w:rPr>
      <w:rFonts w:ascii="Arial" w:hAnsi="Arial" w:cs="Arial"/>
      <w:color w:val="666666"/>
      <w:spacing w:val="2"/>
      <w:sz w:val="20"/>
      <w:szCs w:val="20"/>
    </w:rPr>
  </w:style>
  <w:style w:type="paragraph" w:styleId="a9">
    <w:name w:val="Balloon Text"/>
    <w:basedOn w:val="a"/>
    <w:link w:val="aa"/>
    <w:uiPriority w:val="99"/>
    <w:semiHidden/>
    <w:unhideWhenUsed/>
    <w:rsid w:val="004D029B"/>
    <w:rPr>
      <w:rFonts w:ascii="Tahoma" w:hAnsi="Tahoma" w:cs="Tahoma"/>
      <w:sz w:val="16"/>
      <w:szCs w:val="16"/>
    </w:rPr>
  </w:style>
  <w:style w:type="character" w:customStyle="1" w:styleId="aa">
    <w:name w:val="Текст выноски Знак"/>
    <w:basedOn w:val="a0"/>
    <w:link w:val="a9"/>
    <w:uiPriority w:val="99"/>
    <w:semiHidden/>
    <w:rsid w:val="004D02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tp://ftp.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2017-08-14T04:22:00Z</cp:lastPrinted>
  <dcterms:created xsi:type="dcterms:W3CDTF">2017-08-14T04:15:00Z</dcterms:created>
  <dcterms:modified xsi:type="dcterms:W3CDTF">2017-08-14T04:22:00Z</dcterms:modified>
</cp:coreProperties>
</file>