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EE" w:rsidRPr="00653CEE" w:rsidRDefault="00653CEE" w:rsidP="00653CEE">
      <w:pPr>
        <w:jc w:val="center"/>
        <w:rPr>
          <w:rStyle w:val="s1"/>
          <w:rFonts w:ascii="Arial" w:hAnsi="Arial" w:cs="Arial"/>
          <w:sz w:val="24"/>
          <w:szCs w:val="24"/>
          <w:lang w:val="kk-KZ"/>
        </w:rPr>
      </w:pPr>
      <w:r w:rsidRPr="00653CEE">
        <w:rPr>
          <w:rStyle w:val="s1"/>
          <w:rFonts w:ascii="Arial" w:hAnsi="Arial" w:cs="Arial"/>
          <w:sz w:val="24"/>
          <w:szCs w:val="24"/>
          <w:lang w:val="kk-KZ"/>
        </w:rPr>
        <w:t xml:space="preserve">Тауарларды, оның ішінде акцизделетін тауарларды кәсіпкерлік қызмет мақсатында импортталатын </w:t>
      </w:r>
      <w:r w:rsidRPr="00653CEE">
        <w:rPr>
          <w:rFonts w:ascii="Arial" w:hAnsi="Arial" w:cs="Arial"/>
          <w:b/>
          <w:sz w:val="24"/>
          <w:szCs w:val="24"/>
          <w:lang w:val="kk-KZ"/>
        </w:rPr>
        <w:t>тауарларға</w:t>
      </w:r>
      <w:r w:rsidRPr="00653CEE">
        <w:rPr>
          <w:rFonts w:ascii="Arial" w:hAnsi="Arial" w:cs="Arial"/>
          <w:sz w:val="24"/>
          <w:szCs w:val="24"/>
          <w:lang w:val="kk-KZ"/>
        </w:rPr>
        <w:t xml:space="preserve"> </w:t>
      </w:r>
      <w:r w:rsidRPr="00653CEE">
        <w:rPr>
          <w:rStyle w:val="s1"/>
          <w:rFonts w:ascii="Arial" w:hAnsi="Arial" w:cs="Arial"/>
          <w:sz w:val="24"/>
          <w:szCs w:val="24"/>
          <w:lang w:val="kk-KZ"/>
        </w:rPr>
        <w:t>жатқызу өлшемшартын бекіту туралы</w:t>
      </w:r>
    </w:p>
    <w:p w:rsidR="00044023" w:rsidRPr="00653CEE" w:rsidRDefault="00044023">
      <w:pPr>
        <w:rPr>
          <w:rFonts w:ascii="Arial" w:hAnsi="Arial" w:cs="Arial"/>
          <w:sz w:val="24"/>
          <w:szCs w:val="24"/>
        </w:rPr>
      </w:pPr>
    </w:p>
    <w:p w:rsidR="00044023" w:rsidRPr="00653CEE" w:rsidRDefault="00044023">
      <w:pPr>
        <w:rPr>
          <w:rFonts w:ascii="Arial" w:hAnsi="Arial" w:cs="Arial"/>
          <w:sz w:val="24"/>
          <w:szCs w:val="24"/>
        </w:rPr>
      </w:pPr>
    </w:p>
    <w:p w:rsidR="00653CEE" w:rsidRDefault="00653CEE" w:rsidP="009B1585">
      <w:pPr>
        <w:jc w:val="both"/>
        <w:rPr>
          <w:rFonts w:ascii="Arial" w:eastAsia="Times New Roman" w:hAnsi="Arial" w:cs="Arial"/>
          <w:i/>
          <w:spacing w:val="2"/>
          <w:lang w:eastAsia="ru-RU"/>
        </w:rPr>
      </w:pPr>
      <w:proofErr w:type="spellStart"/>
      <w:r w:rsidRPr="00653CEE">
        <w:rPr>
          <w:rFonts w:ascii="Arial" w:eastAsia="Times New Roman" w:hAnsi="Arial" w:cs="Arial"/>
          <w:i/>
          <w:spacing w:val="2"/>
          <w:lang w:eastAsia="ru-RU"/>
        </w:rPr>
        <w:t>Қазақстан</w:t>
      </w:r>
      <w:proofErr w:type="spellEnd"/>
      <w:r w:rsidRPr="00653CEE">
        <w:rPr>
          <w:rFonts w:ascii="Arial" w:eastAsia="Times New Roman" w:hAnsi="Arial" w:cs="Arial"/>
          <w:i/>
          <w:spacing w:val="2"/>
          <w:lang w:eastAsia="ru-RU"/>
        </w:rPr>
        <w:t xml:space="preserve"> </w:t>
      </w:r>
      <w:proofErr w:type="spellStart"/>
      <w:r w:rsidRPr="00653CEE">
        <w:rPr>
          <w:rFonts w:ascii="Arial" w:eastAsia="Times New Roman" w:hAnsi="Arial" w:cs="Arial"/>
          <w:i/>
          <w:spacing w:val="2"/>
          <w:lang w:eastAsia="ru-RU"/>
        </w:rPr>
        <w:t>Республикасы</w:t>
      </w:r>
      <w:proofErr w:type="spellEnd"/>
      <w:r w:rsidRPr="00653CEE">
        <w:rPr>
          <w:rFonts w:ascii="Arial" w:eastAsia="Times New Roman" w:hAnsi="Arial" w:cs="Arial"/>
          <w:i/>
          <w:spacing w:val="2"/>
          <w:lang w:eastAsia="ru-RU"/>
        </w:rPr>
        <w:t xml:space="preserve"> </w:t>
      </w:r>
      <w:proofErr w:type="spellStart"/>
      <w:r w:rsidRPr="00653CEE">
        <w:rPr>
          <w:rFonts w:ascii="Arial" w:eastAsia="Times New Roman" w:hAnsi="Arial" w:cs="Arial"/>
          <w:i/>
          <w:spacing w:val="2"/>
          <w:lang w:eastAsia="ru-RU"/>
        </w:rPr>
        <w:t>Қаржы</w:t>
      </w:r>
      <w:proofErr w:type="spellEnd"/>
      <w:r w:rsidRPr="00653CEE">
        <w:rPr>
          <w:rFonts w:ascii="Arial" w:eastAsia="Times New Roman" w:hAnsi="Arial" w:cs="Arial"/>
          <w:i/>
          <w:spacing w:val="2"/>
          <w:lang w:eastAsia="ru-RU"/>
        </w:rPr>
        <w:t xml:space="preserve"> </w:t>
      </w:r>
      <w:proofErr w:type="spellStart"/>
      <w:r w:rsidRPr="00653CEE">
        <w:rPr>
          <w:rFonts w:ascii="Arial" w:eastAsia="Times New Roman" w:hAnsi="Arial" w:cs="Arial"/>
          <w:i/>
          <w:spacing w:val="2"/>
          <w:lang w:eastAsia="ru-RU"/>
        </w:rPr>
        <w:t>министрінің</w:t>
      </w:r>
      <w:proofErr w:type="spellEnd"/>
      <w:r w:rsidRPr="00653CEE">
        <w:rPr>
          <w:rFonts w:ascii="Arial" w:eastAsia="Times New Roman" w:hAnsi="Arial" w:cs="Arial"/>
          <w:i/>
          <w:spacing w:val="2"/>
          <w:lang w:eastAsia="ru-RU"/>
        </w:rPr>
        <w:t xml:space="preserve"> 2018 </w:t>
      </w:r>
      <w:proofErr w:type="spellStart"/>
      <w:r w:rsidRPr="00653CEE">
        <w:rPr>
          <w:rFonts w:ascii="Arial" w:eastAsia="Times New Roman" w:hAnsi="Arial" w:cs="Arial"/>
          <w:i/>
          <w:spacing w:val="2"/>
          <w:lang w:eastAsia="ru-RU"/>
        </w:rPr>
        <w:t>жылғы</w:t>
      </w:r>
      <w:proofErr w:type="spellEnd"/>
      <w:r w:rsidRPr="00653CEE">
        <w:rPr>
          <w:rFonts w:ascii="Arial" w:eastAsia="Times New Roman" w:hAnsi="Arial" w:cs="Arial"/>
          <w:i/>
          <w:spacing w:val="2"/>
          <w:lang w:eastAsia="ru-RU"/>
        </w:rPr>
        <w:t xml:space="preserve"> </w:t>
      </w:r>
      <w:proofErr w:type="gramStart"/>
      <w:r w:rsidRPr="00653CEE">
        <w:rPr>
          <w:rFonts w:ascii="Arial" w:eastAsia="Times New Roman" w:hAnsi="Arial" w:cs="Arial"/>
          <w:i/>
          <w:spacing w:val="2"/>
          <w:lang w:eastAsia="ru-RU"/>
        </w:rPr>
        <w:t>1</w:t>
      </w:r>
      <w:proofErr w:type="gramEnd"/>
      <w:r w:rsidRPr="00653CEE">
        <w:rPr>
          <w:rFonts w:ascii="Arial" w:eastAsia="Times New Roman" w:hAnsi="Arial" w:cs="Arial"/>
          <w:i/>
          <w:spacing w:val="2"/>
          <w:lang w:eastAsia="ru-RU"/>
        </w:rPr>
        <w:t xml:space="preserve"> </w:t>
      </w:r>
      <w:proofErr w:type="spellStart"/>
      <w:r w:rsidRPr="00653CEE">
        <w:rPr>
          <w:rFonts w:ascii="Arial" w:eastAsia="Times New Roman" w:hAnsi="Arial" w:cs="Arial"/>
          <w:i/>
          <w:spacing w:val="2"/>
          <w:lang w:eastAsia="ru-RU"/>
        </w:rPr>
        <w:t>ақпандағы</w:t>
      </w:r>
      <w:proofErr w:type="spellEnd"/>
      <w:r w:rsidRPr="00653CEE">
        <w:rPr>
          <w:rFonts w:ascii="Arial" w:eastAsia="Times New Roman" w:hAnsi="Arial" w:cs="Arial"/>
          <w:i/>
          <w:spacing w:val="2"/>
          <w:lang w:eastAsia="ru-RU"/>
        </w:rPr>
        <w:t xml:space="preserve"> № 104 </w:t>
      </w:r>
      <w:proofErr w:type="spellStart"/>
      <w:r w:rsidRPr="00653CEE">
        <w:rPr>
          <w:rFonts w:ascii="Arial" w:eastAsia="Times New Roman" w:hAnsi="Arial" w:cs="Arial"/>
          <w:i/>
          <w:spacing w:val="2"/>
          <w:lang w:eastAsia="ru-RU"/>
        </w:rPr>
        <w:t>бұйрығы</w:t>
      </w:r>
      <w:proofErr w:type="spellEnd"/>
      <w:r w:rsidRPr="00653CEE">
        <w:rPr>
          <w:rFonts w:ascii="Arial" w:eastAsia="Times New Roman" w:hAnsi="Arial" w:cs="Arial"/>
          <w:i/>
          <w:spacing w:val="2"/>
          <w:lang w:eastAsia="ru-RU"/>
        </w:rPr>
        <w:t xml:space="preserve">. </w:t>
      </w:r>
      <w:proofErr w:type="spellStart"/>
      <w:r w:rsidRPr="00653CEE">
        <w:rPr>
          <w:rFonts w:ascii="Arial" w:eastAsia="Times New Roman" w:hAnsi="Arial" w:cs="Arial"/>
          <w:i/>
          <w:spacing w:val="2"/>
          <w:lang w:eastAsia="ru-RU"/>
        </w:rPr>
        <w:t>Қазақстан</w:t>
      </w:r>
      <w:proofErr w:type="spellEnd"/>
      <w:r w:rsidRPr="00653CEE">
        <w:rPr>
          <w:rFonts w:ascii="Arial" w:eastAsia="Times New Roman" w:hAnsi="Arial" w:cs="Arial"/>
          <w:i/>
          <w:spacing w:val="2"/>
          <w:lang w:eastAsia="ru-RU"/>
        </w:rPr>
        <w:t xml:space="preserve"> </w:t>
      </w:r>
      <w:proofErr w:type="spellStart"/>
      <w:r w:rsidRPr="00653CEE">
        <w:rPr>
          <w:rFonts w:ascii="Arial" w:eastAsia="Times New Roman" w:hAnsi="Arial" w:cs="Arial"/>
          <w:i/>
          <w:spacing w:val="2"/>
          <w:lang w:eastAsia="ru-RU"/>
        </w:rPr>
        <w:t>Республикасының</w:t>
      </w:r>
      <w:proofErr w:type="spellEnd"/>
      <w:r w:rsidRPr="00653CEE">
        <w:rPr>
          <w:rFonts w:ascii="Arial" w:eastAsia="Times New Roman" w:hAnsi="Arial" w:cs="Arial"/>
          <w:i/>
          <w:spacing w:val="2"/>
          <w:lang w:eastAsia="ru-RU"/>
        </w:rPr>
        <w:t xml:space="preserve"> </w:t>
      </w:r>
      <w:proofErr w:type="spellStart"/>
      <w:r w:rsidRPr="00653CEE">
        <w:rPr>
          <w:rFonts w:ascii="Arial" w:eastAsia="Times New Roman" w:hAnsi="Arial" w:cs="Arial"/>
          <w:i/>
          <w:spacing w:val="2"/>
          <w:lang w:eastAsia="ru-RU"/>
        </w:rPr>
        <w:t>Әділет</w:t>
      </w:r>
      <w:proofErr w:type="spellEnd"/>
      <w:r w:rsidRPr="00653CEE">
        <w:rPr>
          <w:rFonts w:ascii="Arial" w:eastAsia="Times New Roman" w:hAnsi="Arial" w:cs="Arial"/>
          <w:i/>
          <w:spacing w:val="2"/>
          <w:lang w:eastAsia="ru-RU"/>
        </w:rPr>
        <w:t xml:space="preserve"> </w:t>
      </w:r>
      <w:proofErr w:type="spellStart"/>
      <w:r w:rsidRPr="00653CEE">
        <w:rPr>
          <w:rFonts w:ascii="Arial" w:eastAsia="Times New Roman" w:hAnsi="Arial" w:cs="Arial"/>
          <w:i/>
          <w:spacing w:val="2"/>
          <w:lang w:eastAsia="ru-RU"/>
        </w:rPr>
        <w:t>министрлігінде</w:t>
      </w:r>
      <w:proofErr w:type="spellEnd"/>
      <w:r w:rsidRPr="00653CEE">
        <w:rPr>
          <w:rFonts w:ascii="Arial" w:eastAsia="Times New Roman" w:hAnsi="Arial" w:cs="Arial"/>
          <w:i/>
          <w:spacing w:val="2"/>
          <w:lang w:eastAsia="ru-RU"/>
        </w:rPr>
        <w:t xml:space="preserve"> 2018 </w:t>
      </w:r>
      <w:proofErr w:type="spellStart"/>
      <w:r w:rsidRPr="00653CEE">
        <w:rPr>
          <w:rFonts w:ascii="Arial" w:eastAsia="Times New Roman" w:hAnsi="Arial" w:cs="Arial"/>
          <w:i/>
          <w:spacing w:val="2"/>
          <w:lang w:eastAsia="ru-RU"/>
        </w:rPr>
        <w:t>жылғы</w:t>
      </w:r>
      <w:proofErr w:type="spellEnd"/>
      <w:r w:rsidRPr="00653CEE">
        <w:rPr>
          <w:rFonts w:ascii="Arial" w:eastAsia="Times New Roman" w:hAnsi="Arial" w:cs="Arial"/>
          <w:i/>
          <w:spacing w:val="2"/>
          <w:lang w:eastAsia="ru-RU"/>
        </w:rPr>
        <w:t xml:space="preserve"> 16 </w:t>
      </w:r>
      <w:proofErr w:type="spellStart"/>
      <w:r w:rsidRPr="00653CEE">
        <w:rPr>
          <w:rFonts w:ascii="Arial" w:eastAsia="Times New Roman" w:hAnsi="Arial" w:cs="Arial"/>
          <w:i/>
          <w:spacing w:val="2"/>
          <w:lang w:eastAsia="ru-RU"/>
        </w:rPr>
        <w:t>ақпанда</w:t>
      </w:r>
      <w:proofErr w:type="spellEnd"/>
      <w:r w:rsidRPr="00653CEE">
        <w:rPr>
          <w:rFonts w:ascii="Arial" w:eastAsia="Times New Roman" w:hAnsi="Arial" w:cs="Arial"/>
          <w:i/>
          <w:spacing w:val="2"/>
          <w:lang w:eastAsia="ru-RU"/>
        </w:rPr>
        <w:t xml:space="preserve"> № 16375 </w:t>
      </w:r>
      <w:proofErr w:type="spellStart"/>
      <w:r w:rsidRPr="00653CEE">
        <w:rPr>
          <w:rFonts w:ascii="Arial" w:eastAsia="Times New Roman" w:hAnsi="Arial" w:cs="Arial"/>
          <w:i/>
          <w:spacing w:val="2"/>
          <w:lang w:eastAsia="ru-RU"/>
        </w:rPr>
        <w:t>болып</w:t>
      </w:r>
      <w:proofErr w:type="spellEnd"/>
      <w:r w:rsidRPr="00653CEE">
        <w:rPr>
          <w:rFonts w:ascii="Arial" w:eastAsia="Times New Roman" w:hAnsi="Arial" w:cs="Arial"/>
          <w:i/>
          <w:spacing w:val="2"/>
          <w:lang w:eastAsia="ru-RU"/>
        </w:rPr>
        <w:t xml:space="preserve"> </w:t>
      </w:r>
      <w:proofErr w:type="spellStart"/>
      <w:r w:rsidRPr="00653CEE">
        <w:rPr>
          <w:rFonts w:ascii="Arial" w:eastAsia="Times New Roman" w:hAnsi="Arial" w:cs="Arial"/>
          <w:i/>
          <w:spacing w:val="2"/>
          <w:lang w:eastAsia="ru-RU"/>
        </w:rPr>
        <w:t>тіркелді</w:t>
      </w:r>
      <w:proofErr w:type="spellEnd"/>
      <w:r w:rsidR="009B1585">
        <w:rPr>
          <w:rFonts w:ascii="Arial" w:eastAsia="Times New Roman" w:hAnsi="Arial" w:cs="Arial"/>
          <w:i/>
          <w:spacing w:val="2"/>
          <w:lang w:eastAsia="ru-RU"/>
        </w:rPr>
        <w:t>.</w:t>
      </w:r>
    </w:p>
    <w:p w:rsidR="009B1585" w:rsidRDefault="009B1585" w:rsidP="009B1585">
      <w:pPr>
        <w:jc w:val="both"/>
        <w:rPr>
          <w:rFonts w:ascii="Arial" w:eastAsia="Times New Roman" w:hAnsi="Arial" w:cs="Arial"/>
          <w:i/>
          <w:spacing w:val="2"/>
          <w:lang w:eastAsia="ru-RU"/>
        </w:rPr>
      </w:pPr>
    </w:p>
    <w:p w:rsidR="009B1585" w:rsidRPr="00653CEE" w:rsidRDefault="009B1585" w:rsidP="009B1585">
      <w:pPr>
        <w:jc w:val="both"/>
        <w:rPr>
          <w:rFonts w:ascii="Arial" w:eastAsia="Times New Roman" w:hAnsi="Arial" w:cs="Arial"/>
          <w:i/>
          <w:spacing w:val="2"/>
          <w:lang w:eastAsia="ru-RU"/>
        </w:rPr>
      </w:pPr>
      <w:bookmarkStart w:id="0" w:name="_GoBack"/>
      <w:bookmarkEnd w:id="0"/>
    </w:p>
    <w:p w:rsidR="00AE6984" w:rsidRPr="00653CEE" w:rsidRDefault="00653CEE" w:rsidP="00AE6984">
      <w:pPr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val="kk-KZ"/>
        </w:rPr>
      </w:pPr>
      <w:r w:rsidRPr="00653CEE">
        <w:rPr>
          <w:rFonts w:ascii="Arial" w:eastAsia="Times New Roman" w:hAnsi="Arial" w:cs="Arial"/>
          <w:bCs/>
          <w:sz w:val="24"/>
          <w:szCs w:val="24"/>
          <w:lang w:val="kk-KZ"/>
        </w:rPr>
        <w:t xml:space="preserve"> </w:t>
      </w:r>
      <w:r w:rsidR="00966148" w:rsidRPr="00653CEE">
        <w:rPr>
          <w:rFonts w:ascii="Arial" w:eastAsia="Times New Roman" w:hAnsi="Arial" w:cs="Arial"/>
          <w:bCs/>
          <w:sz w:val="24"/>
          <w:szCs w:val="24"/>
          <w:lang w:val="kk-KZ"/>
        </w:rPr>
        <w:t xml:space="preserve">«Салық және бюджетке төленетін басқа да міндетті төлемдер туралы» </w:t>
      </w:r>
      <w:r w:rsidR="00B6659B" w:rsidRPr="00653CEE">
        <w:rPr>
          <w:rFonts w:ascii="Arial" w:eastAsia="Times New Roman" w:hAnsi="Arial" w:cs="Arial"/>
          <w:bCs/>
          <w:sz w:val="24"/>
          <w:szCs w:val="24"/>
          <w:lang w:val="kk-KZ"/>
        </w:rPr>
        <w:t>2017 жылғы 25 желтоқсандағы</w:t>
      </w:r>
      <w:r w:rsidR="004D5C08" w:rsidRPr="00653CEE">
        <w:rPr>
          <w:rFonts w:ascii="Arial" w:eastAsia="Times New Roman" w:hAnsi="Arial" w:cs="Arial"/>
          <w:bCs/>
          <w:sz w:val="24"/>
          <w:szCs w:val="24"/>
          <w:lang w:val="kk-KZ"/>
        </w:rPr>
        <w:t xml:space="preserve"> </w:t>
      </w:r>
      <w:r w:rsidR="00966148" w:rsidRPr="00653CEE">
        <w:rPr>
          <w:rFonts w:ascii="Arial" w:eastAsia="Times New Roman" w:hAnsi="Arial" w:cs="Arial"/>
          <w:bCs/>
          <w:sz w:val="24"/>
          <w:szCs w:val="24"/>
          <w:lang w:val="kk-KZ"/>
        </w:rPr>
        <w:t xml:space="preserve">Қазақстан Республикасы Кодексінің </w:t>
      </w:r>
      <w:r w:rsidR="004D5C08" w:rsidRPr="00653CEE">
        <w:rPr>
          <w:rFonts w:ascii="Arial" w:eastAsia="Times New Roman" w:hAnsi="Arial" w:cs="Arial"/>
          <w:bCs/>
          <w:sz w:val="24"/>
          <w:szCs w:val="24"/>
          <w:lang w:val="kk-KZ"/>
        </w:rPr>
        <w:t xml:space="preserve">(Салық кодексі) </w:t>
      </w:r>
      <w:r w:rsidR="00966148" w:rsidRPr="00653CEE">
        <w:rPr>
          <w:rFonts w:ascii="Arial" w:eastAsia="Times New Roman" w:hAnsi="Arial" w:cs="Arial"/>
          <w:bCs/>
          <w:sz w:val="24"/>
          <w:szCs w:val="24"/>
          <w:lang w:val="kk-KZ"/>
        </w:rPr>
        <w:t>438-бабының 2</w:t>
      </w:r>
      <w:r w:rsidR="00AE6984" w:rsidRPr="00653CEE">
        <w:rPr>
          <w:rFonts w:ascii="Arial" w:eastAsia="Times New Roman" w:hAnsi="Arial" w:cs="Arial"/>
          <w:bCs/>
          <w:sz w:val="24"/>
          <w:szCs w:val="24"/>
          <w:lang w:val="kk-KZ"/>
        </w:rPr>
        <w:t xml:space="preserve">) </w:t>
      </w:r>
      <w:r w:rsidR="00966148" w:rsidRPr="00653CEE">
        <w:rPr>
          <w:rFonts w:ascii="Arial" w:eastAsia="Times New Roman" w:hAnsi="Arial" w:cs="Arial"/>
          <w:bCs/>
          <w:sz w:val="24"/>
          <w:szCs w:val="24"/>
          <w:lang w:val="kk-KZ"/>
        </w:rPr>
        <w:t>тарма</w:t>
      </w:r>
      <w:r w:rsidR="00AE6984" w:rsidRPr="00653CEE">
        <w:rPr>
          <w:rFonts w:ascii="Arial" w:eastAsia="Times New Roman" w:hAnsi="Arial" w:cs="Arial"/>
          <w:bCs/>
          <w:sz w:val="24"/>
          <w:szCs w:val="24"/>
          <w:lang w:val="kk-KZ"/>
        </w:rPr>
        <w:t>қшас</w:t>
      </w:r>
      <w:r w:rsidR="00966148" w:rsidRPr="00653CEE">
        <w:rPr>
          <w:rFonts w:ascii="Arial" w:eastAsia="Times New Roman" w:hAnsi="Arial" w:cs="Arial"/>
          <w:bCs/>
          <w:sz w:val="24"/>
          <w:szCs w:val="24"/>
          <w:lang w:val="kk-KZ"/>
        </w:rPr>
        <w:t>ына</w:t>
      </w:r>
      <w:r w:rsidR="00C903AD" w:rsidRPr="00653CEE">
        <w:rPr>
          <w:rFonts w:ascii="Arial" w:eastAsia="Times New Roman" w:hAnsi="Arial" w:cs="Arial"/>
          <w:bCs/>
          <w:sz w:val="24"/>
          <w:szCs w:val="24"/>
          <w:lang w:val="kk-KZ"/>
        </w:rPr>
        <w:t xml:space="preserve"> және 461-бабының 2 тармағына</w:t>
      </w:r>
      <w:r w:rsidR="00966148" w:rsidRPr="00653CEE">
        <w:rPr>
          <w:rFonts w:ascii="Arial" w:eastAsia="Times New Roman" w:hAnsi="Arial" w:cs="Arial"/>
          <w:bCs/>
          <w:sz w:val="24"/>
          <w:szCs w:val="24"/>
          <w:lang w:val="kk-KZ"/>
        </w:rPr>
        <w:t xml:space="preserve"> сәйкес </w:t>
      </w:r>
      <w:r w:rsidR="00AE6984" w:rsidRPr="00653CEE">
        <w:rPr>
          <w:rFonts w:ascii="Arial" w:eastAsia="Times New Roman" w:hAnsi="Arial" w:cs="Arial"/>
          <w:b/>
          <w:bCs/>
          <w:sz w:val="24"/>
          <w:szCs w:val="24"/>
          <w:lang w:val="kk-KZ"/>
        </w:rPr>
        <w:t>БҰЙЫРАМЫН:</w:t>
      </w:r>
    </w:p>
    <w:p w:rsidR="003352AA" w:rsidRPr="00653CEE" w:rsidRDefault="003352AA" w:rsidP="004D5C08">
      <w:pPr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653CEE">
        <w:rPr>
          <w:rFonts w:ascii="Arial" w:hAnsi="Arial" w:cs="Arial"/>
          <w:sz w:val="24"/>
          <w:szCs w:val="24"/>
          <w:lang w:val="kk-KZ"/>
        </w:rPr>
        <w:t xml:space="preserve">1. </w:t>
      </w:r>
      <w:r w:rsidR="003C3C32" w:rsidRPr="00653CEE">
        <w:rPr>
          <w:rFonts w:ascii="Arial" w:hAnsi="Arial" w:cs="Arial"/>
          <w:sz w:val="24"/>
          <w:szCs w:val="24"/>
          <w:lang w:val="kk-KZ"/>
        </w:rPr>
        <w:t xml:space="preserve">Тауарларды, </w:t>
      </w:r>
      <w:r w:rsidR="003C3C32" w:rsidRPr="00653CEE">
        <w:rPr>
          <w:rStyle w:val="s1"/>
          <w:rFonts w:ascii="Arial" w:hAnsi="Arial" w:cs="Arial"/>
          <w:b w:val="0"/>
          <w:sz w:val="24"/>
          <w:szCs w:val="24"/>
          <w:lang w:val="kk-KZ"/>
        </w:rPr>
        <w:t>оның ішінде акцизделетін</w:t>
      </w:r>
      <w:r w:rsidR="003C3C32" w:rsidRPr="00653CEE">
        <w:rPr>
          <w:rFonts w:ascii="Arial" w:hAnsi="Arial" w:cs="Arial"/>
          <w:sz w:val="24"/>
          <w:szCs w:val="24"/>
          <w:lang w:val="kk-KZ"/>
        </w:rPr>
        <w:t xml:space="preserve"> тауарларды</w:t>
      </w:r>
      <w:r w:rsidR="003C3C32" w:rsidRPr="00653CEE">
        <w:rPr>
          <w:rStyle w:val="s1"/>
          <w:rFonts w:ascii="Arial" w:hAnsi="Arial" w:cs="Arial"/>
          <w:b w:val="0"/>
          <w:sz w:val="24"/>
          <w:szCs w:val="24"/>
          <w:lang w:val="kk-KZ"/>
        </w:rPr>
        <w:t xml:space="preserve"> к</w:t>
      </w:r>
      <w:r w:rsidR="00921697" w:rsidRPr="00653CEE">
        <w:rPr>
          <w:rStyle w:val="s1"/>
          <w:rFonts w:ascii="Arial" w:hAnsi="Arial" w:cs="Arial"/>
          <w:b w:val="0"/>
          <w:sz w:val="24"/>
          <w:szCs w:val="24"/>
          <w:lang w:val="kk-KZ"/>
        </w:rPr>
        <w:t>әсіпкерлік қызмет мақсатында</w:t>
      </w:r>
      <w:r w:rsidR="007B00AB" w:rsidRPr="00653CEE">
        <w:rPr>
          <w:rStyle w:val="s1"/>
          <w:rFonts w:ascii="Arial" w:hAnsi="Arial" w:cs="Arial"/>
          <w:b w:val="0"/>
          <w:sz w:val="24"/>
          <w:szCs w:val="24"/>
          <w:lang w:val="kk-KZ"/>
        </w:rPr>
        <w:t xml:space="preserve"> </w:t>
      </w:r>
      <w:r w:rsidR="000F260A" w:rsidRPr="00653CEE">
        <w:rPr>
          <w:rFonts w:ascii="Arial" w:hAnsi="Arial" w:cs="Arial"/>
          <w:sz w:val="24"/>
          <w:szCs w:val="24"/>
          <w:lang w:val="kk-KZ"/>
        </w:rPr>
        <w:t>жеке тұлғалар</w:t>
      </w:r>
      <w:r w:rsidR="000F260A" w:rsidRPr="00653CEE">
        <w:rPr>
          <w:rStyle w:val="s1"/>
          <w:rFonts w:ascii="Arial" w:hAnsi="Arial" w:cs="Arial"/>
          <w:b w:val="0"/>
          <w:sz w:val="24"/>
          <w:szCs w:val="24"/>
          <w:lang w:val="kk-KZ"/>
        </w:rPr>
        <w:t xml:space="preserve"> </w:t>
      </w:r>
      <w:r w:rsidR="00921697" w:rsidRPr="00653CEE">
        <w:rPr>
          <w:rStyle w:val="s1"/>
          <w:rFonts w:ascii="Arial" w:hAnsi="Arial" w:cs="Arial"/>
          <w:b w:val="0"/>
          <w:sz w:val="24"/>
          <w:szCs w:val="24"/>
          <w:lang w:val="kk-KZ"/>
        </w:rPr>
        <w:t xml:space="preserve">импортталатын </w:t>
      </w:r>
      <w:r w:rsidR="000F260A" w:rsidRPr="00653CEE">
        <w:rPr>
          <w:rFonts w:ascii="Arial" w:hAnsi="Arial" w:cs="Arial"/>
          <w:sz w:val="24"/>
          <w:szCs w:val="24"/>
          <w:lang w:val="kk-KZ"/>
        </w:rPr>
        <w:t xml:space="preserve">тауарларға </w:t>
      </w:r>
      <w:r w:rsidR="00921697" w:rsidRPr="00653CEE">
        <w:rPr>
          <w:rStyle w:val="s1"/>
          <w:rFonts w:ascii="Arial" w:hAnsi="Arial" w:cs="Arial"/>
          <w:b w:val="0"/>
          <w:sz w:val="24"/>
          <w:szCs w:val="24"/>
          <w:lang w:val="kk-KZ"/>
        </w:rPr>
        <w:t xml:space="preserve">жатқызу </w:t>
      </w:r>
      <w:r w:rsidR="00921697" w:rsidRPr="00653CEE">
        <w:rPr>
          <w:rFonts w:ascii="Arial" w:hAnsi="Arial" w:cs="Arial"/>
          <w:sz w:val="24"/>
          <w:szCs w:val="24"/>
          <w:lang w:val="kk-KZ"/>
        </w:rPr>
        <w:t>мынадай</w:t>
      </w:r>
      <w:r w:rsidRPr="00653CEE">
        <w:rPr>
          <w:rFonts w:ascii="Arial" w:hAnsi="Arial" w:cs="Arial"/>
          <w:sz w:val="24"/>
          <w:szCs w:val="24"/>
          <w:lang w:val="kk-KZ"/>
        </w:rPr>
        <w:t xml:space="preserve">: </w:t>
      </w:r>
      <w:bookmarkStart w:id="1" w:name="z3"/>
      <w:bookmarkEnd w:id="1"/>
    </w:p>
    <w:p w:rsidR="003352AA" w:rsidRPr="00653CEE" w:rsidRDefault="007B00AB" w:rsidP="00076B99">
      <w:pPr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653CEE">
        <w:rPr>
          <w:rFonts w:ascii="Arial" w:hAnsi="Arial" w:cs="Arial"/>
          <w:sz w:val="24"/>
          <w:szCs w:val="24"/>
          <w:lang w:val="kk-KZ"/>
        </w:rPr>
        <w:t xml:space="preserve">күнтізбелік жыл ішінде Қазақстан Республикасының республикалық бюджет туралы заңда белгіленген және тиісті қаржы жылының 1 қаңтарына қолданыста болатын жалақының 12 еселенген ең төмен мөлшерінен асатын  </w:t>
      </w:r>
      <w:r w:rsidRPr="00653CEE">
        <w:rPr>
          <w:rFonts w:ascii="Arial" w:hAnsi="Arial" w:cs="Arial"/>
          <w:sz w:val="24"/>
          <w:szCs w:val="24"/>
          <w:lang w:val="kk-KZ"/>
        </w:rPr>
        <w:br/>
      </w:r>
      <w:r w:rsidRPr="00653CEE">
        <w:rPr>
          <w:rFonts w:ascii="Arial" w:hAnsi="Arial" w:cs="Arial"/>
          <w:spacing w:val="2"/>
          <w:sz w:val="24"/>
          <w:szCs w:val="24"/>
          <w:lang w:val="kk-KZ"/>
        </w:rPr>
        <w:t xml:space="preserve">сату, айырбастау, өтеусіз беру мақсатында тауарларды тиеп жіберу және (немесе) беру, жұмыстарды орындау, қызметтер көрсету, сондай-ақ кепілге салынған тауарларды кепіл ұстаушыға беру өлшемшарты бекітілсін. </w:t>
      </w:r>
    </w:p>
    <w:p w:rsidR="00393FF9" w:rsidRPr="00653CEE" w:rsidRDefault="00966148" w:rsidP="00393FF9">
      <w:pPr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653CEE">
        <w:rPr>
          <w:rFonts w:ascii="Arial" w:hAnsi="Arial" w:cs="Arial"/>
          <w:sz w:val="24"/>
          <w:szCs w:val="24"/>
          <w:lang w:val="kk-KZ"/>
        </w:rPr>
        <w:t>2.</w:t>
      </w:r>
      <w:r w:rsidR="00E91808" w:rsidRPr="00653CEE">
        <w:rPr>
          <w:rFonts w:ascii="Arial" w:hAnsi="Arial" w:cs="Arial"/>
          <w:sz w:val="24"/>
          <w:szCs w:val="24"/>
          <w:lang w:val="kk-KZ"/>
        </w:rPr>
        <w:t xml:space="preserve"> </w:t>
      </w:r>
      <w:r w:rsidR="00393FF9" w:rsidRPr="00653CEE">
        <w:rPr>
          <w:rFonts w:ascii="Arial" w:hAnsi="Arial" w:cs="Arial"/>
          <w:sz w:val="24"/>
          <w:szCs w:val="24"/>
          <w:lang w:val="kk-KZ"/>
        </w:rPr>
        <w:t>«Тауарларды кәсіпкерлік қызмет мақсатында импортталатындарға жатқызу өлшемшартын бекіту туралы» Қазақстан Республикасы Қаржы министрінің 2015 жылғы 29 желтоқсандағы № 717 бұйрығының (Нормативтік құқықтық актілерді мемлекеттік тіркеу тізімінде № 12746 болып тіркелген, «Әділет» ақпараттық-құқықтық жүйесінде 2016 жылғы 25 қаңтарда жарияланған) күші жойылды деп танылсын.</w:t>
      </w:r>
    </w:p>
    <w:p w:rsidR="00C52779" w:rsidRPr="00653CEE" w:rsidRDefault="00966148" w:rsidP="00C52779">
      <w:pPr>
        <w:ind w:firstLine="709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653CEE">
        <w:rPr>
          <w:rStyle w:val="a6"/>
          <w:rFonts w:ascii="Arial" w:hAnsi="Arial" w:cs="Arial"/>
          <w:b w:val="0"/>
          <w:sz w:val="24"/>
          <w:szCs w:val="24"/>
          <w:lang w:val="kk-KZ"/>
        </w:rPr>
        <w:t>3</w:t>
      </w:r>
      <w:r w:rsidRPr="00653CEE">
        <w:rPr>
          <w:rFonts w:ascii="Arial" w:hAnsi="Arial" w:cs="Arial"/>
          <w:sz w:val="24"/>
          <w:szCs w:val="24"/>
          <w:lang w:val="kk-KZ"/>
        </w:rPr>
        <w:t xml:space="preserve">. </w:t>
      </w:r>
      <w:r w:rsidR="00C52779" w:rsidRPr="00653CEE">
        <w:rPr>
          <w:rFonts w:ascii="Arial" w:eastAsia="Calibri" w:hAnsi="Arial" w:cs="Arial"/>
          <w:sz w:val="24"/>
          <w:szCs w:val="24"/>
          <w:lang w:val="kk-KZ"/>
        </w:rPr>
        <w:t>Қазақстан Республикасы Қаржы министрлігінің Мемлекеттік кірістер комитеті (А.М. Теңгебаев) заңнамада белгіленген тәртіппен:</w:t>
      </w:r>
    </w:p>
    <w:p w:rsidR="003352AA" w:rsidRPr="00653CEE" w:rsidRDefault="003352AA" w:rsidP="003352AA">
      <w:pPr>
        <w:ind w:firstLine="709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653CEE">
        <w:rPr>
          <w:rFonts w:ascii="Arial" w:eastAsia="Calibri" w:hAnsi="Arial" w:cs="Arial"/>
          <w:sz w:val="24"/>
          <w:szCs w:val="24"/>
          <w:lang w:val="kk-KZ"/>
        </w:rPr>
        <w:t>1) осы бұйрықтың Қазақстан Республикасының Әділет министрлігінде мемлекеттік тіркелуін;</w:t>
      </w:r>
    </w:p>
    <w:p w:rsidR="003352AA" w:rsidRPr="00653CEE" w:rsidRDefault="003352AA" w:rsidP="003352AA">
      <w:pPr>
        <w:ind w:firstLine="709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653CEE">
        <w:rPr>
          <w:rFonts w:ascii="Arial" w:eastAsia="Calibri" w:hAnsi="Arial" w:cs="Arial"/>
          <w:sz w:val="24"/>
          <w:szCs w:val="24"/>
          <w:lang w:val="kk-KZ"/>
        </w:rPr>
        <w:t xml:space="preserve">2) </w:t>
      </w:r>
      <w:r w:rsidR="002531F9" w:rsidRPr="00653CEE">
        <w:rPr>
          <w:rFonts w:ascii="Arial" w:hAnsi="Arial" w:cs="Arial"/>
          <w:sz w:val="24"/>
          <w:szCs w:val="24"/>
          <w:lang w:val="kk-KZ"/>
        </w:rPr>
        <w:t xml:space="preserve">осы бұйрық мемлекеттік тіркелген күннен бастап күнтізбелік он күн ішінде оның </w:t>
      </w:r>
      <w:r w:rsidR="00B94BFC" w:rsidRPr="00653CEE">
        <w:rPr>
          <w:rFonts w:ascii="Arial" w:hAnsi="Arial" w:cs="Arial"/>
          <w:sz w:val="24"/>
          <w:szCs w:val="24"/>
          <w:lang w:val="kk-KZ"/>
        </w:rPr>
        <w:t xml:space="preserve">қазақ және орыс тілдеріндегі </w:t>
      </w:r>
      <w:r w:rsidR="002531F9" w:rsidRPr="00653CEE">
        <w:rPr>
          <w:rFonts w:ascii="Arial" w:hAnsi="Arial" w:cs="Arial"/>
          <w:sz w:val="24"/>
          <w:szCs w:val="24"/>
          <w:lang w:val="kk-KZ"/>
        </w:rPr>
        <w:t>қағаз және электрондық түрдегі көшірме</w:t>
      </w:r>
      <w:r w:rsidR="00B94BFC" w:rsidRPr="00653CEE">
        <w:rPr>
          <w:rFonts w:ascii="Arial" w:hAnsi="Arial" w:cs="Arial"/>
          <w:sz w:val="24"/>
          <w:szCs w:val="24"/>
          <w:lang w:val="kk-KZ"/>
        </w:rPr>
        <w:t>сін</w:t>
      </w:r>
      <w:r w:rsidR="002531F9" w:rsidRPr="00653CEE">
        <w:rPr>
          <w:rFonts w:ascii="Arial" w:hAnsi="Arial" w:cs="Arial"/>
          <w:sz w:val="24"/>
          <w:szCs w:val="24"/>
          <w:lang w:val="kk-KZ"/>
        </w:rPr>
        <w:t xml:space="preserve"> Қазақстан Республикасы Әділет министрлігінің «Республикалық құқықтық ақпарат орталығы»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</w:t>
      </w:r>
      <w:r w:rsidR="00B94BFC" w:rsidRPr="00653CEE">
        <w:rPr>
          <w:rFonts w:ascii="Arial" w:hAnsi="Arial" w:cs="Arial"/>
          <w:sz w:val="24"/>
          <w:szCs w:val="24"/>
          <w:lang w:val="kk-KZ"/>
        </w:rPr>
        <w:t xml:space="preserve"> үшін</w:t>
      </w:r>
      <w:r w:rsidR="002531F9" w:rsidRPr="00653CEE">
        <w:rPr>
          <w:rFonts w:ascii="Arial" w:hAnsi="Arial" w:cs="Arial"/>
          <w:sz w:val="24"/>
          <w:szCs w:val="24"/>
          <w:lang w:val="kk-KZ"/>
        </w:rPr>
        <w:t xml:space="preserve"> жібер</w:t>
      </w:r>
      <w:r w:rsidR="00B94BFC" w:rsidRPr="00653CEE">
        <w:rPr>
          <w:rFonts w:ascii="Arial" w:hAnsi="Arial" w:cs="Arial"/>
          <w:sz w:val="24"/>
          <w:szCs w:val="24"/>
          <w:lang w:val="kk-KZ"/>
        </w:rPr>
        <w:t>ілуін</w:t>
      </w:r>
      <w:r w:rsidR="002531F9" w:rsidRPr="00653CEE">
        <w:rPr>
          <w:rFonts w:ascii="Arial" w:eastAsia="Calibri" w:hAnsi="Arial" w:cs="Arial"/>
          <w:sz w:val="24"/>
          <w:szCs w:val="24"/>
          <w:lang w:val="kk-KZ"/>
        </w:rPr>
        <w:t>;</w:t>
      </w:r>
    </w:p>
    <w:p w:rsidR="003352AA" w:rsidRPr="00653CEE" w:rsidRDefault="003352AA" w:rsidP="003352AA">
      <w:pPr>
        <w:ind w:firstLine="709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653CEE">
        <w:rPr>
          <w:rFonts w:ascii="Arial" w:eastAsia="Calibri" w:hAnsi="Arial" w:cs="Arial"/>
          <w:sz w:val="24"/>
          <w:szCs w:val="24"/>
          <w:lang w:val="kk-KZ"/>
        </w:rPr>
        <w:t>3) осы бұйрықтың Қазақстан Республикасы Қаржы министрлігінің интернет-ресурсында орналастырылуын;</w:t>
      </w:r>
    </w:p>
    <w:p w:rsidR="00C903AD" w:rsidRPr="00653CEE" w:rsidRDefault="003352AA" w:rsidP="003352AA">
      <w:pPr>
        <w:ind w:firstLine="709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653CEE">
        <w:rPr>
          <w:rFonts w:ascii="Arial" w:eastAsia="Calibri" w:hAnsi="Arial" w:cs="Arial"/>
          <w:sz w:val="24"/>
          <w:szCs w:val="24"/>
          <w:lang w:val="kk-KZ"/>
        </w:rPr>
        <w:t>4) осы бұйрық Қазақстан Республикасының Әділет министрлігінде мемлекеттік тіркелгеннен кейін он жұмыс күні ішінде осы тармақтың 1), 2) және 3)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p w:rsidR="00044023" w:rsidRPr="00653CEE" w:rsidRDefault="00044023" w:rsidP="00C52779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lang w:val="kk-KZ"/>
        </w:rPr>
      </w:pPr>
      <w:r w:rsidRPr="00653CEE">
        <w:rPr>
          <w:rFonts w:ascii="Arial" w:hAnsi="Arial" w:cs="Arial"/>
          <w:lang w:val="kk-KZ"/>
        </w:rPr>
        <w:t>4</w:t>
      </w:r>
      <w:r w:rsidR="006B1A41" w:rsidRPr="00653CEE">
        <w:rPr>
          <w:rFonts w:ascii="Arial" w:hAnsi="Arial" w:cs="Arial"/>
          <w:lang w:val="kk-KZ"/>
        </w:rPr>
        <w:t>.</w:t>
      </w:r>
      <w:r w:rsidR="00C903AD" w:rsidRPr="00653CEE">
        <w:rPr>
          <w:rFonts w:ascii="Arial" w:hAnsi="Arial" w:cs="Arial"/>
          <w:lang w:val="kk-KZ"/>
        </w:rPr>
        <w:t xml:space="preserve"> Осы бұйрық алғашқы ресми </w:t>
      </w:r>
      <w:bookmarkStart w:id="2" w:name="sub1004471402"/>
      <w:r w:rsidR="00C903AD" w:rsidRPr="00653CEE">
        <w:rPr>
          <w:rFonts w:ascii="Arial" w:hAnsi="Arial" w:cs="Arial"/>
          <w:b/>
        </w:rPr>
        <w:fldChar w:fldCharType="begin"/>
      </w:r>
      <w:r w:rsidR="00C903AD" w:rsidRPr="00653CEE">
        <w:rPr>
          <w:rFonts w:ascii="Arial" w:hAnsi="Arial" w:cs="Arial"/>
          <w:b/>
          <w:lang w:val="kk-KZ"/>
        </w:rPr>
        <w:instrText xml:space="preserve"> HYPERLINK "jl:31677236.0%20" </w:instrText>
      </w:r>
      <w:r w:rsidR="00C903AD" w:rsidRPr="00653CEE">
        <w:rPr>
          <w:rFonts w:ascii="Arial" w:hAnsi="Arial" w:cs="Arial"/>
          <w:b/>
        </w:rPr>
        <w:fldChar w:fldCharType="separate"/>
      </w:r>
      <w:r w:rsidR="00C903AD" w:rsidRPr="00653CEE">
        <w:rPr>
          <w:rStyle w:val="a4"/>
          <w:rFonts w:ascii="Arial" w:hAnsi="Arial" w:cs="Arial"/>
          <w:b w:val="0"/>
          <w:color w:val="auto"/>
          <w:sz w:val="24"/>
          <w:szCs w:val="24"/>
          <w:u w:val="none"/>
          <w:lang w:val="kk-KZ"/>
        </w:rPr>
        <w:t>жарияланған</w:t>
      </w:r>
      <w:r w:rsidR="00C903AD" w:rsidRPr="00653CEE">
        <w:rPr>
          <w:rFonts w:ascii="Arial" w:hAnsi="Arial" w:cs="Arial"/>
          <w:b/>
        </w:rPr>
        <w:fldChar w:fldCharType="end"/>
      </w:r>
      <w:bookmarkEnd w:id="2"/>
      <w:r w:rsidR="00C903AD" w:rsidRPr="00653CEE">
        <w:rPr>
          <w:rFonts w:ascii="Arial" w:hAnsi="Arial" w:cs="Arial"/>
          <w:lang w:val="kk-KZ"/>
        </w:rPr>
        <w:t xml:space="preserve"> күнінен кейін күнтізбелік он күн өткен соң қолданысқа енгізіледі.</w:t>
      </w:r>
      <w:r w:rsidR="003352AA" w:rsidRPr="00653CEE">
        <w:rPr>
          <w:rFonts w:ascii="Arial" w:hAnsi="Arial" w:cs="Arial"/>
          <w:lang w:val="kk-KZ"/>
        </w:rPr>
        <w:t xml:space="preserve"> </w:t>
      </w:r>
    </w:p>
    <w:p w:rsidR="00044023" w:rsidRPr="00653CEE" w:rsidRDefault="00044023" w:rsidP="00044023">
      <w:pPr>
        <w:ind w:firstLine="709"/>
        <w:jc w:val="both"/>
        <w:rPr>
          <w:rFonts w:ascii="Arial" w:hAnsi="Arial" w:cs="Arial"/>
          <w:sz w:val="24"/>
          <w:szCs w:val="24"/>
          <w:lang w:val="kk-KZ"/>
        </w:rPr>
      </w:pPr>
    </w:p>
    <w:p w:rsidR="00044023" w:rsidRPr="00653CEE" w:rsidRDefault="00044023" w:rsidP="00044023">
      <w:pPr>
        <w:ind w:firstLine="709"/>
        <w:jc w:val="both"/>
        <w:rPr>
          <w:rFonts w:ascii="Arial" w:hAnsi="Arial" w:cs="Arial"/>
          <w:sz w:val="24"/>
          <w:szCs w:val="24"/>
          <w:lang w:val="kk-KZ"/>
        </w:rPr>
      </w:pPr>
    </w:p>
    <w:p w:rsidR="007C21EE" w:rsidRPr="00653CEE" w:rsidRDefault="00044023" w:rsidP="00E91808">
      <w:pPr>
        <w:ind w:left="708"/>
        <w:rPr>
          <w:rFonts w:ascii="Arial" w:hAnsi="Arial" w:cs="Arial"/>
          <w:b/>
          <w:sz w:val="24"/>
          <w:szCs w:val="24"/>
          <w:lang w:val="kk-KZ"/>
        </w:rPr>
      </w:pPr>
      <w:r w:rsidRPr="00653CEE">
        <w:rPr>
          <w:rFonts w:ascii="Arial" w:hAnsi="Arial" w:cs="Arial"/>
          <w:b/>
          <w:sz w:val="24"/>
          <w:szCs w:val="24"/>
          <w:lang w:val="kk-KZ"/>
        </w:rPr>
        <w:t>Қазақстан Республикасының</w:t>
      </w:r>
    </w:p>
    <w:p w:rsidR="0082757E" w:rsidRPr="00653CEE" w:rsidRDefault="00044023" w:rsidP="00E91808">
      <w:pPr>
        <w:ind w:left="708"/>
        <w:rPr>
          <w:rFonts w:ascii="Arial" w:hAnsi="Arial" w:cs="Arial"/>
          <w:b/>
          <w:sz w:val="24"/>
          <w:szCs w:val="24"/>
          <w:lang w:val="kk-KZ"/>
        </w:rPr>
      </w:pPr>
      <w:r w:rsidRPr="00653CEE">
        <w:rPr>
          <w:rFonts w:ascii="Arial" w:hAnsi="Arial" w:cs="Arial"/>
          <w:b/>
          <w:sz w:val="24"/>
          <w:szCs w:val="24"/>
          <w:lang w:val="kk-KZ"/>
        </w:rPr>
        <w:t>Қаржы министр</w:t>
      </w:r>
      <w:r w:rsidR="00C52779" w:rsidRPr="00653CEE">
        <w:rPr>
          <w:rFonts w:ascii="Arial" w:hAnsi="Arial" w:cs="Arial"/>
          <w:b/>
          <w:sz w:val="24"/>
          <w:szCs w:val="24"/>
          <w:lang w:val="kk-KZ"/>
        </w:rPr>
        <w:t>і</w:t>
      </w:r>
      <w:r w:rsidRPr="00653CEE">
        <w:rPr>
          <w:rFonts w:ascii="Arial" w:hAnsi="Arial" w:cs="Arial"/>
          <w:b/>
          <w:sz w:val="24"/>
          <w:szCs w:val="24"/>
          <w:lang w:val="kk-KZ"/>
        </w:rPr>
        <w:t xml:space="preserve">                                                                          Б</w:t>
      </w:r>
      <w:r w:rsidRPr="00653CEE">
        <w:rPr>
          <w:rFonts w:ascii="Arial" w:hAnsi="Arial" w:cs="Arial"/>
          <w:b/>
          <w:sz w:val="24"/>
          <w:szCs w:val="24"/>
        </w:rPr>
        <w:t>.</w:t>
      </w:r>
      <w:r w:rsidRPr="00653CEE">
        <w:rPr>
          <w:rFonts w:ascii="Arial" w:hAnsi="Arial" w:cs="Arial"/>
          <w:b/>
          <w:sz w:val="24"/>
          <w:szCs w:val="24"/>
          <w:lang w:val="kk-KZ"/>
        </w:rPr>
        <w:t xml:space="preserve"> Сұлтанов</w:t>
      </w:r>
    </w:p>
    <w:p w:rsidR="0082757E" w:rsidRPr="00653CEE" w:rsidRDefault="0082757E" w:rsidP="00E91808">
      <w:pPr>
        <w:ind w:left="708"/>
        <w:rPr>
          <w:rFonts w:ascii="Arial" w:hAnsi="Arial" w:cs="Arial"/>
          <w:b/>
          <w:sz w:val="24"/>
          <w:szCs w:val="24"/>
          <w:lang w:val="kk-KZ"/>
        </w:rPr>
      </w:pPr>
    </w:p>
    <w:p w:rsidR="0082757E" w:rsidRPr="00653CEE" w:rsidRDefault="0082757E" w:rsidP="00E91808">
      <w:pPr>
        <w:ind w:left="708"/>
        <w:rPr>
          <w:rFonts w:ascii="Arial" w:hAnsi="Arial" w:cs="Arial"/>
          <w:b/>
          <w:sz w:val="24"/>
          <w:szCs w:val="24"/>
          <w:lang w:val="kk-KZ"/>
        </w:rPr>
      </w:pPr>
    </w:p>
    <w:p w:rsidR="0082757E" w:rsidRPr="00653CEE" w:rsidRDefault="0082757E" w:rsidP="00E91808">
      <w:pPr>
        <w:ind w:left="708"/>
        <w:rPr>
          <w:rFonts w:ascii="Arial" w:hAnsi="Arial" w:cs="Arial"/>
          <w:b/>
          <w:sz w:val="24"/>
          <w:szCs w:val="24"/>
          <w:lang w:val="kk-KZ"/>
        </w:rPr>
      </w:pPr>
    </w:p>
    <w:sectPr w:rsidR="0082757E" w:rsidRPr="00653CEE" w:rsidSect="00E91808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B7" w:rsidRDefault="00FC5AB7" w:rsidP="006B1A41">
      <w:r>
        <w:separator/>
      </w:r>
    </w:p>
  </w:endnote>
  <w:endnote w:type="continuationSeparator" w:id="0">
    <w:p w:rsidR="00FC5AB7" w:rsidRDefault="00FC5AB7" w:rsidP="006B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B7" w:rsidRDefault="00FC5AB7" w:rsidP="006B1A41">
      <w:r>
        <w:separator/>
      </w:r>
    </w:p>
  </w:footnote>
  <w:footnote w:type="continuationSeparator" w:id="0">
    <w:p w:rsidR="00FC5AB7" w:rsidRDefault="00FC5AB7" w:rsidP="006B1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41" w:rsidRDefault="006B1A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554D"/>
    <w:multiLevelType w:val="hybridMultilevel"/>
    <w:tmpl w:val="15B41F78"/>
    <w:lvl w:ilvl="0" w:tplc="F8B280EA">
      <w:start w:val="1"/>
      <w:numFmt w:val="decimal"/>
      <w:lvlText w:val="%1."/>
      <w:lvlJc w:val="left"/>
      <w:pPr>
        <w:ind w:left="104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65" w:hanging="360"/>
      </w:pPr>
    </w:lvl>
    <w:lvl w:ilvl="2" w:tplc="0419001B">
      <w:start w:val="1"/>
      <w:numFmt w:val="lowerRoman"/>
      <w:lvlText w:val="%3."/>
      <w:lvlJc w:val="right"/>
      <w:pPr>
        <w:ind w:left="2485" w:hanging="180"/>
      </w:pPr>
    </w:lvl>
    <w:lvl w:ilvl="3" w:tplc="0419000F">
      <w:start w:val="1"/>
      <w:numFmt w:val="decimal"/>
      <w:lvlText w:val="%4."/>
      <w:lvlJc w:val="left"/>
      <w:pPr>
        <w:ind w:left="3205" w:hanging="360"/>
      </w:pPr>
    </w:lvl>
    <w:lvl w:ilvl="4" w:tplc="04190019">
      <w:start w:val="1"/>
      <w:numFmt w:val="lowerLetter"/>
      <w:lvlText w:val="%5."/>
      <w:lvlJc w:val="left"/>
      <w:pPr>
        <w:ind w:left="3925" w:hanging="360"/>
      </w:pPr>
    </w:lvl>
    <w:lvl w:ilvl="5" w:tplc="0419001B">
      <w:start w:val="1"/>
      <w:numFmt w:val="lowerRoman"/>
      <w:lvlText w:val="%6."/>
      <w:lvlJc w:val="right"/>
      <w:pPr>
        <w:ind w:left="4645" w:hanging="180"/>
      </w:pPr>
    </w:lvl>
    <w:lvl w:ilvl="6" w:tplc="0419000F">
      <w:start w:val="1"/>
      <w:numFmt w:val="decimal"/>
      <w:lvlText w:val="%7."/>
      <w:lvlJc w:val="left"/>
      <w:pPr>
        <w:ind w:left="5365" w:hanging="360"/>
      </w:pPr>
    </w:lvl>
    <w:lvl w:ilvl="7" w:tplc="04190019">
      <w:start w:val="1"/>
      <w:numFmt w:val="lowerLetter"/>
      <w:lvlText w:val="%8."/>
      <w:lvlJc w:val="left"/>
      <w:pPr>
        <w:ind w:left="6085" w:hanging="360"/>
      </w:pPr>
    </w:lvl>
    <w:lvl w:ilvl="8" w:tplc="0419001B">
      <w:start w:val="1"/>
      <w:numFmt w:val="lowerRoman"/>
      <w:lvlText w:val="%9."/>
      <w:lvlJc w:val="right"/>
      <w:pPr>
        <w:ind w:left="68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23"/>
    <w:rsid w:val="00024FED"/>
    <w:rsid w:val="00044023"/>
    <w:rsid w:val="00076B99"/>
    <w:rsid w:val="0009327F"/>
    <w:rsid w:val="000F260A"/>
    <w:rsid w:val="00134862"/>
    <w:rsid w:val="001504E8"/>
    <w:rsid w:val="00166A30"/>
    <w:rsid w:val="0020738B"/>
    <w:rsid w:val="002531F9"/>
    <w:rsid w:val="002718B3"/>
    <w:rsid w:val="00294DFD"/>
    <w:rsid w:val="002E1577"/>
    <w:rsid w:val="002E75E7"/>
    <w:rsid w:val="002F6A6A"/>
    <w:rsid w:val="00332416"/>
    <w:rsid w:val="003352AA"/>
    <w:rsid w:val="00360676"/>
    <w:rsid w:val="00393FF9"/>
    <w:rsid w:val="003B1CF7"/>
    <w:rsid w:val="003B3F33"/>
    <w:rsid w:val="003C3C32"/>
    <w:rsid w:val="003C4B9D"/>
    <w:rsid w:val="00466571"/>
    <w:rsid w:val="004D5C08"/>
    <w:rsid w:val="0050700B"/>
    <w:rsid w:val="00526550"/>
    <w:rsid w:val="00540817"/>
    <w:rsid w:val="00653CEE"/>
    <w:rsid w:val="00674522"/>
    <w:rsid w:val="00695795"/>
    <w:rsid w:val="006B1A41"/>
    <w:rsid w:val="0073413B"/>
    <w:rsid w:val="007B00AB"/>
    <w:rsid w:val="007B08D6"/>
    <w:rsid w:val="007C21EE"/>
    <w:rsid w:val="007F673B"/>
    <w:rsid w:val="0082757E"/>
    <w:rsid w:val="00837BCF"/>
    <w:rsid w:val="00846DE2"/>
    <w:rsid w:val="008B6910"/>
    <w:rsid w:val="009107FE"/>
    <w:rsid w:val="00921697"/>
    <w:rsid w:val="00966148"/>
    <w:rsid w:val="009B0490"/>
    <w:rsid w:val="009B1585"/>
    <w:rsid w:val="009B7099"/>
    <w:rsid w:val="009E4371"/>
    <w:rsid w:val="00A66C11"/>
    <w:rsid w:val="00A82816"/>
    <w:rsid w:val="00AE6984"/>
    <w:rsid w:val="00B12CE2"/>
    <w:rsid w:val="00B17374"/>
    <w:rsid w:val="00B3388C"/>
    <w:rsid w:val="00B34C92"/>
    <w:rsid w:val="00B6659B"/>
    <w:rsid w:val="00B94BFC"/>
    <w:rsid w:val="00C20988"/>
    <w:rsid w:val="00C52779"/>
    <w:rsid w:val="00C736B9"/>
    <w:rsid w:val="00C903AD"/>
    <w:rsid w:val="00CA6103"/>
    <w:rsid w:val="00CB7C69"/>
    <w:rsid w:val="00D57DB6"/>
    <w:rsid w:val="00DA21E4"/>
    <w:rsid w:val="00DA377A"/>
    <w:rsid w:val="00E33249"/>
    <w:rsid w:val="00E91808"/>
    <w:rsid w:val="00F44E1F"/>
    <w:rsid w:val="00F57381"/>
    <w:rsid w:val="00F76289"/>
    <w:rsid w:val="00F8253B"/>
    <w:rsid w:val="00FC5AB7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4402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04402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4023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044023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0440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4023"/>
    <w:rPr>
      <w:b/>
      <w:bCs/>
    </w:rPr>
  </w:style>
  <w:style w:type="paragraph" w:styleId="a7">
    <w:name w:val="List Paragraph"/>
    <w:basedOn w:val="a"/>
    <w:uiPriority w:val="34"/>
    <w:qFormat/>
    <w:rsid w:val="00DA377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B1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41"/>
  </w:style>
  <w:style w:type="paragraph" w:styleId="aa">
    <w:name w:val="footer"/>
    <w:basedOn w:val="a"/>
    <w:link w:val="ab"/>
    <w:uiPriority w:val="99"/>
    <w:unhideWhenUsed/>
    <w:rsid w:val="006B1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1A41"/>
  </w:style>
  <w:style w:type="paragraph" w:styleId="ac">
    <w:name w:val="Balloon Text"/>
    <w:basedOn w:val="a"/>
    <w:link w:val="ad"/>
    <w:uiPriority w:val="99"/>
    <w:semiHidden/>
    <w:unhideWhenUsed/>
    <w:rsid w:val="00846D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6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4402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04402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4023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044023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0440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4023"/>
    <w:rPr>
      <w:b/>
      <w:bCs/>
    </w:rPr>
  </w:style>
  <w:style w:type="paragraph" w:styleId="a7">
    <w:name w:val="List Paragraph"/>
    <w:basedOn w:val="a"/>
    <w:uiPriority w:val="34"/>
    <w:qFormat/>
    <w:rsid w:val="00DA377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B1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41"/>
  </w:style>
  <w:style w:type="paragraph" w:styleId="aa">
    <w:name w:val="footer"/>
    <w:basedOn w:val="a"/>
    <w:link w:val="ab"/>
    <w:uiPriority w:val="99"/>
    <w:unhideWhenUsed/>
    <w:rsid w:val="006B1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1A41"/>
  </w:style>
  <w:style w:type="paragraph" w:styleId="ac">
    <w:name w:val="Balloon Text"/>
    <w:basedOn w:val="a"/>
    <w:link w:val="ad"/>
    <w:uiPriority w:val="99"/>
    <w:semiHidden/>
    <w:unhideWhenUsed/>
    <w:rsid w:val="00846D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Муздыбаева</dc:creator>
  <cp:lastModifiedBy>Дюсембекова Айнур Рамазановна </cp:lastModifiedBy>
  <cp:revision>14</cp:revision>
  <cp:lastPrinted>2018-01-29T16:22:00Z</cp:lastPrinted>
  <dcterms:created xsi:type="dcterms:W3CDTF">2017-12-25T03:52:00Z</dcterms:created>
  <dcterms:modified xsi:type="dcterms:W3CDTF">2018-05-17T10:48:00Z</dcterms:modified>
</cp:coreProperties>
</file>