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AE" w:rsidRPr="00C154AE" w:rsidRDefault="00C154AE" w:rsidP="00C154AE">
      <w:pPr>
        <w:shd w:val="clear" w:color="auto" w:fill="FFFFFF"/>
        <w:spacing w:after="0" w:line="240" w:lineRule="auto"/>
        <w:jc w:val="center"/>
        <w:rPr>
          <w:rFonts w:ascii="Arial" w:eastAsia="Times New Roman" w:hAnsi="Arial" w:cs="Arial"/>
          <w:b/>
          <w:bCs/>
          <w:color w:val="000000"/>
          <w:sz w:val="26"/>
          <w:szCs w:val="26"/>
          <w:lang w:eastAsia="ru-RU"/>
        </w:rPr>
      </w:pPr>
      <w:r w:rsidRPr="00C154AE">
        <w:rPr>
          <w:rFonts w:ascii="Arial" w:eastAsia="Times New Roman" w:hAnsi="Arial" w:cs="Arial"/>
          <w:b/>
          <w:bCs/>
          <w:color w:val="000000"/>
          <w:sz w:val="26"/>
          <w:szCs w:val="26"/>
          <w:lang w:eastAsia="ru-RU"/>
        </w:rPr>
        <w:t>AGREEMENT BETWEEN</w:t>
      </w:r>
      <w:r w:rsidRPr="00C154AE">
        <w:rPr>
          <w:rFonts w:ascii="Arial" w:eastAsia="Times New Roman" w:hAnsi="Arial" w:cs="Arial"/>
          <w:b/>
          <w:bCs/>
          <w:color w:val="000000"/>
          <w:sz w:val="26"/>
          <w:szCs w:val="26"/>
          <w:lang w:eastAsia="ru-RU"/>
        </w:rPr>
        <w:br/>
        <w:t>THE GOVERNMENT OF THE REPUBLIC OF KAZAKHSTAN AND</w:t>
      </w:r>
      <w:r w:rsidRPr="00C154AE">
        <w:rPr>
          <w:rFonts w:ascii="Arial" w:eastAsia="Times New Roman" w:hAnsi="Arial" w:cs="Arial"/>
          <w:b/>
          <w:bCs/>
          <w:color w:val="000000"/>
          <w:sz w:val="26"/>
          <w:szCs w:val="26"/>
          <w:lang w:eastAsia="ru-RU"/>
        </w:rPr>
        <w:br/>
        <w:t>THE GOVERNMENT OF MONGOLIA</w:t>
      </w:r>
      <w:r w:rsidRPr="00C154AE">
        <w:rPr>
          <w:rFonts w:ascii="Arial" w:eastAsia="Times New Roman" w:hAnsi="Arial" w:cs="Arial"/>
          <w:b/>
          <w:bCs/>
          <w:color w:val="000000"/>
          <w:sz w:val="26"/>
          <w:szCs w:val="26"/>
          <w:lang w:eastAsia="ru-RU"/>
        </w:rPr>
        <w:br/>
        <w:t>FOR THE AVOIDANCE OF DOUBLE TAXATION AND</w:t>
      </w:r>
      <w:r w:rsidRPr="00C154AE">
        <w:rPr>
          <w:rFonts w:ascii="Arial" w:eastAsia="Times New Roman" w:hAnsi="Arial" w:cs="Arial"/>
          <w:b/>
          <w:bCs/>
          <w:color w:val="000000"/>
          <w:sz w:val="26"/>
          <w:szCs w:val="26"/>
          <w:lang w:eastAsia="ru-RU"/>
        </w:rPr>
        <w:br/>
        <w:t>THE PREVENTION OF FISCAL EVASION</w:t>
      </w:r>
      <w:r w:rsidRPr="00C154AE">
        <w:rPr>
          <w:rFonts w:ascii="Arial" w:eastAsia="Times New Roman" w:hAnsi="Arial" w:cs="Arial"/>
          <w:b/>
          <w:bCs/>
          <w:color w:val="000000"/>
          <w:sz w:val="26"/>
          <w:szCs w:val="26"/>
          <w:lang w:eastAsia="ru-RU"/>
        </w:rPr>
        <w:br/>
        <w:t>WITH RESPECT TO TAXES ON INCOME AND ON CAPITAL</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0" w:name="tt_kz-mn_02_eng_1998_tt__td1_tts1"/>
      <w:bookmarkEnd w:id="0"/>
      <w:r w:rsidRPr="00C154AE">
        <w:rPr>
          <w:rFonts w:ascii="Arial" w:eastAsia="Times New Roman" w:hAnsi="Arial" w:cs="Arial"/>
          <w:b/>
          <w:bCs/>
          <w:color w:val="000000"/>
          <w:lang w:eastAsia="ru-RU"/>
        </w:rPr>
        <w:t>Chapter I</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Scope of the Agreement</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 w:name="tt_kz-mn_02_eng_1998_tt__td1_a1"/>
      <w:bookmarkEnd w:id="1"/>
      <w:r w:rsidRPr="00C154AE">
        <w:rPr>
          <w:rFonts w:ascii="Arial" w:eastAsia="Times New Roman" w:hAnsi="Arial" w:cs="Arial"/>
          <w:b/>
          <w:bCs/>
          <w:color w:val="000000"/>
          <w:sz w:val="20"/>
          <w:szCs w:val="20"/>
          <w:lang w:eastAsia="ru-RU"/>
        </w:rPr>
        <w:t>Article 1</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Personal scope</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4"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This Agreement shall apply to persons who are residents of one or both of the Contracting States.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 w:name="tt_kz-mn_02_eng_1998_tt__td1_a2"/>
      <w:bookmarkEnd w:id="2"/>
      <w:r w:rsidRPr="00C154AE">
        <w:rPr>
          <w:rFonts w:ascii="Arial" w:eastAsia="Times New Roman" w:hAnsi="Arial" w:cs="Arial"/>
          <w:b/>
          <w:bCs/>
          <w:color w:val="000000"/>
          <w:sz w:val="20"/>
          <w:szCs w:val="20"/>
          <w:lang w:eastAsia="ru-RU"/>
        </w:rPr>
        <w:t>Article 2</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Taxes covered</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7"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8"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9"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This Agreement shall apply to taxes on income and on capital imposed on behalf of a Contracting State or its administrative subdivisions or local authorities irrespective of the manner in which they are levied.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existing taxes to which the Agreement shall apply are in particular:</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the Republic of Kazakhstan:</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individual income tax;</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corporate income tax</w:t>
                  </w:r>
                </w:p>
              </w:tc>
            </w:tr>
          </w:tbl>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(hereinafter referred to as "Kazakhstan tax");</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Mongolia:</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tax on income of legal persons and individuals;</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tax on the property of legal persons and individuals</w:t>
                  </w:r>
                </w:p>
              </w:tc>
            </w:tr>
          </w:tbl>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(hereinafter referred to as "Mongolian tax").</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Agreement shall apply to any identical or substantially similar taxes which are imposed after the date of signature of the Agreement in addition to, or in place of the existing taxes. The competent authorities of the Contracting States shall notify each other of any significant changes which have been made in their respective taxation laws.</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3" w:name="tt_kz-mn_02_eng_1998_tt__td1_tts2"/>
      <w:bookmarkEnd w:id="3"/>
      <w:r w:rsidRPr="00C154AE">
        <w:rPr>
          <w:rFonts w:ascii="Arial" w:eastAsia="Times New Roman" w:hAnsi="Arial" w:cs="Arial"/>
          <w:b/>
          <w:bCs/>
          <w:color w:val="000000"/>
          <w:lang w:eastAsia="ru-RU"/>
        </w:rPr>
        <w:t>Chapter II</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Definitions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4" w:name="tt_kz-mn_02_eng_1998_tt__td1_a3"/>
      <w:bookmarkEnd w:id="4"/>
      <w:r w:rsidRPr="00C154AE">
        <w:rPr>
          <w:rFonts w:ascii="Arial" w:eastAsia="Times New Roman" w:hAnsi="Arial" w:cs="Arial"/>
          <w:b/>
          <w:bCs/>
          <w:color w:val="000000"/>
          <w:sz w:val="20"/>
          <w:szCs w:val="20"/>
          <w:lang w:eastAsia="ru-RU"/>
        </w:rPr>
        <w:t>Article 3</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General definitions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11"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12"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13"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For the purposes of this Agreement, unless the context otherwise requires:</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"Mongolia" means, when used in a geographical sense, the territory of Mongolia and any area in which the tax law of Mongolia is in force insofar as Mongolia exercises in such area, in conformity with international law, sovereign rights to exploit its natural resources;</w:t>
                  </w:r>
                </w:p>
              </w:tc>
            </w:tr>
          </w:tbl>
          <w:p w:rsidR="00C154AE" w:rsidRPr="00C154AE" w:rsidRDefault="00C154AE" w:rsidP="00C154AE">
            <w:pPr>
              <w:spacing w:after="0" w:line="240" w:lineRule="auto"/>
              <w:rPr>
                <w:rFonts w:ascii="Arial" w:eastAsia="Times New Roman" w:hAnsi="Arial" w:cs="Arial"/>
                <w:sz w:val="20"/>
                <w:szCs w:val="20"/>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 "person" includes an individual, a company and any other body of persons;</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 "company" means any body corporate or any entity which is treated as a body corporate for tax purposes;</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(d)</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terms "Contracting State" and "the other Contracting State" mean Mongolia or Kazakhstan as the context requires;</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lastRenderedPageBreak/>
              <w:t>(e)</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terms "enterprise of a Contracting State" and "enterprise of the other Contracting State" mean respectively an enterprise carried on by a resident of a Contracting State and an enterprise carried on by a resident of the other Contracting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(f)</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 "international traffic" means any transport by a ship, aircraft, land or railway vehicle operated by an enterprise of a Contracting State, except when the ship, aircraft, land or railway vehicle is operated solely between places in the other Contracting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(g)</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 "competent authority" means:</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Kazakhstan: the Ministry of Finance or its authorized representative;</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Mongolia: the Minister of Finance or his authorized representative;</w:t>
                  </w:r>
                </w:p>
              </w:tc>
            </w:tr>
          </w:tbl>
          <w:p w:rsidR="00C154AE" w:rsidRPr="00C154AE" w:rsidRDefault="00C154AE" w:rsidP="00C154AE">
            <w:pPr>
              <w:spacing w:after="0" w:line="240" w:lineRule="auto"/>
              <w:rPr>
                <w:rFonts w:ascii="Arial" w:eastAsia="Times New Roman" w:hAnsi="Arial" w:cs="Arial"/>
                <w:sz w:val="20"/>
                <w:szCs w:val="20"/>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(h)</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term "national" means:</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any individual possessing the citizenship of a Contracting State;</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any legal person, partnership or any other association deriving its status as such from the laws in force in a Contracting State.</w:t>
                  </w:r>
                </w:p>
              </w:tc>
            </w:tr>
          </w:tbl>
          <w:p w:rsidR="00C154AE" w:rsidRPr="00C154AE" w:rsidRDefault="00C154AE" w:rsidP="00C154AE">
            <w:pPr>
              <w:spacing w:after="0" w:line="240" w:lineRule="auto"/>
              <w:rPr>
                <w:rFonts w:ascii="Arial" w:eastAsia="Times New Roman" w:hAnsi="Arial" w:cs="Arial"/>
                <w:sz w:val="20"/>
                <w:szCs w:val="20"/>
                <w:lang w:eastAsia="ru-RU"/>
              </w:rPr>
            </w:pP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As regards the application of the Agreement by a Contracting State, any term not defined therein shall, unless the context otherwise requires, have the meaning which it has under the law of that State concerning the taxes to which the Agreement applies.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5" w:name="tt_kz-mn_02_eng_1998_tt__td1_a4"/>
      <w:bookmarkEnd w:id="5"/>
      <w:r w:rsidRPr="00C154AE">
        <w:rPr>
          <w:rFonts w:ascii="Arial" w:eastAsia="Times New Roman" w:hAnsi="Arial" w:cs="Arial"/>
          <w:b/>
          <w:bCs/>
          <w:color w:val="000000"/>
          <w:sz w:val="20"/>
          <w:szCs w:val="20"/>
          <w:lang w:eastAsia="ru-RU"/>
        </w:rPr>
        <w:t>Article 4</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Resident</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14"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15"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16"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For the purposes of this Agreement, the term "resident of a Contracting State" means any person who, under the laws of that State, is liable to tax therein by reason of his domicile, residence, place of management, place of incorporation, or any other criterion of a similar nature.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The term shall include also the government of a Contracting State or an administrative subdivision thereof, a local authority, and instrumentality of any such government or authority. It shall include also any pension or other employee benefit plan, and any charitable organization, established under the law of a Contracting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But this term does not include any person who is liable to tax in that State in respect only of income from sources in that State or capital situated therein.</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by reason of the provisions of paragraph 1 an individual is a resident of both Contracting States, then his status shall be determined as follows:</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(centre of vital interests);</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if the Contracting State in which he has his centre of vital interests cannot be determined, or if he has not a permanent home available to him in either Contracting States, he shall be deemed to be a resident of the Contracting State in which he has an habitual abode;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if he has an habitual abode in both Contracting States or in neither of them, he shall be deemed to be a resident of the Contracting State of which he is a national;</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(d)</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if he is a national of both Contracting States or of neither of them, the competent authorities of the Contracting States shall settle the question by mutual agreement.</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by reason of the provisions of paragraph 1 a person other than an individual is a resident of both Contracting States, then it shall be deemed to be a resident of the State in which its place of effective management is situated.</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6" w:name="tt_kz-mn_02_eng_1998_tt__td1_a5"/>
      <w:bookmarkEnd w:id="6"/>
      <w:r w:rsidRPr="00C154AE">
        <w:rPr>
          <w:rFonts w:ascii="Arial" w:eastAsia="Times New Roman" w:hAnsi="Arial" w:cs="Arial"/>
          <w:b/>
          <w:bCs/>
          <w:color w:val="000000"/>
          <w:sz w:val="20"/>
          <w:szCs w:val="20"/>
          <w:lang w:eastAsia="ru-RU"/>
        </w:rPr>
        <w:t>Article 5</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Permanent establishment</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17"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18"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19"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For the purposes of this Agreement, the term "permanent establishment" means a fixed place of business through which the business of an enterprise is wholly or partly carried on.</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"permanent establishment" includes especially:</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 place of management;</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 branch;</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an office;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(d)</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 factory;</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(e)</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 workshop;</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lastRenderedPageBreak/>
              <w:t>(f)</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 mine, an oil or gas well, a quarry or any other place of extraction of natural resources.</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"permanent establishment" also includes:</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 building site or construction, installation or assembly project, supervisory services connected therewith, or an installation or drilling rig or ship used for the exploration or exploitation of natural resources, but only if such site, project, or rig lasts or such services continue for a period of more than 12 months; or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furnishing of services, including consultancy services, by resident through employees or other personnel engaged by the resident for such purpose, but only where activities of that nature continue (for the same or a connected project) within the country for a period of more than 6 months.</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preceding provisions of this Article, the term "permanent establishment" shall be deemed not to include:</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use of facilities solely for the purpose of storage [or] display of goods or merchandise belonging to the enterprise;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maintenance of a stock of goods or merchandise belonging to the enterprise solely for the purpose of storage [or] display;</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maintenance of a stock of goods or merchandise belonging to the enterprise solely for the purpose of processing by another enterprise;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(d)</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maintenance of a fixed place of business solely for the purpose of purchasing goods or merchandise or of collecting information, for the enterprise;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(e)</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maintenance of a fixed place of business solely for the purpose of carrying on, for the enterprise, any other activity of a preparatory or auxiliary character;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(f)</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maintenance of a fixed place of business solely for any combination of activities mentioned in sub-paragraphs (a) to (e) of this paragraph, provided that the overall activity of the fixed place of business resulting from this combination is of preparatory or auxiliary character.</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provisions of paragraphs 1 and 2 of this Article, where a person other than an agent of an independent status to whom paragraph 6 applies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2 which, if exercised through a fixed place of business, would not make this fixed place of business a permanent establishment under the provisions of that paragraph.</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it insures risks situated therein through a person other than an agent of an independent status to whom paragraph 7 applies.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An enterprise shall not be deemed to have a permanent establishment in a Contracting State merely because it carries on business in that State through a broker, general commission agent or other agent of an independent status, provided that such persons are acting in the ordinary course of their business. However, when the activities of such an agent are devoted wholly or almost wholly on behalf of that enterprise, he shall not be considered to be an agent of an independent status within the meaning of this paragraph.</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7" w:name="tt_kz-mn_02_eng_1998_tt__td1_tts3"/>
      <w:bookmarkEnd w:id="7"/>
      <w:r w:rsidRPr="00C154AE">
        <w:rPr>
          <w:rFonts w:ascii="Arial" w:eastAsia="Times New Roman" w:hAnsi="Arial" w:cs="Arial"/>
          <w:b/>
          <w:bCs/>
          <w:color w:val="000000"/>
          <w:lang w:eastAsia="ru-RU"/>
        </w:rPr>
        <w:t>Chapter III</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Taxation of income</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8" w:name="tt_kz-mn_02_eng_1998_tt__td1_a6"/>
      <w:bookmarkEnd w:id="8"/>
      <w:r w:rsidRPr="00C154AE">
        <w:rPr>
          <w:rFonts w:ascii="Arial" w:eastAsia="Times New Roman" w:hAnsi="Arial" w:cs="Arial"/>
          <w:b/>
          <w:bCs/>
          <w:color w:val="000000"/>
          <w:sz w:val="20"/>
          <w:szCs w:val="20"/>
          <w:lang w:eastAsia="ru-RU"/>
        </w:rPr>
        <w:t>Article 6</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Income from immovable property</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20"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21"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22"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Income derived by a resident of a Contracting State from immovable property (including income from agriculture or forestry) situated in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 xml:space="preserve">The term "immovable property" shall have the meaning which it has under the law of the Contracting State in which the property in question is situated. The term shall in any case include property </w:t>
      </w:r>
      <w:r w:rsidRPr="00C154AE">
        <w:rPr>
          <w:rFonts w:ascii="Arial" w:eastAsia="Times New Roman" w:hAnsi="Arial" w:cs="Arial"/>
          <w:color w:val="000000"/>
          <w:sz w:val="20"/>
          <w:szCs w:val="20"/>
          <w:lang w:eastAsia="ru-RU"/>
        </w:rPr>
        <w:lastRenderedPageBreak/>
        <w:t>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land and railway vehicles shall not be regarded as immovable property.</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paragraph 1 shall apply to income derived from the direct use, letting, or use in any other form of immovable property.</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paragraphs 1 and 3 shall also apply to the income from immovable property of an enterprise and to income from immovable property used for the performance of independent personal services.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9" w:name="tt_kz-mn_02_eng_1998_tt__td1_a7"/>
      <w:bookmarkEnd w:id="9"/>
      <w:r w:rsidRPr="00C154AE">
        <w:rPr>
          <w:rFonts w:ascii="Arial" w:eastAsia="Times New Roman" w:hAnsi="Arial" w:cs="Arial"/>
          <w:b/>
          <w:bCs/>
          <w:color w:val="000000"/>
          <w:sz w:val="20"/>
          <w:szCs w:val="20"/>
          <w:lang w:eastAsia="ru-RU"/>
        </w:rPr>
        <w:t>Article 7</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Business profits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23"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24"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25"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profits of an enterprise of a Contracting State shall be taxable only in that State unless the enterprise carries on or has carried on business in the other Contracting State through a permanent establishment situated therein.</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If the enterprise carries on or has carried on business as aforesaid, the profits of the enterprise may be taxed in the other State but only so much of them as is attributable to:</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that permanent establishment;</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sales in that other State of goods or merchandise of the same or similar kind as those sold through that permanent establishment; or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other business activities carried on in that other State of the same or similar kind as those effected through that permanent establishment.</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Subject to the provisions of paragraph 3,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The permanent establishment shall not be allowed a deduction for amounts paid to its head office or any of the other office of the resident by way of royalties, fees or other similar payment in return for the use of patents or other rights, or by way of commission, for specific services performed or for management, or by way of interest on moneys lent to the permanent establishment.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 profits shall be attributed to a permanent establishment by reason of the mere purchase by that permanent establishment of goods or merchandise for the enterprise.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profits include items of income which are dealt with separately in other Articles of this Convention, then the provisions of those Articles shall not be affected by the provisions of this Article.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profits to be attributed to the permanent establishment shall be determined by the same method year by year unless there is good and sufficient reason to the contrary.</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0" w:name="tt_kz-mn_02_eng_1998_tt__td1_a8"/>
      <w:bookmarkEnd w:id="10"/>
      <w:r w:rsidRPr="00C154AE">
        <w:rPr>
          <w:rFonts w:ascii="Arial" w:eastAsia="Times New Roman" w:hAnsi="Arial" w:cs="Arial"/>
          <w:b/>
          <w:bCs/>
          <w:color w:val="000000"/>
          <w:sz w:val="20"/>
          <w:szCs w:val="20"/>
          <w:lang w:eastAsia="ru-RU"/>
        </w:rPr>
        <w:t>Article 8</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Shipping and air transport</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26"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27"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28"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lastRenderedPageBreak/>
        <w:t>1.</w:t>
      </w:r>
      <w:r>
        <w:rPr>
          <w:rFonts w:ascii="Arial" w:eastAsia="Times New Roman" w:hAnsi="Arial" w:cs="Arial"/>
          <w:noProof/>
          <w:color w:val="000000"/>
          <w:sz w:val="20"/>
          <w:szCs w:val="20"/>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Profits derived by a resident of a Contracting State from the operation of ships, aircraft, land and railway vehicles in international traffic shall be taxable only in that Contracting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paragraph 1 shall also apply to profits from the participation in a pool, a joint business or an international operating agency.</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1" w:name="tt_kz-mn_02_eng_1998_tt__td1_a9"/>
      <w:bookmarkEnd w:id="11"/>
      <w:r w:rsidRPr="00C154AE">
        <w:rPr>
          <w:rFonts w:ascii="Arial" w:eastAsia="Times New Roman" w:hAnsi="Arial" w:cs="Arial"/>
          <w:b/>
          <w:bCs/>
          <w:color w:val="000000"/>
          <w:sz w:val="20"/>
          <w:szCs w:val="20"/>
          <w:lang w:eastAsia="ru-RU"/>
        </w:rPr>
        <w:t>Article 9</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Associated enterprises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29"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0"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1"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an enterprise of a Contracting State participates directly or indirectly in the management, control or capital of an enterprise of the other Contracting State; or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same persons participate directly or indirectly in the management, control or capital of an enterprise of a Contracting State and an enterprise of the other Contracting State;</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and in either case conditions are made or imposed between the two enterprises in their commercial or financial relations which differ from those which would be made between independent enterprises, then any profits which would have accrued to one of the enterprises, but by reason of those conditions, have not so accrued, may be included in the profits of that enterprise and taxed accordingly.</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a Contracting State includes in the profits of an enterprise of that State, and taxes accordingly,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2" w:name="tt_kz-mn_02_eng_1998_tt__td1_a10"/>
      <w:bookmarkEnd w:id="12"/>
      <w:r w:rsidRPr="00C154AE">
        <w:rPr>
          <w:rFonts w:ascii="Arial" w:eastAsia="Times New Roman" w:hAnsi="Arial" w:cs="Arial"/>
          <w:b/>
          <w:bCs/>
          <w:color w:val="000000"/>
          <w:sz w:val="20"/>
          <w:szCs w:val="20"/>
          <w:lang w:eastAsia="ru-RU"/>
        </w:rPr>
        <w:t>Article 10</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Dividends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32"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3"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4"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Dividends paid by a company which is a resident of a Contracting State to a resident of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However, such dividends may also be taxed in the Contracting State of which the company paying the dividends is a resident and according to the laws of that State, but if the recipient is the beneficial owner of the dividends the tax so charged shall not exceed 10 per cent of the gross amount of the dividends.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This paragraph shall not affect the taxation of the company in respect of the profits out of which the dividends are paid.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"dividends" as used in this Article means income from shares or other rights, not being debt-claims, participating in profits, as well as income from other corporate rights of participating in company, which is subjected to the same taxation treatment as income from shares by the tax laws of the State of which the company making the distribution is a resident.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(Business profits) or Article 14 (Independent personal services), as the case may be, shall apply.</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lastRenderedPageBreak/>
        <w:t>6.</w:t>
      </w:r>
      <w:r>
        <w:rPr>
          <w:rFonts w:ascii="Arial" w:eastAsia="Times New Roman" w:hAnsi="Arial" w:cs="Arial"/>
          <w:noProof/>
          <w:color w:val="000000"/>
          <w:sz w:val="20"/>
          <w:szCs w:val="20"/>
          <w:lang w:eastAsia="ru-RU"/>
        </w:rPr>
        <w:drawing>
          <wp:inline distT="0" distB="0" distL="0" distR="0">
            <wp:extent cx="371475"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other provisions of that Agreement, a company which is a resident of Contracting State and which has a permanent establishment in the other Contracting State may be subject in that other State to tax in addition to the tax on profits. Such tax, however, may not exceed 10 per cent of the portion of the profits of the company subject to tax in the other Contracting State.</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3" w:name="tt_kz-mn_02_eng_1998_tt__td1_a11"/>
      <w:bookmarkEnd w:id="13"/>
      <w:r w:rsidRPr="00C154AE">
        <w:rPr>
          <w:rFonts w:ascii="Arial" w:eastAsia="Times New Roman" w:hAnsi="Arial" w:cs="Arial"/>
          <w:b/>
          <w:bCs/>
          <w:color w:val="000000"/>
          <w:sz w:val="20"/>
          <w:szCs w:val="20"/>
          <w:lang w:eastAsia="ru-RU"/>
        </w:rPr>
        <w:t>Article 11</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Interest</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35"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6"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7"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Interest arising in a Contracting State and paid to a resident of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provision of the paragraph 2, interest arising in:</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Kazakhstan and paid to the Government, an administrative division or a local authority of Mongolia or to the Central Bank of Mongolia or to the Trade and Development Bank of Mongolia shall be exempted from Kazakhstan tax;</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Mongolia and paid to the Government, an administrative division or a local authority of Kazakhstan or to the National Bank of Kazakhstan or to the Export and Import Bank of Kazakhstan shall be exempted from Mongolian tax.</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prices attaching to such securities, bonds or debentures. Penalty charges for late payment shall not be regarded as interest for the purpose of this Article.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(Business profits) or Article 14 (Independent personal services), as the case may be, shall apply.</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Interest shall be deemed to arise in a Contracting State when the payer is that State itself,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interests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4" w:name="tt_kz-mn_02_eng_1998_tt__td1_a12"/>
      <w:bookmarkEnd w:id="14"/>
      <w:r w:rsidRPr="00C154AE">
        <w:rPr>
          <w:rFonts w:ascii="Arial" w:eastAsia="Times New Roman" w:hAnsi="Arial" w:cs="Arial"/>
          <w:b/>
          <w:bCs/>
          <w:color w:val="000000"/>
          <w:sz w:val="20"/>
          <w:szCs w:val="20"/>
          <w:lang w:eastAsia="ru-RU"/>
        </w:rPr>
        <w:t>Article 12</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Royalties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38"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39"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0"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Royalties arising in a Contracting State and paid to a resident of the other Contracting State shall be taxable only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 xml:space="preserve">However, such royalties may also be taxed in the Contracting State in which they arise and according to the laws of that State, but if the recipient and the beneficial owner of the royalties is a </w:t>
      </w:r>
      <w:r w:rsidRPr="00C154AE">
        <w:rPr>
          <w:rFonts w:ascii="Arial" w:eastAsia="Times New Roman" w:hAnsi="Arial" w:cs="Arial"/>
          <w:color w:val="000000"/>
          <w:sz w:val="20"/>
          <w:szCs w:val="20"/>
          <w:lang w:eastAsia="ru-RU"/>
        </w:rPr>
        <w:lastRenderedPageBreak/>
        <w:t>resident of the other Contracting State the tax so charged shall not exceed 10 per cent of the gross amount of the royalties.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63" name="Рисунок 6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"royalties" as used in this Article means payments of any kind received as a consideration for the use of, or the right to use, any copyright of literary, artistic or scientific work including computer programs, cinematograph films, any patent, trade mark, design or model, plan, secret formula or process, or for information (know-how) concerning industrial, commercial or scientific experience and payments for the use of, or the right to use, industrial, commercial or scientific equipment.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paragraphs 1 and 2 of this Article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(Business profits) or Article 14 (Independent personal services, as the case may be, shall apply.</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65" name="Рисунок 6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Royalties shall be deemed to arise in a Contracting State when the payer is that State itself, an administrative subdivision,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a permanent establishment or fixed base, then such royalties shall be deemed to arise in the State in which the permanent establishment or fixed base is situated.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royalties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5" w:name="tt_kz-mn_02_eng_1998_tt__td1_a13"/>
      <w:bookmarkEnd w:id="15"/>
      <w:r w:rsidRPr="00C154AE">
        <w:rPr>
          <w:rFonts w:ascii="Arial" w:eastAsia="Times New Roman" w:hAnsi="Arial" w:cs="Arial"/>
          <w:b/>
          <w:bCs/>
          <w:color w:val="000000"/>
          <w:sz w:val="20"/>
          <w:szCs w:val="20"/>
          <w:lang w:eastAsia="ru-RU"/>
        </w:rPr>
        <w:t>Article 13</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Capital gains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41"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2"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3"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Gains derived by a resident of a Contracting State from the alienation of immovable property referred to in Article 6 (Income from immovable property) and situated in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Gains derived by a resident of Contracting State from the alienation of ships, aircraft, land and railway vehicles operated in international traffic or movable property pertaining to the operation of such ships, aircraft, land and railway vehicles shall be taxable only in that Contracting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1" name="Рисунок 7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Gains from the alienation of any property other than that referred to in paragraphs 1 and 2 shall be taxable only in the Contracting State of which the alienator is a resident.</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6" w:name="tt_kz-mn_02_eng_1998_tt__td1_a14"/>
      <w:bookmarkEnd w:id="16"/>
      <w:r w:rsidRPr="00C154AE">
        <w:rPr>
          <w:rFonts w:ascii="Arial" w:eastAsia="Times New Roman" w:hAnsi="Arial" w:cs="Arial"/>
          <w:b/>
          <w:bCs/>
          <w:color w:val="000000"/>
          <w:sz w:val="20"/>
          <w:szCs w:val="20"/>
          <w:lang w:eastAsia="ru-RU"/>
        </w:rPr>
        <w:t>Article 14</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Independent personal services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44"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5"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6"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Income derived by a resident of a Contracting State in respect of professional or other similar services of an independent character shall be taxable only in that Contracting State unless such services are performed or were performed in the other Contracting State; and</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lastRenderedPageBreak/>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income is attributable to a fixed base which the individual has or had regularly available to him in that other State; or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such individual is present or was present in that other State for a period or periods exceeding in the aggregate 183 days in any consecutive twelve-month period.</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In such a case the income attributable to the services may be taxed in that other State in accordance with principles similar to those of Article 7 (Business profits) which are determine the amount of business profits attributing to a permanent establishment.[sic]</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"professional services" includes especially independent scientific, literary, artistic, educational or teaching activities as well as the independent activities of physicians, lawyers, engineers, architects, dentists and accountants.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7" w:name="tt_kz-mn_02_eng_1998_tt__td1_a15"/>
      <w:bookmarkEnd w:id="17"/>
      <w:r w:rsidRPr="00C154AE">
        <w:rPr>
          <w:rFonts w:ascii="Arial" w:eastAsia="Times New Roman" w:hAnsi="Arial" w:cs="Arial"/>
          <w:b/>
          <w:bCs/>
          <w:color w:val="000000"/>
          <w:sz w:val="20"/>
          <w:szCs w:val="20"/>
          <w:lang w:eastAsia="ru-RU"/>
        </w:rPr>
        <w:t>Article 15</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Dependent personal services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47"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8"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49"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Subject to the provisions of Articles 16 (Directors' fees), 18 (Pensions and other payments), 19 (Government service),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provisions of paragraph 1, remuneration derived by a resident of a Contracting State in respect of an employment exercised in the other Contracting State shall be taxable only in the first-mentioned State if:</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77" name="Рисунок 7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recipient is present in the other State for a period or periods not exceeding in the aggregate 183 days in any consecutive twelve-month period; and</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remuneration is paid by, or on behalf of, an employer who is not a resident of the other State; and</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the remuneration is not borne by a permanent establishment in a fixed base which the employer has in the other State.</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preceding provisions of this Article, remuneration derived in respect of an employment exercised aboard a ship, aircraft, land and railway vehicles operated in international traffic, may be taxed in the Contracting State in which the enterprise operating the ship, aircraft, land and railway vehicle is a resident.</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8" w:name="tt_kz-mn_02_eng_1998_tt__td1_a16"/>
      <w:bookmarkEnd w:id="18"/>
      <w:r w:rsidRPr="00C154AE">
        <w:rPr>
          <w:rFonts w:ascii="Arial" w:eastAsia="Times New Roman" w:hAnsi="Arial" w:cs="Arial"/>
          <w:b/>
          <w:bCs/>
          <w:color w:val="000000"/>
          <w:sz w:val="20"/>
          <w:szCs w:val="20"/>
          <w:lang w:eastAsia="ru-RU"/>
        </w:rPr>
        <w:t>Article 16</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Directors' fees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50"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1"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2"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19" w:name="tt_kz-mn_02_eng_1998_tt__td1_a17"/>
      <w:bookmarkEnd w:id="19"/>
      <w:r w:rsidRPr="00C154AE">
        <w:rPr>
          <w:rFonts w:ascii="Arial" w:eastAsia="Times New Roman" w:hAnsi="Arial" w:cs="Arial"/>
          <w:b/>
          <w:bCs/>
          <w:color w:val="000000"/>
          <w:sz w:val="20"/>
          <w:szCs w:val="20"/>
          <w:lang w:eastAsia="ru-RU"/>
        </w:rPr>
        <w:t>Article 17</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Artists and sportsmen</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53"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4"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5"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provisions of Articles 14 (Independent personal services) and 15 (Dependent personal services), income derived by a resident of a Contracting State as an entertainer, such as a theatre, motion picture, radio or television artist, or a musician, or as a sportsman, from his personal activities as such exercised in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income in respect of personal activities exercised by an entertainer or a sportsman in his capacity as such accrues not to the entertainer or sportsman himself but to another person, that income may, notwithstanding the provisions of Articles 7 (Business profits), 14 (Independent personal services) and 15 (Dependent personal services), be taxed in the Contracting State in which the activities of the entertainer or sportsman are exercised.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Notwithstanding the provisions of paragraphs 1 and 2, income derived from the activities performed in a Contracting State by artist or sportsmen if the visit to that State is substantially supported by public funds of one or both of the Contracting States or of administrative subdivisions or local authorities thereof. In such a case, income is taxable only in the Contracting State of which the artist or the sportsman is a resident.</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0" w:name="tt_kz-mn_02_eng_1998_tt__td1_a18"/>
      <w:bookmarkEnd w:id="20"/>
      <w:r w:rsidRPr="00C154AE">
        <w:rPr>
          <w:rFonts w:ascii="Arial" w:eastAsia="Times New Roman" w:hAnsi="Arial" w:cs="Arial"/>
          <w:b/>
          <w:bCs/>
          <w:color w:val="000000"/>
          <w:sz w:val="20"/>
          <w:szCs w:val="20"/>
          <w:lang w:eastAsia="ru-RU"/>
        </w:rPr>
        <w:lastRenderedPageBreak/>
        <w:t>Article 18</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Pensions and other payments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56"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7"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58"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Subject to the provisions of paragraph 2 of Article 19, (Government service), pensions and other similar remuneration paid to a resident of a Contracting State in consideration of past employment and any annuity paid to such a resident shall be taxable only in that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Alimony and other similar amounts (including child support payments) arising in a Contracting State and paid to a resident of the other Contracting State shall be taxable only in that other State.</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1" w:name="tt_kz-mn_02_eng_1998_tt__td1_a19"/>
      <w:bookmarkEnd w:id="21"/>
      <w:r w:rsidRPr="00C154AE">
        <w:rPr>
          <w:rFonts w:ascii="Arial" w:eastAsia="Times New Roman" w:hAnsi="Arial" w:cs="Arial"/>
          <w:b/>
          <w:bCs/>
          <w:color w:val="000000"/>
          <w:sz w:val="20"/>
          <w:szCs w:val="20"/>
          <w:lang w:eastAsia="ru-RU"/>
        </w:rPr>
        <w:t>Article 19</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Government service</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59"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0"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1"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1.(a)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Remuneration, other than a pension, paid by a Contracting State or an administrative subdivision or a local authority thereof to any individual in respect of services rendered to that State or subdivision or authority shall be taxable only in that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However, such remuneration shall be taxable only in the other Contracting State if the services are rendered in that State and the individual is a resident of that State who:</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is a national of that State; or</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did not become a resident of that State solely for the purpose of rendering the services.</w:t>
                  </w:r>
                </w:p>
              </w:tc>
            </w:tr>
          </w:tbl>
          <w:p w:rsidR="00C154AE" w:rsidRPr="00C154AE" w:rsidRDefault="00C154AE" w:rsidP="00C154AE">
            <w:pPr>
              <w:spacing w:after="0" w:line="240" w:lineRule="auto"/>
              <w:rPr>
                <w:rFonts w:ascii="Arial" w:eastAsia="Times New Roman" w:hAnsi="Arial" w:cs="Arial"/>
                <w:sz w:val="20"/>
                <w:szCs w:val="20"/>
                <w:lang w:eastAsia="ru-RU"/>
              </w:rPr>
            </w:pP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2.(a)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Any pension paid by, or out of funds created by, a Contracting State or an administrative subdivision or a local authority thereof to an individual in respect of services rendered to that State or subdivision or authority shall be taxable only in that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However, such pension shall be taxable only in the other Contracting State if the individual is a resident of, and a national of, that State.</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Articles 15 (Dependent personal services), 16 (Directors' fees) and 18 (Pensions and other payments) shall apply to remuneration and pensions in respect of services rendered in connection with a business carried on by a Contracting State or an administrative subdivision or a local authority thereof.</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2" w:name="tt_kz-mn_02_eng_1998_tt__td1_a20"/>
      <w:bookmarkEnd w:id="22"/>
      <w:r w:rsidRPr="00C154AE">
        <w:rPr>
          <w:rFonts w:ascii="Arial" w:eastAsia="Times New Roman" w:hAnsi="Arial" w:cs="Arial"/>
          <w:b/>
          <w:bCs/>
          <w:color w:val="000000"/>
          <w:sz w:val="20"/>
          <w:szCs w:val="20"/>
          <w:lang w:eastAsia="ru-RU"/>
        </w:rPr>
        <w:t>Article 20</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Students, teachers and researchers</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62"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3"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4"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An individual who is a resident of a Contracting State at the beginning of his visit to the other Contracting State and who is temporarily present in that other State for the primary purpose of:</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studying at a university or other recognized educational institution in that other State; or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securing training required to qualify him to practice a profession or professional speciality; or</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studying or doing research as a recipient of a grant, allowance, or other similar payments from a governmental, religious, charitable, scientific, literary, or educational organization,</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shall be exempt from tax by that other State with respect to payments from abroad for the purpose of his maintenance, education, study, research, or training and with respect to the grant, allowance, or other similar payments.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A student who is or was immediately before visiting a Contracting State a resident of the other State and who is present in the first-mentioned State solely for the purpose of his education [or] training shall be exempt from tax in that first-mentioned State on income derived from personal services performed in that Contracting State for a period of 5 years from the date of his first arrival in the first-mentioned Contracting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This Article shall not apply to income from research if such research is undertaken not in the public interest but primarily for the private benefit of a specific person or persons.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 xml:space="preserve">An individual who is, or immediately before visiting a Contracting State was, a resident of the other State and is present in the first-mentioned Contracting State for the primary purpose of teaching [or] giving lectures at a university, college, school or educational institution accredited by the Government of the first-mentioned Contracting State shall be exempt from tax in the first-mentioned Contracting State for </w:t>
      </w:r>
      <w:r w:rsidRPr="00C154AE">
        <w:rPr>
          <w:rFonts w:ascii="Arial" w:eastAsia="Times New Roman" w:hAnsi="Arial" w:cs="Arial"/>
          <w:color w:val="000000"/>
          <w:sz w:val="20"/>
          <w:szCs w:val="20"/>
          <w:lang w:eastAsia="ru-RU"/>
        </w:rPr>
        <w:lastRenderedPageBreak/>
        <w:t>a period of three years from the date of his first arrival in the first-mentioned Contracting State, in respect of remuneration for such teaching [or] lectures.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3" w:name="tt_kz-mn_02_eng_1998_tt__td1_a21"/>
      <w:bookmarkEnd w:id="23"/>
      <w:r w:rsidRPr="00C154AE">
        <w:rPr>
          <w:rFonts w:ascii="Arial" w:eastAsia="Times New Roman" w:hAnsi="Arial" w:cs="Arial"/>
          <w:b/>
          <w:bCs/>
          <w:color w:val="000000"/>
          <w:sz w:val="20"/>
          <w:szCs w:val="20"/>
          <w:lang w:eastAsia="ru-RU"/>
        </w:rPr>
        <w:t>Article 21</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Other income</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65"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6"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7"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Items of income of a resident of a Contracting State, arising in the other Contracting State and not dealt with in the foregoing Articles of this Agreement may be taxed in that other State.</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24" w:name="tt_kz-mn_02_eng_1998_tt__td1_tts4"/>
      <w:bookmarkEnd w:id="24"/>
      <w:r w:rsidRPr="00C154AE">
        <w:rPr>
          <w:rFonts w:ascii="Arial" w:eastAsia="Times New Roman" w:hAnsi="Arial" w:cs="Arial"/>
          <w:b/>
          <w:bCs/>
          <w:color w:val="000000"/>
          <w:lang w:eastAsia="ru-RU"/>
        </w:rPr>
        <w:t>Chapter IV</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Taxation of capital</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5" w:name="tt_kz-mn_02_eng_1998_tt__td1_a22"/>
      <w:bookmarkEnd w:id="25"/>
      <w:r w:rsidRPr="00C154AE">
        <w:rPr>
          <w:rFonts w:ascii="Arial" w:eastAsia="Times New Roman" w:hAnsi="Arial" w:cs="Arial"/>
          <w:b/>
          <w:bCs/>
          <w:color w:val="000000"/>
          <w:sz w:val="20"/>
          <w:szCs w:val="20"/>
          <w:lang w:eastAsia="ru-RU"/>
        </w:rPr>
        <w:t>Article 22</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Capital</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68"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69"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0"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Capital represented by immovable property referred to in Article 6 (Income from immovable property) owned by a resident of a Contracting State and situated in the other Contracting State,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Capital represented by ships, aircraft, land and railway [vehicles] operated in international traffic which [are] owned by a resident of a Contracting State and by movable property pertaining to the operation of such ships, aircraft, land and railway vehicles shall be taxable only in that Contracting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All other elements of capital of a resident of a Contracting State shall be taxable only in that State.</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26" w:name="tt_kz-mn_02_eng_1998_tt__td1_tts5"/>
      <w:bookmarkEnd w:id="26"/>
      <w:r w:rsidRPr="00C154AE">
        <w:rPr>
          <w:rFonts w:ascii="Arial" w:eastAsia="Times New Roman" w:hAnsi="Arial" w:cs="Arial"/>
          <w:b/>
          <w:bCs/>
          <w:color w:val="000000"/>
          <w:lang w:eastAsia="ru-RU"/>
        </w:rPr>
        <w:t>Chapter V</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Methods for elimination of double taxation</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7" w:name="tt_kz-mn_02_eng_1998_tt__td1_a23"/>
      <w:bookmarkEnd w:id="27"/>
      <w:r w:rsidRPr="00C154AE">
        <w:rPr>
          <w:rFonts w:ascii="Arial" w:eastAsia="Times New Roman" w:hAnsi="Arial" w:cs="Arial"/>
          <w:b/>
          <w:bCs/>
          <w:color w:val="000000"/>
          <w:sz w:val="20"/>
          <w:szCs w:val="20"/>
          <w:lang w:eastAsia="ru-RU"/>
        </w:rPr>
        <w:t>Article 23</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Elimination of double taxation</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71"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2"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3"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In accordance with the provisions and subject to the limitations of the laws of the Contracting States (as may be amended from time to time without changing the general principle thereof):</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Where a resident of a Contracting State derives income which in accordance with the provisions of this Agreement, may be taxed in the other Contracting State the first-mentioned Contracting State shall allow:</w:t>
            </w:r>
          </w:p>
          <w:tbl>
            <w:tblPr>
              <w:tblW w:w="0" w:type="auto"/>
              <w:tblCellSpacing w:w="0" w:type="dxa"/>
              <w:tblCellMar>
                <w:left w:w="0" w:type="dxa"/>
                <w:right w:w="0" w:type="dxa"/>
              </w:tblCellMar>
              <w:tblLook w:val="04A0"/>
            </w:tblPr>
            <w:tblGrid>
              <w:gridCol w:w="750"/>
              <w:gridCol w:w="7855"/>
            </w:tblGrid>
            <w:tr w:rsidR="00C154AE" w:rsidRP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as a deduction from the tax on the income of that resident, an amount equal to the income tax paid in the other Contracting State;</w:t>
                  </w:r>
                </w:p>
              </w:tc>
            </w:tr>
            <w:tr w:rsidR="00C154AE" w:rsidRP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(ii)</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as a deduction from the tax on the capital of that resident, an amount equal to the capital tax paid in the other State.</w:t>
                  </w:r>
                </w:p>
              </w:tc>
            </w:tr>
          </w:tbl>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 </w:t>
            </w:r>
          </w:p>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Such deduction shall in no case, however, exceed that part of the income tax or capital tax, as computed before the deduction is given, which is attributable to the income or capital which may be taxed in the other Contracting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Where in accordance with any provision of the Agreement, income derived or capital owned by a resident of a Contracting State is exempt from tax in that State, that State may nevertheless, in calculating the amount of tax on the remaining income or capital of such resident, take into account the exempted income or capital.</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Where the amount of tax exempted or reduced under certain special incentive measures provided by the domestic legislation of a Contracting State concerning Articles 10, 11 and 12 of this Agreement is deemed to have been paid in a Contracting State then it shall become deductible from tax of the other Contracting State.</w:t>
            </w:r>
          </w:p>
        </w:tc>
      </w:tr>
    </w:tbl>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28" w:name="tt_kz-mn_02_eng_1998_tt__td1_tts6"/>
      <w:bookmarkEnd w:id="28"/>
      <w:r w:rsidRPr="00C154AE">
        <w:rPr>
          <w:rFonts w:ascii="Arial" w:eastAsia="Times New Roman" w:hAnsi="Arial" w:cs="Arial"/>
          <w:b/>
          <w:bCs/>
          <w:color w:val="000000"/>
          <w:lang w:eastAsia="ru-RU"/>
        </w:rPr>
        <w:t>Chapter VI</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Special provisions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29" w:name="tt_kz-mn_02_eng_1998_tt__td1_a24"/>
      <w:bookmarkEnd w:id="29"/>
      <w:r w:rsidRPr="00C154AE">
        <w:rPr>
          <w:rFonts w:ascii="Arial" w:eastAsia="Times New Roman" w:hAnsi="Arial" w:cs="Arial"/>
          <w:b/>
          <w:bCs/>
          <w:color w:val="000000"/>
          <w:sz w:val="20"/>
          <w:szCs w:val="20"/>
          <w:lang w:eastAsia="ru-RU"/>
        </w:rPr>
        <w:t>Article 24</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Non-discrimination</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74"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5"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6"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lastRenderedPageBreak/>
        <w:t>1.</w:t>
      </w:r>
      <w:r>
        <w:rPr>
          <w:rFonts w:ascii="Arial" w:eastAsia="Times New Roman" w:hAnsi="Arial" w:cs="Arial"/>
          <w:noProof/>
          <w:color w:val="000000"/>
          <w:sz w:val="20"/>
          <w:szCs w:val="20"/>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taxation on a permanent establishment which an enterprise of a Contracting State has in the other Contracting State shall not be less favourably levied in that other State than the taxation levied on enterprises of that other State carrying on the same activities.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Except where the provisions of paragraph 1 of Article 9 (Associated enterprises), paragraph 7 of Article 11 (Interest), or paragraph 6 of Article 12 (Royalties),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requirements connected therewith which is other or more burdensome than the taxation and connected requirements to which other similar enterprises of the first-mentioned State are or may be subjected.</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Nothing contained in this Article shall be construed as obliging either Contracting State to grant to residents of the other Contracting State any personal allowances, reliefs and reductions for tax purposes which are granted to its residents.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provisions of this Article shall, notwithstanding the provisions of Article 2 (Taxes covered), apply to taxes of every kind and description.</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30" w:name="tt_kz-mn_02_eng_1998_tt__td1_a25"/>
      <w:bookmarkEnd w:id="30"/>
      <w:r w:rsidRPr="00C154AE">
        <w:rPr>
          <w:rFonts w:ascii="Arial" w:eastAsia="Times New Roman" w:hAnsi="Arial" w:cs="Arial"/>
          <w:b/>
          <w:bCs/>
          <w:color w:val="000000"/>
          <w:sz w:val="20"/>
          <w:szCs w:val="20"/>
          <w:lang w:eastAsia="ru-RU"/>
        </w:rPr>
        <w:t>Article 25</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Mutual agreement procedure</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77"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8"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79"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competent authorities of the Contracting States shall endeavour to resolve by mutual agreement any difficulties or doubts arising as to the interpretation or application of the Agreement. They may also consult together for the elimination of double taxation in cases not provided for in the Agreement.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09" name="Рисунок 10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between representatives of the competent authorities of the Contracting States.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31" w:name="tt_kz-mn_02_eng_1998_tt__td1_a26"/>
      <w:bookmarkEnd w:id="31"/>
      <w:r w:rsidRPr="00C154AE">
        <w:rPr>
          <w:rFonts w:ascii="Arial" w:eastAsia="Times New Roman" w:hAnsi="Arial" w:cs="Arial"/>
          <w:b/>
          <w:bCs/>
          <w:color w:val="000000"/>
          <w:sz w:val="20"/>
          <w:szCs w:val="20"/>
          <w:lang w:eastAsia="ru-RU"/>
        </w:rPr>
        <w:t>Article 26</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Exchange of information</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80"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81"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82"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10" name="Рисунок 1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 xml:space="preserve">The competent authorities of the Contracting States shall exchange such information as is necessary for carrying out the provisions of this Agreement or of the domestic laws of the Contracting </w:t>
      </w:r>
      <w:r w:rsidRPr="00C154AE">
        <w:rPr>
          <w:rFonts w:ascii="Arial" w:eastAsia="Times New Roman" w:hAnsi="Arial" w:cs="Arial"/>
          <w:color w:val="000000"/>
          <w:sz w:val="20"/>
          <w:szCs w:val="20"/>
          <w:lang w:eastAsia="ru-RU"/>
        </w:rPr>
        <w:lastRenderedPageBreak/>
        <w:t>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1" name="Рисунок 1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In no case shall the provisions of paragraph 1 be construed so as to impose on a Contracting State the obligation:</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12" name="Рисунок 1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to carry out administrative measures at variance with the laws and administrative practice of that or of the other Contracting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val="en-US" w:eastAsia="ru-RU"/>
              </w:rPr>
            </w:pPr>
            <w:r w:rsidRPr="00C154AE">
              <w:rPr>
                <w:rFonts w:ascii="Arial" w:eastAsia="Times New Roman" w:hAnsi="Arial" w:cs="Arial"/>
                <w:sz w:val="20"/>
                <w:szCs w:val="20"/>
                <w:lang w:val="en-US" w:eastAsia="ru-RU"/>
              </w:rPr>
              <w:t>to supply information which is not obtainable under the laws or in the normal course of the administration of that or of the other Contracting State;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(c)</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val="en-US" w:eastAsia="ru-RU"/>
              </w:rPr>
            </w:pPr>
            <w:r w:rsidRPr="00C154AE">
              <w:rPr>
                <w:rFonts w:ascii="Arial" w:eastAsia="Times New Roman" w:hAnsi="Arial" w:cs="Arial"/>
                <w:sz w:val="20"/>
                <w:szCs w:val="20"/>
                <w:lang w:val="en-US" w:eastAsia="ru-RU"/>
              </w:rPr>
              <w:t>to supply information which would disclose any trade, business, industrial, commercial or professional secret or trade process, or information, the disclosure of which would be contrary to public policy (order public).</w:t>
            </w:r>
          </w:p>
        </w:tc>
      </w:tr>
    </w:tbl>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val="en-US" w:eastAsia="ru-RU"/>
        </w:rPr>
      </w:pPr>
      <w:bookmarkStart w:id="32" w:name="tt_kz-mn_02_eng_1998_tt__td1_a27"/>
      <w:bookmarkEnd w:id="32"/>
      <w:r w:rsidRPr="00C154AE">
        <w:rPr>
          <w:rFonts w:ascii="Arial" w:eastAsia="Times New Roman" w:hAnsi="Arial" w:cs="Arial"/>
          <w:b/>
          <w:bCs/>
          <w:color w:val="000000"/>
          <w:sz w:val="20"/>
          <w:szCs w:val="20"/>
          <w:lang w:val="en-US" w:eastAsia="ru-RU"/>
        </w:rPr>
        <w:t>Article 27</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val="en-US" w:eastAsia="ru-RU"/>
        </w:rPr>
      </w:pPr>
      <w:r w:rsidRPr="00C154AE">
        <w:rPr>
          <w:rFonts w:ascii="Arial" w:eastAsia="Times New Roman" w:hAnsi="Arial" w:cs="Arial"/>
          <w:b/>
          <w:bCs/>
          <w:color w:val="000000"/>
          <w:sz w:val="20"/>
          <w:szCs w:val="20"/>
          <w:lang w:val="en-US" w:eastAsia="ru-RU"/>
        </w:rPr>
        <w:t>Diplomatic agents and consular officers</w:t>
      </w:r>
    </w:p>
    <w:p w:rsidR="00C154AE" w:rsidRPr="00C154AE" w:rsidRDefault="00C154AE" w:rsidP="00C154AE">
      <w:pPr>
        <w:shd w:val="clear" w:color="auto" w:fill="FFFFFF"/>
        <w:spacing w:line="240" w:lineRule="auto"/>
        <w:rPr>
          <w:rFonts w:ascii="Arial" w:eastAsia="Times New Roman" w:hAnsi="Arial" w:cs="Arial"/>
          <w:color w:val="000000"/>
          <w:sz w:val="20"/>
          <w:szCs w:val="20"/>
          <w:lang w:val="en-US" w:eastAsia="ru-RU"/>
        </w:rPr>
      </w:pPr>
      <w:r w:rsidRPr="00C154AE">
        <w:rPr>
          <w:rFonts w:ascii="Arial" w:eastAsia="Times New Roman" w:hAnsi="Arial" w:cs="Arial"/>
          <w:color w:val="000000"/>
          <w:sz w:val="20"/>
          <w:szCs w:val="20"/>
          <w:lang w:val="en-US" w:eastAsia="ru-RU"/>
        </w:rPr>
        <w:t>[Compare:</w:t>
      </w:r>
      <w:r w:rsidRPr="00C154AE">
        <w:rPr>
          <w:rFonts w:ascii="Arial" w:eastAsia="Times New Roman" w:hAnsi="Arial" w:cs="Arial"/>
          <w:color w:val="000000"/>
          <w:sz w:val="20"/>
          <w:lang w:val="en-US" w:eastAsia="ru-RU"/>
        </w:rPr>
        <w:t> </w:t>
      </w:r>
      <w:hyperlink r:id="rId83" w:tgtFrame="_blank" w:history="1">
        <w:r w:rsidRPr="00C154AE">
          <w:rPr>
            <w:rFonts w:ascii="Arial" w:eastAsia="Times New Roman" w:hAnsi="Arial" w:cs="Arial"/>
            <w:color w:val="000000"/>
            <w:sz w:val="20"/>
            <w:u w:val="single"/>
            <w:lang w:val="en-US" w:eastAsia="ru-RU"/>
          </w:rPr>
          <w:t>OECD Model</w:t>
        </w:r>
      </w:hyperlink>
      <w:r w:rsidRPr="00C154AE">
        <w:rPr>
          <w:rFonts w:ascii="Arial" w:eastAsia="Times New Roman" w:hAnsi="Arial" w:cs="Arial"/>
          <w:color w:val="000000"/>
          <w:sz w:val="20"/>
          <w:lang w:val="en-US" w:eastAsia="ru-RU"/>
        </w:rPr>
        <w:t> </w:t>
      </w:r>
      <w:r w:rsidRPr="00C154AE">
        <w:rPr>
          <w:rFonts w:ascii="Arial" w:eastAsia="Times New Roman" w:hAnsi="Arial" w:cs="Arial"/>
          <w:color w:val="000000"/>
          <w:sz w:val="20"/>
          <w:szCs w:val="20"/>
          <w:lang w:val="en-US" w:eastAsia="ru-RU"/>
        </w:rPr>
        <w:t>|</w:t>
      </w:r>
      <w:r w:rsidRPr="00C154AE">
        <w:rPr>
          <w:rFonts w:ascii="Arial" w:eastAsia="Times New Roman" w:hAnsi="Arial" w:cs="Arial"/>
          <w:color w:val="000000"/>
          <w:sz w:val="20"/>
          <w:lang w:val="en-US" w:eastAsia="ru-RU"/>
        </w:rPr>
        <w:t> </w:t>
      </w:r>
      <w:hyperlink r:id="rId84" w:tgtFrame="_blank" w:history="1">
        <w:r w:rsidRPr="00C154AE">
          <w:rPr>
            <w:rFonts w:ascii="Arial" w:eastAsia="Times New Roman" w:hAnsi="Arial" w:cs="Arial"/>
            <w:color w:val="000000"/>
            <w:sz w:val="20"/>
            <w:u w:val="single"/>
            <w:lang w:val="en-US" w:eastAsia="ru-RU"/>
          </w:rPr>
          <w:t>UN Model</w:t>
        </w:r>
      </w:hyperlink>
      <w:r w:rsidRPr="00C154AE">
        <w:rPr>
          <w:rFonts w:ascii="Arial" w:eastAsia="Times New Roman" w:hAnsi="Arial" w:cs="Arial"/>
          <w:color w:val="000000"/>
          <w:sz w:val="20"/>
          <w:lang w:val="en-US" w:eastAsia="ru-RU"/>
        </w:rPr>
        <w:t> </w:t>
      </w:r>
      <w:r w:rsidRPr="00C154AE">
        <w:rPr>
          <w:rFonts w:ascii="Arial" w:eastAsia="Times New Roman" w:hAnsi="Arial" w:cs="Arial"/>
          <w:color w:val="000000"/>
          <w:sz w:val="20"/>
          <w:szCs w:val="20"/>
          <w:lang w:val="en-US" w:eastAsia="ru-RU"/>
        </w:rPr>
        <w:t>|</w:t>
      </w:r>
      <w:r w:rsidRPr="00C154AE">
        <w:rPr>
          <w:rFonts w:ascii="Arial" w:eastAsia="Times New Roman" w:hAnsi="Arial" w:cs="Arial"/>
          <w:color w:val="000000"/>
          <w:sz w:val="20"/>
          <w:lang w:val="en-US" w:eastAsia="ru-RU"/>
        </w:rPr>
        <w:t> </w:t>
      </w:r>
      <w:hyperlink r:id="rId85" w:anchor="topic=tac&amp;doc1=tt_kz-mn_02_eng_1998_tt__td1" w:tgtFrame="_top" w:history="1">
        <w:r w:rsidRPr="00C154AE">
          <w:rPr>
            <w:rFonts w:ascii="Arial" w:eastAsia="Times New Roman" w:hAnsi="Arial" w:cs="Arial"/>
            <w:color w:val="000000"/>
            <w:sz w:val="20"/>
            <w:u w:val="single"/>
            <w:lang w:val="en-US" w:eastAsia="ru-RU"/>
          </w:rPr>
          <w:t>Other Treaty/Model</w:t>
        </w:r>
      </w:hyperlink>
      <w:r w:rsidRPr="00C154AE">
        <w:rPr>
          <w:rFonts w:ascii="Arial" w:eastAsia="Times New Roman" w:hAnsi="Arial" w:cs="Arial"/>
          <w:color w:val="000000"/>
          <w:sz w:val="20"/>
          <w:szCs w:val="20"/>
          <w:lang w:val="en-US"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val="en-US" w:eastAsia="ru-RU"/>
        </w:rPr>
      </w:pPr>
      <w:r w:rsidRPr="00C154AE">
        <w:rPr>
          <w:rFonts w:ascii="Arial" w:eastAsia="Times New Roman" w:hAnsi="Arial" w:cs="Arial"/>
          <w:color w:val="000000"/>
          <w:sz w:val="20"/>
          <w:szCs w:val="20"/>
          <w:lang w:val="en-US" w:eastAsia="ru-RU"/>
        </w:rPr>
        <w:t>Nothing in this Agreement shall affect the fiscal privileges of diplomatic agents of consular officers under the general rules of international law or under the provisions of special agreements.</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bookmarkStart w:id="33" w:name="tt_kz-mn_02_eng_1998_tt__td1_tts7"/>
      <w:bookmarkEnd w:id="33"/>
      <w:r w:rsidRPr="00C154AE">
        <w:rPr>
          <w:rFonts w:ascii="Arial" w:eastAsia="Times New Roman" w:hAnsi="Arial" w:cs="Arial"/>
          <w:b/>
          <w:bCs/>
          <w:color w:val="000000"/>
          <w:lang w:eastAsia="ru-RU"/>
        </w:rPr>
        <w:t>Chapter VII</w:t>
      </w:r>
    </w:p>
    <w:p w:rsidR="00C154AE" w:rsidRPr="00C154AE" w:rsidRDefault="00C154AE" w:rsidP="00C154AE">
      <w:pPr>
        <w:shd w:val="clear" w:color="auto" w:fill="FFFFFF"/>
        <w:spacing w:after="0" w:line="240" w:lineRule="auto"/>
        <w:rPr>
          <w:rFonts w:ascii="Arial" w:eastAsia="Times New Roman" w:hAnsi="Arial" w:cs="Arial"/>
          <w:b/>
          <w:bCs/>
          <w:color w:val="000000"/>
          <w:lang w:eastAsia="ru-RU"/>
        </w:rPr>
      </w:pPr>
      <w:r w:rsidRPr="00C154AE">
        <w:rPr>
          <w:rFonts w:ascii="Arial" w:eastAsia="Times New Roman" w:hAnsi="Arial" w:cs="Arial"/>
          <w:b/>
          <w:bCs/>
          <w:color w:val="000000"/>
          <w:lang w:eastAsia="ru-RU"/>
        </w:rPr>
        <w:t>Final provisions</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34" w:name="tt_kz-mn_02_eng_1998_tt__td1_a28"/>
      <w:bookmarkEnd w:id="34"/>
      <w:r w:rsidRPr="00C154AE">
        <w:rPr>
          <w:rFonts w:ascii="Arial" w:eastAsia="Times New Roman" w:hAnsi="Arial" w:cs="Arial"/>
          <w:b/>
          <w:bCs/>
          <w:color w:val="000000"/>
          <w:sz w:val="20"/>
          <w:szCs w:val="20"/>
          <w:lang w:eastAsia="ru-RU"/>
        </w:rPr>
        <w:t>Article 28</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Entry into force</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86"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87"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88"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13" name="Рисунок 1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Each of the Contracting States shall notify to the other completion of the procedures required by its law for the bringing into force of this Agreement.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4" name="Рисунок 1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C154AE">
        <w:rPr>
          <w:rFonts w:ascii="Arial" w:eastAsia="Times New Roman" w:hAnsi="Arial" w:cs="Arial"/>
          <w:color w:val="000000"/>
          <w:sz w:val="20"/>
          <w:szCs w:val="20"/>
          <w:lang w:eastAsia="ru-RU"/>
        </w:rPr>
        <w:t>The Agreement shall enter into force on the date of receipt of the later of these notifications and shall thereupon have effect:</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15" name="Рисунок 1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respect of taxes withheld at source on dividends, interest or royalties, for amounts paid or credited on or after first day of the second month following the two month [sic] in which the Agreement enters into force;</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respect of other taxes, for taxable periods beginning on or after the first day of January of the year in which the Agreement enters into force.</w:t>
            </w:r>
          </w:p>
        </w:tc>
      </w:tr>
    </w:tbl>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bookmarkStart w:id="35" w:name="tt_kz-mn_02_eng_1998_tt__td1_a29"/>
      <w:bookmarkEnd w:id="35"/>
      <w:r w:rsidRPr="00C154AE">
        <w:rPr>
          <w:rFonts w:ascii="Arial" w:eastAsia="Times New Roman" w:hAnsi="Arial" w:cs="Arial"/>
          <w:b/>
          <w:bCs/>
          <w:color w:val="000000"/>
          <w:sz w:val="20"/>
          <w:szCs w:val="20"/>
          <w:lang w:eastAsia="ru-RU"/>
        </w:rPr>
        <w:t>Article 29</w:t>
      </w:r>
    </w:p>
    <w:p w:rsidR="00C154AE" w:rsidRPr="00C154AE" w:rsidRDefault="00C154AE" w:rsidP="00C154AE">
      <w:pPr>
        <w:shd w:val="clear" w:color="auto" w:fill="FFFFFF"/>
        <w:spacing w:after="0" w:line="240" w:lineRule="auto"/>
        <w:rPr>
          <w:rFonts w:ascii="Arial" w:eastAsia="Times New Roman" w:hAnsi="Arial" w:cs="Arial"/>
          <w:b/>
          <w:bCs/>
          <w:color w:val="000000"/>
          <w:sz w:val="20"/>
          <w:szCs w:val="20"/>
          <w:lang w:eastAsia="ru-RU"/>
        </w:rPr>
      </w:pPr>
      <w:r w:rsidRPr="00C154AE">
        <w:rPr>
          <w:rFonts w:ascii="Arial" w:eastAsia="Times New Roman" w:hAnsi="Arial" w:cs="Arial"/>
          <w:b/>
          <w:bCs/>
          <w:color w:val="000000"/>
          <w:sz w:val="20"/>
          <w:szCs w:val="20"/>
          <w:lang w:eastAsia="ru-RU"/>
        </w:rPr>
        <w:t>Termination</w:t>
      </w:r>
    </w:p>
    <w:p w:rsidR="00C154AE" w:rsidRPr="00C154AE" w:rsidRDefault="00C154AE" w:rsidP="00C154AE">
      <w:pPr>
        <w:shd w:val="clear" w:color="auto" w:fill="FFFFFF"/>
        <w:spacing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[Compare:</w:t>
      </w:r>
      <w:r w:rsidRPr="00C154AE">
        <w:rPr>
          <w:rFonts w:ascii="Arial" w:eastAsia="Times New Roman" w:hAnsi="Arial" w:cs="Arial"/>
          <w:color w:val="000000"/>
          <w:sz w:val="20"/>
          <w:lang w:eastAsia="ru-RU"/>
        </w:rPr>
        <w:t> </w:t>
      </w:r>
      <w:hyperlink r:id="rId89" w:tgtFrame="_blank" w:history="1">
        <w:r w:rsidRPr="00C154AE">
          <w:rPr>
            <w:rFonts w:ascii="Arial" w:eastAsia="Times New Roman" w:hAnsi="Arial" w:cs="Arial"/>
            <w:color w:val="000000"/>
            <w:sz w:val="20"/>
            <w:u w:val="single"/>
            <w:lang w:eastAsia="ru-RU"/>
          </w:rPr>
          <w:t>OECD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90" w:tgtFrame="_blank" w:history="1">
        <w:r w:rsidRPr="00C154AE">
          <w:rPr>
            <w:rFonts w:ascii="Arial" w:eastAsia="Times New Roman" w:hAnsi="Arial" w:cs="Arial"/>
            <w:color w:val="000000"/>
            <w:sz w:val="20"/>
            <w:u w:val="single"/>
            <w:lang w:eastAsia="ru-RU"/>
          </w:rPr>
          <w:t>UN Model</w:t>
        </w:r>
      </w:hyperlink>
      <w:r w:rsidRPr="00C154AE">
        <w:rPr>
          <w:rFonts w:ascii="Arial" w:eastAsia="Times New Roman" w:hAnsi="Arial" w:cs="Arial"/>
          <w:color w:val="000000"/>
          <w:sz w:val="20"/>
          <w:lang w:eastAsia="ru-RU"/>
        </w:rPr>
        <w:t> </w:t>
      </w:r>
      <w:r w:rsidRPr="00C154AE">
        <w:rPr>
          <w:rFonts w:ascii="Arial" w:eastAsia="Times New Roman" w:hAnsi="Arial" w:cs="Arial"/>
          <w:color w:val="000000"/>
          <w:sz w:val="20"/>
          <w:szCs w:val="20"/>
          <w:lang w:eastAsia="ru-RU"/>
        </w:rPr>
        <w:t>|</w:t>
      </w:r>
      <w:r w:rsidRPr="00C154AE">
        <w:rPr>
          <w:rFonts w:ascii="Arial" w:eastAsia="Times New Roman" w:hAnsi="Arial" w:cs="Arial"/>
          <w:color w:val="000000"/>
          <w:sz w:val="20"/>
          <w:lang w:eastAsia="ru-RU"/>
        </w:rPr>
        <w:t> </w:t>
      </w:r>
      <w:hyperlink r:id="rId91" w:anchor="topic=tac&amp;doc1=tt_kz-mn_02_eng_1998_tt__td1" w:tgtFrame="_top" w:history="1">
        <w:r w:rsidRPr="00C154AE">
          <w:rPr>
            <w:rFonts w:ascii="Arial" w:eastAsia="Times New Roman" w:hAnsi="Arial" w:cs="Arial"/>
            <w:color w:val="000000"/>
            <w:sz w:val="20"/>
            <w:u w:val="single"/>
            <w:lang w:eastAsia="ru-RU"/>
          </w:rPr>
          <w:t>Other Treaty/Model</w:t>
        </w:r>
      </w:hyperlink>
      <w:r w:rsidRPr="00C154AE">
        <w:rPr>
          <w:rFonts w:ascii="Arial" w:eastAsia="Times New Roman" w:hAnsi="Arial" w:cs="Arial"/>
          <w:color w:val="000000"/>
          <w:sz w:val="20"/>
          <w:szCs w:val="20"/>
          <w:lang w:eastAsia="ru-RU"/>
        </w:rPr>
        <w: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This Agreement shall remain in force until terminated by one of the Contracting States. Either Contracting State may terminate the Agreement, through diplomatic channels, by giving notice of termination at least six months before the end of any calendar year after the year beginning after the expiry of five years from the date of entry into force of the Agreement. In such event, the Convention shall cease to have effect:</w:t>
      </w:r>
    </w:p>
    <w:tbl>
      <w:tblPr>
        <w:tblW w:w="0" w:type="auto"/>
        <w:tblCellSpacing w:w="0" w:type="dxa"/>
        <w:tblCellMar>
          <w:left w:w="0" w:type="dxa"/>
          <w:right w:w="0" w:type="dxa"/>
        </w:tblCellMar>
        <w:tblLook w:val="04A0"/>
      </w:tblPr>
      <w:tblGrid>
        <w:gridCol w:w="750"/>
        <w:gridCol w:w="8605"/>
      </w:tblGrid>
      <w:tr w:rsidR="00C154AE" w:rsidRPr="00C154AE" w:rsidTr="00C154AE">
        <w:trPr>
          <w:tblCellSpacing w:w="0" w:type="dxa"/>
        </w:trPr>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16" name="Рисунок 1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C154AE" w:rsidRPr="00C154AE" w:rsidRDefault="00C154AE" w:rsidP="00C154AE">
            <w:pPr>
              <w:spacing w:after="0" w:line="240" w:lineRule="auto"/>
              <w:rPr>
                <w:rFonts w:ascii="Arial" w:eastAsia="Times New Roman" w:hAnsi="Arial" w:cs="Arial"/>
                <w:sz w:val="18"/>
                <w:szCs w:val="18"/>
                <w:lang w:eastAsia="ru-RU"/>
              </w:rPr>
            </w:pP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(a)</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respect of taxes withheld at source on dividends, interest or royalties, for amounts paid or credited on or after first January in the year next following that in which the notice of termination is given; and</w:t>
            </w:r>
          </w:p>
        </w:tc>
      </w:tr>
      <w:tr w:rsidR="00C154AE" w:rsidRPr="00C154AE" w:rsidTr="00C154AE">
        <w:trPr>
          <w:tblCellSpacing w:w="0" w:type="dxa"/>
        </w:trPr>
        <w:tc>
          <w:tcPr>
            <w:tcW w:w="0" w:type="auto"/>
            <w:noWrap/>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(b)</w:t>
            </w:r>
          </w:p>
        </w:tc>
        <w:tc>
          <w:tcPr>
            <w:tcW w:w="5000" w:type="pct"/>
            <w:vAlign w:val="center"/>
            <w:hideMark/>
          </w:tcPr>
          <w:p w:rsidR="00C154AE" w:rsidRPr="00C154AE" w:rsidRDefault="00C154AE" w:rsidP="00C154AE">
            <w:pPr>
              <w:spacing w:after="0" w:line="240" w:lineRule="auto"/>
              <w:rPr>
                <w:rFonts w:ascii="Arial" w:eastAsia="Times New Roman" w:hAnsi="Arial" w:cs="Arial"/>
                <w:sz w:val="20"/>
                <w:szCs w:val="20"/>
                <w:lang w:eastAsia="ru-RU"/>
              </w:rPr>
            </w:pPr>
            <w:r w:rsidRPr="00C154AE">
              <w:rPr>
                <w:rFonts w:ascii="Arial" w:eastAsia="Times New Roman" w:hAnsi="Arial" w:cs="Arial"/>
                <w:sz w:val="20"/>
                <w:szCs w:val="20"/>
                <w:lang w:eastAsia="ru-RU"/>
              </w:rPr>
              <w:t>in respect of other taxes, for taxable periods beginning on or after first January in the year next following that in which the notice of termination is given.</w:t>
            </w:r>
          </w:p>
        </w:tc>
      </w:tr>
    </w:tbl>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In witness whereof, the undersigned, being duly authorized by their respective Governments, have signed this Agreement.</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 </w:t>
      </w:r>
    </w:p>
    <w:p w:rsidR="00C154AE" w:rsidRPr="00C154AE" w:rsidRDefault="00C154AE" w:rsidP="00C154AE">
      <w:pPr>
        <w:shd w:val="clear" w:color="auto" w:fill="FFFFFF"/>
        <w:spacing w:after="0" w:line="240" w:lineRule="auto"/>
        <w:rPr>
          <w:rFonts w:ascii="Arial" w:eastAsia="Times New Roman" w:hAnsi="Arial" w:cs="Arial"/>
          <w:color w:val="000000"/>
          <w:sz w:val="20"/>
          <w:szCs w:val="20"/>
          <w:lang w:eastAsia="ru-RU"/>
        </w:rPr>
      </w:pPr>
      <w:r w:rsidRPr="00C154AE">
        <w:rPr>
          <w:rFonts w:ascii="Arial" w:eastAsia="Times New Roman" w:hAnsi="Arial" w:cs="Arial"/>
          <w:color w:val="000000"/>
          <w:sz w:val="20"/>
          <w:szCs w:val="20"/>
          <w:lang w:eastAsia="ru-RU"/>
        </w:rPr>
        <w:t>Done at Almaty this 12th day of March 1998, in duplicate in the Kazakh, Mongolian, Russian and English languages, all texts being equally authentic. In case of divergence between the texts, the English text shall prevail.</w:t>
      </w:r>
    </w:p>
    <w:p w:rsidR="00A8403A" w:rsidRDefault="00A8403A"/>
    <w:sectPr w:rsidR="00A8403A" w:rsidSect="00A84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54AE"/>
    <w:rsid w:val="00A8403A"/>
    <w:rsid w:val="00C1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54AE"/>
  </w:style>
  <w:style w:type="character" w:styleId="a3">
    <w:name w:val="Hyperlink"/>
    <w:basedOn w:val="a0"/>
    <w:uiPriority w:val="99"/>
    <w:semiHidden/>
    <w:unhideWhenUsed/>
    <w:rsid w:val="00C154AE"/>
    <w:rPr>
      <w:color w:val="0000FF"/>
      <w:u w:val="single"/>
    </w:rPr>
  </w:style>
  <w:style w:type="character" w:styleId="a4">
    <w:name w:val="FollowedHyperlink"/>
    <w:basedOn w:val="a0"/>
    <w:uiPriority w:val="99"/>
    <w:semiHidden/>
    <w:unhideWhenUsed/>
    <w:rsid w:val="00C154AE"/>
    <w:rPr>
      <w:color w:val="800080"/>
      <w:u w:val="single"/>
    </w:rPr>
  </w:style>
  <w:style w:type="paragraph" w:styleId="a5">
    <w:name w:val="Balloon Text"/>
    <w:basedOn w:val="a"/>
    <w:link w:val="a6"/>
    <w:uiPriority w:val="99"/>
    <w:semiHidden/>
    <w:unhideWhenUsed/>
    <w:rsid w:val="00C154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4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330240">
      <w:bodyDiv w:val="1"/>
      <w:marLeft w:val="0"/>
      <w:marRight w:val="0"/>
      <w:marTop w:val="0"/>
      <w:marBottom w:val="0"/>
      <w:divBdr>
        <w:top w:val="none" w:sz="0" w:space="0" w:color="auto"/>
        <w:left w:val="none" w:sz="0" w:space="0" w:color="auto"/>
        <w:bottom w:val="none" w:sz="0" w:space="0" w:color="auto"/>
        <w:right w:val="none" w:sz="0" w:space="0" w:color="auto"/>
      </w:divBdr>
      <w:divsChild>
        <w:div w:id="1391422313">
          <w:marLeft w:val="0"/>
          <w:marRight w:val="0"/>
          <w:marTop w:val="260"/>
          <w:marBottom w:val="0"/>
          <w:divBdr>
            <w:top w:val="none" w:sz="0" w:space="0" w:color="auto"/>
            <w:left w:val="none" w:sz="0" w:space="0" w:color="auto"/>
            <w:bottom w:val="none" w:sz="0" w:space="0" w:color="auto"/>
            <w:right w:val="none" w:sz="0" w:space="0" w:color="auto"/>
          </w:divBdr>
        </w:div>
        <w:div w:id="2008357695">
          <w:marLeft w:val="0"/>
          <w:marRight w:val="0"/>
          <w:marTop w:val="600"/>
          <w:marBottom w:val="0"/>
          <w:divBdr>
            <w:top w:val="none" w:sz="0" w:space="0" w:color="auto"/>
            <w:left w:val="none" w:sz="0" w:space="0" w:color="auto"/>
            <w:bottom w:val="none" w:sz="0" w:space="0" w:color="auto"/>
            <w:right w:val="none" w:sz="0" w:space="0" w:color="auto"/>
          </w:divBdr>
          <w:divsChild>
            <w:div w:id="1423261057">
              <w:marLeft w:val="0"/>
              <w:marRight w:val="0"/>
              <w:marTop w:val="400"/>
              <w:marBottom w:val="0"/>
              <w:divBdr>
                <w:top w:val="none" w:sz="0" w:space="0" w:color="auto"/>
                <w:left w:val="none" w:sz="0" w:space="0" w:color="auto"/>
                <w:bottom w:val="none" w:sz="0" w:space="0" w:color="auto"/>
                <w:right w:val="none" w:sz="0" w:space="0" w:color="auto"/>
              </w:divBdr>
              <w:divsChild>
                <w:div w:id="1763605395">
                  <w:marLeft w:val="0"/>
                  <w:marRight w:val="0"/>
                  <w:marTop w:val="0"/>
                  <w:marBottom w:val="200"/>
                  <w:divBdr>
                    <w:top w:val="none" w:sz="0" w:space="0" w:color="auto"/>
                    <w:left w:val="none" w:sz="0" w:space="0" w:color="auto"/>
                    <w:bottom w:val="none" w:sz="0" w:space="0" w:color="auto"/>
                    <w:right w:val="none" w:sz="0" w:space="0" w:color="auto"/>
                  </w:divBdr>
                  <w:divsChild>
                    <w:div w:id="964579692">
                      <w:marLeft w:val="0"/>
                      <w:marRight w:val="0"/>
                      <w:marTop w:val="0"/>
                      <w:marBottom w:val="0"/>
                      <w:divBdr>
                        <w:top w:val="none" w:sz="0" w:space="0" w:color="auto"/>
                        <w:left w:val="none" w:sz="0" w:space="0" w:color="auto"/>
                        <w:bottom w:val="none" w:sz="0" w:space="0" w:color="auto"/>
                        <w:right w:val="none" w:sz="0" w:space="0" w:color="auto"/>
                      </w:divBdr>
                    </w:div>
                    <w:div w:id="735401823">
                      <w:marLeft w:val="0"/>
                      <w:marRight w:val="0"/>
                      <w:marTop w:val="0"/>
                      <w:marBottom w:val="0"/>
                      <w:divBdr>
                        <w:top w:val="none" w:sz="0" w:space="0" w:color="auto"/>
                        <w:left w:val="none" w:sz="0" w:space="0" w:color="auto"/>
                        <w:bottom w:val="none" w:sz="0" w:space="0" w:color="auto"/>
                        <w:right w:val="none" w:sz="0" w:space="0" w:color="auto"/>
                      </w:divBdr>
                    </w:div>
                    <w:div w:id="5717329">
                      <w:marLeft w:val="0"/>
                      <w:marRight w:val="0"/>
                      <w:marTop w:val="0"/>
                      <w:marBottom w:val="0"/>
                      <w:divBdr>
                        <w:top w:val="none" w:sz="0" w:space="0" w:color="auto"/>
                        <w:left w:val="none" w:sz="0" w:space="0" w:color="auto"/>
                        <w:bottom w:val="none" w:sz="0" w:space="0" w:color="auto"/>
                        <w:right w:val="none" w:sz="0" w:space="0" w:color="auto"/>
                      </w:divBdr>
                    </w:div>
                  </w:divsChild>
                </w:div>
                <w:div w:id="1944652456">
                  <w:marLeft w:val="0"/>
                  <w:marRight w:val="0"/>
                  <w:marTop w:val="0"/>
                  <w:marBottom w:val="0"/>
                  <w:divBdr>
                    <w:top w:val="none" w:sz="0" w:space="0" w:color="auto"/>
                    <w:left w:val="none" w:sz="0" w:space="0" w:color="auto"/>
                    <w:bottom w:val="none" w:sz="0" w:space="0" w:color="auto"/>
                    <w:right w:val="none" w:sz="0" w:space="0" w:color="auto"/>
                  </w:divBdr>
                </w:div>
              </w:divsChild>
            </w:div>
            <w:div w:id="1141114293">
              <w:marLeft w:val="0"/>
              <w:marRight w:val="0"/>
              <w:marTop w:val="400"/>
              <w:marBottom w:val="0"/>
              <w:divBdr>
                <w:top w:val="none" w:sz="0" w:space="0" w:color="auto"/>
                <w:left w:val="none" w:sz="0" w:space="0" w:color="auto"/>
                <w:bottom w:val="none" w:sz="0" w:space="0" w:color="auto"/>
                <w:right w:val="none" w:sz="0" w:space="0" w:color="auto"/>
              </w:divBdr>
              <w:divsChild>
                <w:div w:id="2131168100">
                  <w:marLeft w:val="0"/>
                  <w:marRight w:val="0"/>
                  <w:marTop w:val="0"/>
                  <w:marBottom w:val="200"/>
                  <w:divBdr>
                    <w:top w:val="none" w:sz="0" w:space="0" w:color="auto"/>
                    <w:left w:val="none" w:sz="0" w:space="0" w:color="auto"/>
                    <w:bottom w:val="none" w:sz="0" w:space="0" w:color="auto"/>
                    <w:right w:val="none" w:sz="0" w:space="0" w:color="auto"/>
                  </w:divBdr>
                  <w:divsChild>
                    <w:div w:id="243952461">
                      <w:marLeft w:val="0"/>
                      <w:marRight w:val="0"/>
                      <w:marTop w:val="0"/>
                      <w:marBottom w:val="0"/>
                      <w:divBdr>
                        <w:top w:val="none" w:sz="0" w:space="0" w:color="auto"/>
                        <w:left w:val="none" w:sz="0" w:space="0" w:color="auto"/>
                        <w:bottom w:val="none" w:sz="0" w:space="0" w:color="auto"/>
                        <w:right w:val="none" w:sz="0" w:space="0" w:color="auto"/>
                      </w:divBdr>
                    </w:div>
                    <w:div w:id="106898936">
                      <w:marLeft w:val="0"/>
                      <w:marRight w:val="0"/>
                      <w:marTop w:val="0"/>
                      <w:marBottom w:val="0"/>
                      <w:divBdr>
                        <w:top w:val="none" w:sz="0" w:space="0" w:color="auto"/>
                        <w:left w:val="none" w:sz="0" w:space="0" w:color="auto"/>
                        <w:bottom w:val="none" w:sz="0" w:space="0" w:color="auto"/>
                        <w:right w:val="none" w:sz="0" w:space="0" w:color="auto"/>
                      </w:divBdr>
                    </w:div>
                    <w:div w:id="478500920">
                      <w:marLeft w:val="0"/>
                      <w:marRight w:val="0"/>
                      <w:marTop w:val="0"/>
                      <w:marBottom w:val="0"/>
                      <w:divBdr>
                        <w:top w:val="none" w:sz="0" w:space="0" w:color="auto"/>
                        <w:left w:val="none" w:sz="0" w:space="0" w:color="auto"/>
                        <w:bottom w:val="none" w:sz="0" w:space="0" w:color="auto"/>
                        <w:right w:val="none" w:sz="0" w:space="0" w:color="auto"/>
                      </w:divBdr>
                    </w:div>
                  </w:divsChild>
                </w:div>
                <w:div w:id="1073431517">
                  <w:marLeft w:val="0"/>
                  <w:marRight w:val="0"/>
                  <w:marTop w:val="0"/>
                  <w:marBottom w:val="0"/>
                  <w:divBdr>
                    <w:top w:val="none" w:sz="0" w:space="0" w:color="auto"/>
                    <w:left w:val="none" w:sz="0" w:space="0" w:color="auto"/>
                    <w:bottom w:val="none" w:sz="0" w:space="0" w:color="auto"/>
                    <w:right w:val="none" w:sz="0" w:space="0" w:color="auto"/>
                  </w:divBdr>
                  <w:divsChild>
                    <w:div w:id="39400246">
                      <w:marLeft w:val="0"/>
                      <w:marRight w:val="0"/>
                      <w:marTop w:val="0"/>
                      <w:marBottom w:val="0"/>
                      <w:divBdr>
                        <w:top w:val="none" w:sz="0" w:space="0" w:color="auto"/>
                        <w:left w:val="none" w:sz="0" w:space="0" w:color="auto"/>
                        <w:bottom w:val="none" w:sz="0" w:space="0" w:color="auto"/>
                        <w:right w:val="none" w:sz="0" w:space="0" w:color="auto"/>
                      </w:divBdr>
                    </w:div>
                  </w:divsChild>
                </w:div>
                <w:div w:id="1555196660">
                  <w:marLeft w:val="0"/>
                  <w:marRight w:val="0"/>
                  <w:marTop w:val="0"/>
                  <w:marBottom w:val="0"/>
                  <w:divBdr>
                    <w:top w:val="none" w:sz="0" w:space="0" w:color="auto"/>
                    <w:left w:val="none" w:sz="0" w:space="0" w:color="auto"/>
                    <w:bottom w:val="none" w:sz="0" w:space="0" w:color="auto"/>
                    <w:right w:val="none" w:sz="0" w:space="0" w:color="auto"/>
                  </w:divBdr>
                  <w:divsChild>
                    <w:div w:id="541985467">
                      <w:marLeft w:val="0"/>
                      <w:marRight w:val="0"/>
                      <w:marTop w:val="0"/>
                      <w:marBottom w:val="0"/>
                      <w:divBdr>
                        <w:top w:val="none" w:sz="0" w:space="0" w:color="auto"/>
                        <w:left w:val="none" w:sz="0" w:space="0" w:color="auto"/>
                        <w:bottom w:val="none" w:sz="0" w:space="0" w:color="auto"/>
                        <w:right w:val="none" w:sz="0" w:space="0" w:color="auto"/>
                      </w:divBdr>
                    </w:div>
                    <w:div w:id="1097289639">
                      <w:marLeft w:val="0"/>
                      <w:marRight w:val="0"/>
                      <w:marTop w:val="0"/>
                      <w:marBottom w:val="0"/>
                      <w:divBdr>
                        <w:top w:val="none" w:sz="0" w:space="0" w:color="auto"/>
                        <w:left w:val="none" w:sz="0" w:space="0" w:color="auto"/>
                        <w:bottom w:val="none" w:sz="0" w:space="0" w:color="auto"/>
                        <w:right w:val="none" w:sz="0" w:space="0" w:color="auto"/>
                      </w:divBdr>
                    </w:div>
                  </w:divsChild>
                </w:div>
                <w:div w:id="1728869572">
                  <w:marLeft w:val="0"/>
                  <w:marRight w:val="0"/>
                  <w:marTop w:val="0"/>
                  <w:marBottom w:val="0"/>
                  <w:divBdr>
                    <w:top w:val="none" w:sz="0" w:space="0" w:color="auto"/>
                    <w:left w:val="none" w:sz="0" w:space="0" w:color="auto"/>
                    <w:bottom w:val="none" w:sz="0" w:space="0" w:color="auto"/>
                    <w:right w:val="none" w:sz="0" w:space="0" w:color="auto"/>
                  </w:divBdr>
                  <w:divsChild>
                    <w:div w:id="1262182610">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
                  </w:divsChild>
                </w:div>
                <w:div w:id="972178293">
                  <w:marLeft w:val="0"/>
                  <w:marRight w:val="0"/>
                  <w:marTop w:val="0"/>
                  <w:marBottom w:val="0"/>
                  <w:divBdr>
                    <w:top w:val="none" w:sz="0" w:space="0" w:color="auto"/>
                    <w:left w:val="none" w:sz="0" w:space="0" w:color="auto"/>
                    <w:bottom w:val="none" w:sz="0" w:space="0" w:color="auto"/>
                    <w:right w:val="none" w:sz="0" w:space="0" w:color="auto"/>
                  </w:divBdr>
                </w:div>
                <w:div w:id="243879529">
                  <w:marLeft w:val="0"/>
                  <w:marRight w:val="0"/>
                  <w:marTop w:val="0"/>
                  <w:marBottom w:val="0"/>
                  <w:divBdr>
                    <w:top w:val="none" w:sz="0" w:space="0" w:color="auto"/>
                    <w:left w:val="none" w:sz="0" w:space="0" w:color="auto"/>
                    <w:bottom w:val="none" w:sz="0" w:space="0" w:color="auto"/>
                    <w:right w:val="none" w:sz="0" w:space="0" w:color="auto"/>
                  </w:divBdr>
                </w:div>
                <w:div w:id="691107139">
                  <w:marLeft w:val="0"/>
                  <w:marRight w:val="0"/>
                  <w:marTop w:val="0"/>
                  <w:marBottom w:val="0"/>
                  <w:divBdr>
                    <w:top w:val="none" w:sz="0" w:space="0" w:color="auto"/>
                    <w:left w:val="none" w:sz="0" w:space="0" w:color="auto"/>
                    <w:bottom w:val="none" w:sz="0" w:space="0" w:color="auto"/>
                    <w:right w:val="none" w:sz="0" w:space="0" w:color="auto"/>
                  </w:divBdr>
                  <w:divsChild>
                    <w:div w:id="951591774">
                      <w:marLeft w:val="0"/>
                      <w:marRight w:val="0"/>
                      <w:marTop w:val="0"/>
                      <w:marBottom w:val="0"/>
                      <w:divBdr>
                        <w:top w:val="none" w:sz="0" w:space="0" w:color="auto"/>
                        <w:left w:val="none" w:sz="0" w:space="0" w:color="auto"/>
                        <w:bottom w:val="none" w:sz="0" w:space="0" w:color="auto"/>
                        <w:right w:val="none" w:sz="0" w:space="0" w:color="auto"/>
                      </w:divBdr>
                    </w:div>
                    <w:div w:id="1410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781">
          <w:marLeft w:val="0"/>
          <w:marRight w:val="0"/>
          <w:marTop w:val="600"/>
          <w:marBottom w:val="0"/>
          <w:divBdr>
            <w:top w:val="none" w:sz="0" w:space="0" w:color="auto"/>
            <w:left w:val="none" w:sz="0" w:space="0" w:color="auto"/>
            <w:bottom w:val="none" w:sz="0" w:space="0" w:color="auto"/>
            <w:right w:val="none" w:sz="0" w:space="0" w:color="auto"/>
          </w:divBdr>
          <w:divsChild>
            <w:div w:id="2017075469">
              <w:marLeft w:val="0"/>
              <w:marRight w:val="0"/>
              <w:marTop w:val="400"/>
              <w:marBottom w:val="0"/>
              <w:divBdr>
                <w:top w:val="none" w:sz="0" w:space="0" w:color="auto"/>
                <w:left w:val="none" w:sz="0" w:space="0" w:color="auto"/>
                <w:bottom w:val="none" w:sz="0" w:space="0" w:color="auto"/>
                <w:right w:val="none" w:sz="0" w:space="0" w:color="auto"/>
              </w:divBdr>
              <w:divsChild>
                <w:div w:id="1186748134">
                  <w:marLeft w:val="0"/>
                  <w:marRight w:val="0"/>
                  <w:marTop w:val="0"/>
                  <w:marBottom w:val="200"/>
                  <w:divBdr>
                    <w:top w:val="none" w:sz="0" w:space="0" w:color="auto"/>
                    <w:left w:val="none" w:sz="0" w:space="0" w:color="auto"/>
                    <w:bottom w:val="none" w:sz="0" w:space="0" w:color="auto"/>
                    <w:right w:val="none" w:sz="0" w:space="0" w:color="auto"/>
                  </w:divBdr>
                  <w:divsChild>
                    <w:div w:id="1396467690">
                      <w:marLeft w:val="0"/>
                      <w:marRight w:val="0"/>
                      <w:marTop w:val="0"/>
                      <w:marBottom w:val="0"/>
                      <w:divBdr>
                        <w:top w:val="none" w:sz="0" w:space="0" w:color="auto"/>
                        <w:left w:val="none" w:sz="0" w:space="0" w:color="auto"/>
                        <w:bottom w:val="none" w:sz="0" w:space="0" w:color="auto"/>
                        <w:right w:val="none" w:sz="0" w:space="0" w:color="auto"/>
                      </w:divBdr>
                    </w:div>
                    <w:div w:id="852108679">
                      <w:marLeft w:val="0"/>
                      <w:marRight w:val="0"/>
                      <w:marTop w:val="0"/>
                      <w:marBottom w:val="0"/>
                      <w:divBdr>
                        <w:top w:val="none" w:sz="0" w:space="0" w:color="auto"/>
                        <w:left w:val="none" w:sz="0" w:space="0" w:color="auto"/>
                        <w:bottom w:val="none" w:sz="0" w:space="0" w:color="auto"/>
                        <w:right w:val="none" w:sz="0" w:space="0" w:color="auto"/>
                      </w:divBdr>
                    </w:div>
                    <w:div w:id="905183254">
                      <w:marLeft w:val="0"/>
                      <w:marRight w:val="0"/>
                      <w:marTop w:val="0"/>
                      <w:marBottom w:val="0"/>
                      <w:divBdr>
                        <w:top w:val="none" w:sz="0" w:space="0" w:color="auto"/>
                        <w:left w:val="none" w:sz="0" w:space="0" w:color="auto"/>
                        <w:bottom w:val="none" w:sz="0" w:space="0" w:color="auto"/>
                        <w:right w:val="none" w:sz="0" w:space="0" w:color="auto"/>
                      </w:divBdr>
                    </w:div>
                  </w:divsChild>
                </w:div>
                <w:div w:id="1435049694">
                  <w:marLeft w:val="0"/>
                  <w:marRight w:val="0"/>
                  <w:marTop w:val="0"/>
                  <w:marBottom w:val="0"/>
                  <w:divBdr>
                    <w:top w:val="none" w:sz="0" w:space="0" w:color="auto"/>
                    <w:left w:val="none" w:sz="0" w:space="0" w:color="auto"/>
                    <w:bottom w:val="none" w:sz="0" w:space="0" w:color="auto"/>
                    <w:right w:val="none" w:sz="0" w:space="0" w:color="auto"/>
                  </w:divBdr>
                  <w:divsChild>
                    <w:div w:id="1552158593">
                      <w:marLeft w:val="0"/>
                      <w:marRight w:val="0"/>
                      <w:marTop w:val="0"/>
                      <w:marBottom w:val="0"/>
                      <w:divBdr>
                        <w:top w:val="none" w:sz="0" w:space="0" w:color="auto"/>
                        <w:left w:val="none" w:sz="0" w:space="0" w:color="auto"/>
                        <w:bottom w:val="none" w:sz="0" w:space="0" w:color="auto"/>
                        <w:right w:val="none" w:sz="0" w:space="0" w:color="auto"/>
                      </w:divBdr>
                    </w:div>
                  </w:divsChild>
                </w:div>
                <w:div w:id="2130934889">
                  <w:marLeft w:val="0"/>
                  <w:marRight w:val="0"/>
                  <w:marTop w:val="0"/>
                  <w:marBottom w:val="0"/>
                  <w:divBdr>
                    <w:top w:val="none" w:sz="0" w:space="0" w:color="auto"/>
                    <w:left w:val="none" w:sz="0" w:space="0" w:color="auto"/>
                    <w:bottom w:val="none" w:sz="0" w:space="0" w:color="auto"/>
                    <w:right w:val="none" w:sz="0" w:space="0" w:color="auto"/>
                  </w:divBdr>
                  <w:divsChild>
                    <w:div w:id="1285118411">
                      <w:marLeft w:val="0"/>
                      <w:marRight w:val="0"/>
                      <w:marTop w:val="0"/>
                      <w:marBottom w:val="0"/>
                      <w:divBdr>
                        <w:top w:val="none" w:sz="0" w:space="0" w:color="auto"/>
                        <w:left w:val="none" w:sz="0" w:space="0" w:color="auto"/>
                        <w:bottom w:val="none" w:sz="0" w:space="0" w:color="auto"/>
                        <w:right w:val="none" w:sz="0" w:space="0" w:color="auto"/>
                      </w:divBdr>
                    </w:div>
                    <w:div w:id="16130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1573">
              <w:marLeft w:val="0"/>
              <w:marRight w:val="0"/>
              <w:marTop w:val="400"/>
              <w:marBottom w:val="0"/>
              <w:divBdr>
                <w:top w:val="none" w:sz="0" w:space="0" w:color="auto"/>
                <w:left w:val="none" w:sz="0" w:space="0" w:color="auto"/>
                <w:bottom w:val="none" w:sz="0" w:space="0" w:color="auto"/>
                <w:right w:val="none" w:sz="0" w:space="0" w:color="auto"/>
              </w:divBdr>
              <w:divsChild>
                <w:div w:id="1350137315">
                  <w:marLeft w:val="0"/>
                  <w:marRight w:val="0"/>
                  <w:marTop w:val="0"/>
                  <w:marBottom w:val="200"/>
                  <w:divBdr>
                    <w:top w:val="none" w:sz="0" w:space="0" w:color="auto"/>
                    <w:left w:val="none" w:sz="0" w:space="0" w:color="auto"/>
                    <w:bottom w:val="none" w:sz="0" w:space="0" w:color="auto"/>
                    <w:right w:val="none" w:sz="0" w:space="0" w:color="auto"/>
                  </w:divBdr>
                  <w:divsChild>
                    <w:div w:id="253517968">
                      <w:marLeft w:val="0"/>
                      <w:marRight w:val="0"/>
                      <w:marTop w:val="0"/>
                      <w:marBottom w:val="0"/>
                      <w:divBdr>
                        <w:top w:val="none" w:sz="0" w:space="0" w:color="auto"/>
                        <w:left w:val="none" w:sz="0" w:space="0" w:color="auto"/>
                        <w:bottom w:val="none" w:sz="0" w:space="0" w:color="auto"/>
                        <w:right w:val="none" w:sz="0" w:space="0" w:color="auto"/>
                      </w:divBdr>
                    </w:div>
                    <w:div w:id="452755102">
                      <w:marLeft w:val="0"/>
                      <w:marRight w:val="0"/>
                      <w:marTop w:val="0"/>
                      <w:marBottom w:val="0"/>
                      <w:divBdr>
                        <w:top w:val="none" w:sz="0" w:space="0" w:color="auto"/>
                        <w:left w:val="none" w:sz="0" w:space="0" w:color="auto"/>
                        <w:bottom w:val="none" w:sz="0" w:space="0" w:color="auto"/>
                        <w:right w:val="none" w:sz="0" w:space="0" w:color="auto"/>
                      </w:divBdr>
                    </w:div>
                    <w:div w:id="536049731">
                      <w:marLeft w:val="0"/>
                      <w:marRight w:val="0"/>
                      <w:marTop w:val="0"/>
                      <w:marBottom w:val="0"/>
                      <w:divBdr>
                        <w:top w:val="none" w:sz="0" w:space="0" w:color="auto"/>
                        <w:left w:val="none" w:sz="0" w:space="0" w:color="auto"/>
                        <w:bottom w:val="none" w:sz="0" w:space="0" w:color="auto"/>
                        <w:right w:val="none" w:sz="0" w:space="0" w:color="auto"/>
                      </w:divBdr>
                    </w:div>
                  </w:divsChild>
                </w:div>
                <w:div w:id="1311137664">
                  <w:marLeft w:val="0"/>
                  <w:marRight w:val="0"/>
                  <w:marTop w:val="0"/>
                  <w:marBottom w:val="0"/>
                  <w:divBdr>
                    <w:top w:val="none" w:sz="0" w:space="0" w:color="auto"/>
                    <w:left w:val="none" w:sz="0" w:space="0" w:color="auto"/>
                    <w:bottom w:val="none" w:sz="0" w:space="0" w:color="auto"/>
                    <w:right w:val="none" w:sz="0" w:space="0" w:color="auto"/>
                  </w:divBdr>
                  <w:divsChild>
                    <w:div w:id="1132480212">
                      <w:marLeft w:val="0"/>
                      <w:marRight w:val="0"/>
                      <w:marTop w:val="0"/>
                      <w:marBottom w:val="0"/>
                      <w:divBdr>
                        <w:top w:val="none" w:sz="0" w:space="0" w:color="auto"/>
                        <w:left w:val="none" w:sz="0" w:space="0" w:color="auto"/>
                        <w:bottom w:val="none" w:sz="0" w:space="0" w:color="auto"/>
                        <w:right w:val="none" w:sz="0" w:space="0" w:color="auto"/>
                      </w:divBdr>
                    </w:div>
                  </w:divsChild>
                </w:div>
                <w:div w:id="741371804">
                  <w:marLeft w:val="0"/>
                  <w:marRight w:val="0"/>
                  <w:marTop w:val="0"/>
                  <w:marBottom w:val="0"/>
                  <w:divBdr>
                    <w:top w:val="none" w:sz="0" w:space="0" w:color="auto"/>
                    <w:left w:val="none" w:sz="0" w:space="0" w:color="auto"/>
                    <w:bottom w:val="none" w:sz="0" w:space="0" w:color="auto"/>
                    <w:right w:val="none" w:sz="0" w:space="0" w:color="auto"/>
                  </w:divBdr>
                  <w:divsChild>
                    <w:div w:id="1453860341">
                      <w:marLeft w:val="0"/>
                      <w:marRight w:val="0"/>
                      <w:marTop w:val="0"/>
                      <w:marBottom w:val="0"/>
                      <w:divBdr>
                        <w:top w:val="none" w:sz="0" w:space="0" w:color="auto"/>
                        <w:left w:val="none" w:sz="0" w:space="0" w:color="auto"/>
                        <w:bottom w:val="none" w:sz="0" w:space="0" w:color="auto"/>
                        <w:right w:val="none" w:sz="0" w:space="0" w:color="auto"/>
                      </w:divBdr>
                    </w:div>
                  </w:divsChild>
                </w:div>
                <w:div w:id="540168275">
                  <w:marLeft w:val="0"/>
                  <w:marRight w:val="0"/>
                  <w:marTop w:val="0"/>
                  <w:marBottom w:val="0"/>
                  <w:divBdr>
                    <w:top w:val="none" w:sz="0" w:space="0" w:color="auto"/>
                    <w:left w:val="none" w:sz="0" w:space="0" w:color="auto"/>
                    <w:bottom w:val="none" w:sz="0" w:space="0" w:color="auto"/>
                    <w:right w:val="none" w:sz="0" w:space="0" w:color="auto"/>
                  </w:divBdr>
                  <w:divsChild>
                    <w:div w:id="1291324234">
                      <w:marLeft w:val="0"/>
                      <w:marRight w:val="0"/>
                      <w:marTop w:val="0"/>
                      <w:marBottom w:val="0"/>
                      <w:divBdr>
                        <w:top w:val="none" w:sz="0" w:space="0" w:color="auto"/>
                        <w:left w:val="none" w:sz="0" w:space="0" w:color="auto"/>
                        <w:bottom w:val="none" w:sz="0" w:space="0" w:color="auto"/>
                        <w:right w:val="none" w:sz="0" w:space="0" w:color="auto"/>
                      </w:divBdr>
                    </w:div>
                  </w:divsChild>
                </w:div>
                <w:div w:id="1209412043">
                  <w:marLeft w:val="0"/>
                  <w:marRight w:val="0"/>
                  <w:marTop w:val="0"/>
                  <w:marBottom w:val="0"/>
                  <w:divBdr>
                    <w:top w:val="none" w:sz="0" w:space="0" w:color="auto"/>
                    <w:left w:val="none" w:sz="0" w:space="0" w:color="auto"/>
                    <w:bottom w:val="none" w:sz="0" w:space="0" w:color="auto"/>
                    <w:right w:val="none" w:sz="0" w:space="0" w:color="auto"/>
                  </w:divBdr>
                  <w:divsChild>
                    <w:div w:id="513039799">
                      <w:marLeft w:val="0"/>
                      <w:marRight w:val="0"/>
                      <w:marTop w:val="0"/>
                      <w:marBottom w:val="0"/>
                      <w:divBdr>
                        <w:top w:val="none" w:sz="0" w:space="0" w:color="auto"/>
                        <w:left w:val="none" w:sz="0" w:space="0" w:color="auto"/>
                        <w:bottom w:val="none" w:sz="0" w:space="0" w:color="auto"/>
                        <w:right w:val="none" w:sz="0" w:space="0" w:color="auto"/>
                      </w:divBdr>
                    </w:div>
                    <w:div w:id="1748653858">
                      <w:marLeft w:val="0"/>
                      <w:marRight w:val="0"/>
                      <w:marTop w:val="0"/>
                      <w:marBottom w:val="0"/>
                      <w:divBdr>
                        <w:top w:val="none" w:sz="0" w:space="0" w:color="auto"/>
                        <w:left w:val="none" w:sz="0" w:space="0" w:color="auto"/>
                        <w:bottom w:val="none" w:sz="0" w:space="0" w:color="auto"/>
                        <w:right w:val="none" w:sz="0" w:space="0" w:color="auto"/>
                      </w:divBdr>
                    </w:div>
                  </w:divsChild>
                </w:div>
                <w:div w:id="772090016">
                  <w:marLeft w:val="0"/>
                  <w:marRight w:val="0"/>
                  <w:marTop w:val="0"/>
                  <w:marBottom w:val="0"/>
                  <w:divBdr>
                    <w:top w:val="none" w:sz="0" w:space="0" w:color="auto"/>
                    <w:left w:val="none" w:sz="0" w:space="0" w:color="auto"/>
                    <w:bottom w:val="none" w:sz="0" w:space="0" w:color="auto"/>
                    <w:right w:val="none" w:sz="0" w:space="0" w:color="auto"/>
                  </w:divBdr>
                  <w:divsChild>
                    <w:div w:id="1949239360">
                      <w:marLeft w:val="0"/>
                      <w:marRight w:val="0"/>
                      <w:marTop w:val="0"/>
                      <w:marBottom w:val="0"/>
                      <w:divBdr>
                        <w:top w:val="none" w:sz="0" w:space="0" w:color="auto"/>
                        <w:left w:val="none" w:sz="0" w:space="0" w:color="auto"/>
                        <w:bottom w:val="none" w:sz="0" w:space="0" w:color="auto"/>
                        <w:right w:val="none" w:sz="0" w:space="0" w:color="auto"/>
                      </w:divBdr>
                    </w:div>
                    <w:div w:id="268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98664">
              <w:marLeft w:val="0"/>
              <w:marRight w:val="0"/>
              <w:marTop w:val="400"/>
              <w:marBottom w:val="0"/>
              <w:divBdr>
                <w:top w:val="none" w:sz="0" w:space="0" w:color="auto"/>
                <w:left w:val="none" w:sz="0" w:space="0" w:color="auto"/>
                <w:bottom w:val="none" w:sz="0" w:space="0" w:color="auto"/>
                <w:right w:val="none" w:sz="0" w:space="0" w:color="auto"/>
              </w:divBdr>
              <w:divsChild>
                <w:div w:id="831139484">
                  <w:marLeft w:val="0"/>
                  <w:marRight w:val="0"/>
                  <w:marTop w:val="0"/>
                  <w:marBottom w:val="200"/>
                  <w:divBdr>
                    <w:top w:val="none" w:sz="0" w:space="0" w:color="auto"/>
                    <w:left w:val="none" w:sz="0" w:space="0" w:color="auto"/>
                    <w:bottom w:val="none" w:sz="0" w:space="0" w:color="auto"/>
                    <w:right w:val="none" w:sz="0" w:space="0" w:color="auto"/>
                  </w:divBdr>
                  <w:divsChild>
                    <w:div w:id="415593883">
                      <w:marLeft w:val="0"/>
                      <w:marRight w:val="0"/>
                      <w:marTop w:val="0"/>
                      <w:marBottom w:val="0"/>
                      <w:divBdr>
                        <w:top w:val="none" w:sz="0" w:space="0" w:color="auto"/>
                        <w:left w:val="none" w:sz="0" w:space="0" w:color="auto"/>
                        <w:bottom w:val="none" w:sz="0" w:space="0" w:color="auto"/>
                        <w:right w:val="none" w:sz="0" w:space="0" w:color="auto"/>
                      </w:divBdr>
                    </w:div>
                    <w:div w:id="1422142520">
                      <w:marLeft w:val="0"/>
                      <w:marRight w:val="0"/>
                      <w:marTop w:val="0"/>
                      <w:marBottom w:val="0"/>
                      <w:divBdr>
                        <w:top w:val="none" w:sz="0" w:space="0" w:color="auto"/>
                        <w:left w:val="none" w:sz="0" w:space="0" w:color="auto"/>
                        <w:bottom w:val="none" w:sz="0" w:space="0" w:color="auto"/>
                        <w:right w:val="none" w:sz="0" w:space="0" w:color="auto"/>
                      </w:divBdr>
                    </w:div>
                    <w:div w:id="2070957853">
                      <w:marLeft w:val="0"/>
                      <w:marRight w:val="0"/>
                      <w:marTop w:val="0"/>
                      <w:marBottom w:val="0"/>
                      <w:divBdr>
                        <w:top w:val="none" w:sz="0" w:space="0" w:color="auto"/>
                        <w:left w:val="none" w:sz="0" w:space="0" w:color="auto"/>
                        <w:bottom w:val="none" w:sz="0" w:space="0" w:color="auto"/>
                        <w:right w:val="none" w:sz="0" w:space="0" w:color="auto"/>
                      </w:divBdr>
                    </w:div>
                  </w:divsChild>
                </w:div>
                <w:div w:id="1937059851">
                  <w:marLeft w:val="0"/>
                  <w:marRight w:val="0"/>
                  <w:marTop w:val="0"/>
                  <w:marBottom w:val="0"/>
                  <w:divBdr>
                    <w:top w:val="none" w:sz="0" w:space="0" w:color="auto"/>
                    <w:left w:val="none" w:sz="0" w:space="0" w:color="auto"/>
                    <w:bottom w:val="none" w:sz="0" w:space="0" w:color="auto"/>
                    <w:right w:val="none" w:sz="0" w:space="0" w:color="auto"/>
                  </w:divBdr>
                  <w:divsChild>
                    <w:div w:id="720326704">
                      <w:marLeft w:val="0"/>
                      <w:marRight w:val="0"/>
                      <w:marTop w:val="0"/>
                      <w:marBottom w:val="0"/>
                      <w:divBdr>
                        <w:top w:val="none" w:sz="0" w:space="0" w:color="auto"/>
                        <w:left w:val="none" w:sz="0" w:space="0" w:color="auto"/>
                        <w:bottom w:val="none" w:sz="0" w:space="0" w:color="auto"/>
                        <w:right w:val="none" w:sz="0" w:space="0" w:color="auto"/>
                      </w:divBdr>
                    </w:div>
                  </w:divsChild>
                </w:div>
                <w:div w:id="1112239823">
                  <w:marLeft w:val="0"/>
                  <w:marRight w:val="0"/>
                  <w:marTop w:val="0"/>
                  <w:marBottom w:val="0"/>
                  <w:divBdr>
                    <w:top w:val="none" w:sz="0" w:space="0" w:color="auto"/>
                    <w:left w:val="none" w:sz="0" w:space="0" w:color="auto"/>
                    <w:bottom w:val="none" w:sz="0" w:space="0" w:color="auto"/>
                    <w:right w:val="none" w:sz="0" w:space="0" w:color="auto"/>
                  </w:divBdr>
                  <w:divsChild>
                    <w:div w:id="909117510">
                      <w:marLeft w:val="0"/>
                      <w:marRight w:val="0"/>
                      <w:marTop w:val="0"/>
                      <w:marBottom w:val="0"/>
                      <w:divBdr>
                        <w:top w:val="none" w:sz="0" w:space="0" w:color="auto"/>
                        <w:left w:val="none" w:sz="0" w:space="0" w:color="auto"/>
                        <w:bottom w:val="none" w:sz="0" w:space="0" w:color="auto"/>
                        <w:right w:val="none" w:sz="0" w:space="0" w:color="auto"/>
                      </w:divBdr>
                    </w:div>
                    <w:div w:id="2067296746">
                      <w:marLeft w:val="0"/>
                      <w:marRight w:val="0"/>
                      <w:marTop w:val="0"/>
                      <w:marBottom w:val="0"/>
                      <w:divBdr>
                        <w:top w:val="none" w:sz="0" w:space="0" w:color="auto"/>
                        <w:left w:val="none" w:sz="0" w:space="0" w:color="auto"/>
                        <w:bottom w:val="none" w:sz="0" w:space="0" w:color="auto"/>
                        <w:right w:val="none" w:sz="0" w:space="0" w:color="auto"/>
                      </w:divBdr>
                    </w:div>
                  </w:divsChild>
                </w:div>
                <w:div w:id="254171016">
                  <w:marLeft w:val="0"/>
                  <w:marRight w:val="0"/>
                  <w:marTop w:val="0"/>
                  <w:marBottom w:val="0"/>
                  <w:divBdr>
                    <w:top w:val="none" w:sz="0" w:space="0" w:color="auto"/>
                    <w:left w:val="none" w:sz="0" w:space="0" w:color="auto"/>
                    <w:bottom w:val="none" w:sz="0" w:space="0" w:color="auto"/>
                    <w:right w:val="none" w:sz="0" w:space="0" w:color="auto"/>
                  </w:divBdr>
                  <w:divsChild>
                    <w:div w:id="744912440">
                      <w:marLeft w:val="0"/>
                      <w:marRight w:val="0"/>
                      <w:marTop w:val="0"/>
                      <w:marBottom w:val="0"/>
                      <w:divBdr>
                        <w:top w:val="none" w:sz="0" w:space="0" w:color="auto"/>
                        <w:left w:val="none" w:sz="0" w:space="0" w:color="auto"/>
                        <w:bottom w:val="none" w:sz="0" w:space="0" w:color="auto"/>
                        <w:right w:val="none" w:sz="0" w:space="0" w:color="auto"/>
                      </w:divBdr>
                    </w:div>
                    <w:div w:id="2113896247">
                      <w:marLeft w:val="0"/>
                      <w:marRight w:val="0"/>
                      <w:marTop w:val="0"/>
                      <w:marBottom w:val="0"/>
                      <w:divBdr>
                        <w:top w:val="none" w:sz="0" w:space="0" w:color="auto"/>
                        <w:left w:val="none" w:sz="0" w:space="0" w:color="auto"/>
                        <w:bottom w:val="none" w:sz="0" w:space="0" w:color="auto"/>
                        <w:right w:val="none" w:sz="0" w:space="0" w:color="auto"/>
                      </w:divBdr>
                    </w:div>
                  </w:divsChild>
                </w:div>
                <w:div w:id="15467801">
                  <w:marLeft w:val="0"/>
                  <w:marRight w:val="0"/>
                  <w:marTop w:val="0"/>
                  <w:marBottom w:val="0"/>
                  <w:divBdr>
                    <w:top w:val="none" w:sz="0" w:space="0" w:color="auto"/>
                    <w:left w:val="none" w:sz="0" w:space="0" w:color="auto"/>
                    <w:bottom w:val="none" w:sz="0" w:space="0" w:color="auto"/>
                    <w:right w:val="none" w:sz="0" w:space="0" w:color="auto"/>
                  </w:divBdr>
                  <w:divsChild>
                    <w:div w:id="410851919">
                      <w:marLeft w:val="0"/>
                      <w:marRight w:val="0"/>
                      <w:marTop w:val="0"/>
                      <w:marBottom w:val="0"/>
                      <w:divBdr>
                        <w:top w:val="none" w:sz="0" w:space="0" w:color="auto"/>
                        <w:left w:val="none" w:sz="0" w:space="0" w:color="auto"/>
                        <w:bottom w:val="none" w:sz="0" w:space="0" w:color="auto"/>
                        <w:right w:val="none" w:sz="0" w:space="0" w:color="auto"/>
                      </w:divBdr>
                    </w:div>
                    <w:div w:id="1700546848">
                      <w:marLeft w:val="0"/>
                      <w:marRight w:val="0"/>
                      <w:marTop w:val="0"/>
                      <w:marBottom w:val="0"/>
                      <w:divBdr>
                        <w:top w:val="none" w:sz="0" w:space="0" w:color="auto"/>
                        <w:left w:val="none" w:sz="0" w:space="0" w:color="auto"/>
                        <w:bottom w:val="none" w:sz="0" w:space="0" w:color="auto"/>
                        <w:right w:val="none" w:sz="0" w:space="0" w:color="auto"/>
                      </w:divBdr>
                    </w:div>
                  </w:divsChild>
                </w:div>
                <w:div w:id="1939023589">
                  <w:marLeft w:val="0"/>
                  <w:marRight w:val="0"/>
                  <w:marTop w:val="0"/>
                  <w:marBottom w:val="0"/>
                  <w:divBdr>
                    <w:top w:val="none" w:sz="0" w:space="0" w:color="auto"/>
                    <w:left w:val="none" w:sz="0" w:space="0" w:color="auto"/>
                    <w:bottom w:val="none" w:sz="0" w:space="0" w:color="auto"/>
                    <w:right w:val="none" w:sz="0" w:space="0" w:color="auto"/>
                  </w:divBdr>
                  <w:divsChild>
                    <w:div w:id="398940045">
                      <w:marLeft w:val="0"/>
                      <w:marRight w:val="0"/>
                      <w:marTop w:val="0"/>
                      <w:marBottom w:val="0"/>
                      <w:divBdr>
                        <w:top w:val="none" w:sz="0" w:space="0" w:color="auto"/>
                        <w:left w:val="none" w:sz="0" w:space="0" w:color="auto"/>
                        <w:bottom w:val="none" w:sz="0" w:space="0" w:color="auto"/>
                        <w:right w:val="none" w:sz="0" w:space="0" w:color="auto"/>
                      </w:divBdr>
                    </w:div>
                    <w:div w:id="1564174506">
                      <w:marLeft w:val="0"/>
                      <w:marRight w:val="0"/>
                      <w:marTop w:val="0"/>
                      <w:marBottom w:val="0"/>
                      <w:divBdr>
                        <w:top w:val="none" w:sz="0" w:space="0" w:color="auto"/>
                        <w:left w:val="none" w:sz="0" w:space="0" w:color="auto"/>
                        <w:bottom w:val="none" w:sz="0" w:space="0" w:color="auto"/>
                        <w:right w:val="none" w:sz="0" w:space="0" w:color="auto"/>
                      </w:divBdr>
                    </w:div>
                  </w:divsChild>
                </w:div>
                <w:div w:id="1801143088">
                  <w:marLeft w:val="0"/>
                  <w:marRight w:val="0"/>
                  <w:marTop w:val="0"/>
                  <w:marBottom w:val="0"/>
                  <w:divBdr>
                    <w:top w:val="none" w:sz="0" w:space="0" w:color="auto"/>
                    <w:left w:val="none" w:sz="0" w:space="0" w:color="auto"/>
                    <w:bottom w:val="none" w:sz="0" w:space="0" w:color="auto"/>
                    <w:right w:val="none" w:sz="0" w:space="0" w:color="auto"/>
                  </w:divBdr>
                  <w:divsChild>
                    <w:div w:id="814907138">
                      <w:marLeft w:val="0"/>
                      <w:marRight w:val="0"/>
                      <w:marTop w:val="0"/>
                      <w:marBottom w:val="0"/>
                      <w:divBdr>
                        <w:top w:val="none" w:sz="0" w:space="0" w:color="auto"/>
                        <w:left w:val="none" w:sz="0" w:space="0" w:color="auto"/>
                        <w:bottom w:val="none" w:sz="0" w:space="0" w:color="auto"/>
                        <w:right w:val="none" w:sz="0" w:space="0" w:color="auto"/>
                      </w:divBdr>
                    </w:div>
                    <w:div w:id="712392304">
                      <w:marLeft w:val="0"/>
                      <w:marRight w:val="0"/>
                      <w:marTop w:val="0"/>
                      <w:marBottom w:val="0"/>
                      <w:divBdr>
                        <w:top w:val="none" w:sz="0" w:space="0" w:color="auto"/>
                        <w:left w:val="none" w:sz="0" w:space="0" w:color="auto"/>
                        <w:bottom w:val="none" w:sz="0" w:space="0" w:color="auto"/>
                        <w:right w:val="none" w:sz="0" w:space="0" w:color="auto"/>
                      </w:divBdr>
                    </w:div>
                  </w:divsChild>
                </w:div>
                <w:div w:id="2008361437">
                  <w:marLeft w:val="0"/>
                  <w:marRight w:val="0"/>
                  <w:marTop w:val="0"/>
                  <w:marBottom w:val="0"/>
                  <w:divBdr>
                    <w:top w:val="none" w:sz="0" w:space="0" w:color="auto"/>
                    <w:left w:val="none" w:sz="0" w:space="0" w:color="auto"/>
                    <w:bottom w:val="none" w:sz="0" w:space="0" w:color="auto"/>
                    <w:right w:val="none" w:sz="0" w:space="0" w:color="auto"/>
                  </w:divBdr>
                  <w:divsChild>
                    <w:div w:id="410468238">
                      <w:marLeft w:val="0"/>
                      <w:marRight w:val="0"/>
                      <w:marTop w:val="0"/>
                      <w:marBottom w:val="0"/>
                      <w:divBdr>
                        <w:top w:val="none" w:sz="0" w:space="0" w:color="auto"/>
                        <w:left w:val="none" w:sz="0" w:space="0" w:color="auto"/>
                        <w:bottom w:val="none" w:sz="0" w:space="0" w:color="auto"/>
                        <w:right w:val="none" w:sz="0" w:space="0" w:color="auto"/>
                      </w:divBdr>
                    </w:div>
                    <w:div w:id="1377122464">
                      <w:marLeft w:val="0"/>
                      <w:marRight w:val="0"/>
                      <w:marTop w:val="0"/>
                      <w:marBottom w:val="0"/>
                      <w:divBdr>
                        <w:top w:val="none" w:sz="0" w:space="0" w:color="auto"/>
                        <w:left w:val="none" w:sz="0" w:space="0" w:color="auto"/>
                        <w:bottom w:val="none" w:sz="0" w:space="0" w:color="auto"/>
                        <w:right w:val="none" w:sz="0" w:space="0" w:color="auto"/>
                      </w:divBdr>
                    </w:div>
                  </w:divsChild>
                </w:div>
                <w:div w:id="506553554">
                  <w:marLeft w:val="0"/>
                  <w:marRight w:val="0"/>
                  <w:marTop w:val="0"/>
                  <w:marBottom w:val="0"/>
                  <w:divBdr>
                    <w:top w:val="none" w:sz="0" w:space="0" w:color="auto"/>
                    <w:left w:val="none" w:sz="0" w:space="0" w:color="auto"/>
                    <w:bottom w:val="none" w:sz="0" w:space="0" w:color="auto"/>
                    <w:right w:val="none" w:sz="0" w:space="0" w:color="auto"/>
                  </w:divBdr>
                  <w:divsChild>
                    <w:div w:id="179048042">
                      <w:marLeft w:val="0"/>
                      <w:marRight w:val="0"/>
                      <w:marTop w:val="0"/>
                      <w:marBottom w:val="0"/>
                      <w:divBdr>
                        <w:top w:val="none" w:sz="0" w:space="0" w:color="auto"/>
                        <w:left w:val="none" w:sz="0" w:space="0" w:color="auto"/>
                        <w:bottom w:val="none" w:sz="0" w:space="0" w:color="auto"/>
                        <w:right w:val="none" w:sz="0" w:space="0" w:color="auto"/>
                      </w:divBdr>
                    </w:div>
                    <w:div w:id="189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6997">
          <w:marLeft w:val="0"/>
          <w:marRight w:val="0"/>
          <w:marTop w:val="600"/>
          <w:marBottom w:val="0"/>
          <w:divBdr>
            <w:top w:val="none" w:sz="0" w:space="0" w:color="auto"/>
            <w:left w:val="none" w:sz="0" w:space="0" w:color="auto"/>
            <w:bottom w:val="none" w:sz="0" w:space="0" w:color="auto"/>
            <w:right w:val="none" w:sz="0" w:space="0" w:color="auto"/>
          </w:divBdr>
          <w:divsChild>
            <w:div w:id="1934587365">
              <w:marLeft w:val="0"/>
              <w:marRight w:val="0"/>
              <w:marTop w:val="400"/>
              <w:marBottom w:val="0"/>
              <w:divBdr>
                <w:top w:val="none" w:sz="0" w:space="0" w:color="auto"/>
                <w:left w:val="none" w:sz="0" w:space="0" w:color="auto"/>
                <w:bottom w:val="none" w:sz="0" w:space="0" w:color="auto"/>
                <w:right w:val="none" w:sz="0" w:space="0" w:color="auto"/>
              </w:divBdr>
              <w:divsChild>
                <w:div w:id="78522483">
                  <w:marLeft w:val="0"/>
                  <w:marRight w:val="0"/>
                  <w:marTop w:val="0"/>
                  <w:marBottom w:val="200"/>
                  <w:divBdr>
                    <w:top w:val="none" w:sz="0" w:space="0" w:color="auto"/>
                    <w:left w:val="none" w:sz="0" w:space="0" w:color="auto"/>
                    <w:bottom w:val="none" w:sz="0" w:space="0" w:color="auto"/>
                    <w:right w:val="none" w:sz="0" w:space="0" w:color="auto"/>
                  </w:divBdr>
                  <w:divsChild>
                    <w:div w:id="432014792">
                      <w:marLeft w:val="0"/>
                      <w:marRight w:val="0"/>
                      <w:marTop w:val="0"/>
                      <w:marBottom w:val="0"/>
                      <w:divBdr>
                        <w:top w:val="none" w:sz="0" w:space="0" w:color="auto"/>
                        <w:left w:val="none" w:sz="0" w:space="0" w:color="auto"/>
                        <w:bottom w:val="none" w:sz="0" w:space="0" w:color="auto"/>
                        <w:right w:val="none" w:sz="0" w:space="0" w:color="auto"/>
                      </w:divBdr>
                    </w:div>
                    <w:div w:id="1211919085">
                      <w:marLeft w:val="0"/>
                      <w:marRight w:val="0"/>
                      <w:marTop w:val="0"/>
                      <w:marBottom w:val="0"/>
                      <w:divBdr>
                        <w:top w:val="none" w:sz="0" w:space="0" w:color="auto"/>
                        <w:left w:val="none" w:sz="0" w:space="0" w:color="auto"/>
                        <w:bottom w:val="none" w:sz="0" w:space="0" w:color="auto"/>
                        <w:right w:val="none" w:sz="0" w:space="0" w:color="auto"/>
                      </w:divBdr>
                    </w:div>
                    <w:div w:id="797182697">
                      <w:marLeft w:val="0"/>
                      <w:marRight w:val="0"/>
                      <w:marTop w:val="0"/>
                      <w:marBottom w:val="0"/>
                      <w:divBdr>
                        <w:top w:val="none" w:sz="0" w:space="0" w:color="auto"/>
                        <w:left w:val="none" w:sz="0" w:space="0" w:color="auto"/>
                        <w:bottom w:val="none" w:sz="0" w:space="0" w:color="auto"/>
                        <w:right w:val="none" w:sz="0" w:space="0" w:color="auto"/>
                      </w:divBdr>
                    </w:div>
                  </w:divsChild>
                </w:div>
                <w:div w:id="1405372534">
                  <w:marLeft w:val="0"/>
                  <w:marRight w:val="0"/>
                  <w:marTop w:val="0"/>
                  <w:marBottom w:val="0"/>
                  <w:divBdr>
                    <w:top w:val="none" w:sz="0" w:space="0" w:color="auto"/>
                    <w:left w:val="none" w:sz="0" w:space="0" w:color="auto"/>
                    <w:bottom w:val="none" w:sz="0" w:space="0" w:color="auto"/>
                    <w:right w:val="none" w:sz="0" w:space="0" w:color="auto"/>
                  </w:divBdr>
                  <w:divsChild>
                    <w:div w:id="1772046730">
                      <w:marLeft w:val="0"/>
                      <w:marRight w:val="0"/>
                      <w:marTop w:val="0"/>
                      <w:marBottom w:val="0"/>
                      <w:divBdr>
                        <w:top w:val="none" w:sz="0" w:space="0" w:color="auto"/>
                        <w:left w:val="none" w:sz="0" w:space="0" w:color="auto"/>
                        <w:bottom w:val="none" w:sz="0" w:space="0" w:color="auto"/>
                        <w:right w:val="none" w:sz="0" w:space="0" w:color="auto"/>
                      </w:divBdr>
                    </w:div>
                  </w:divsChild>
                </w:div>
                <w:div w:id="1984121044">
                  <w:marLeft w:val="0"/>
                  <w:marRight w:val="0"/>
                  <w:marTop w:val="0"/>
                  <w:marBottom w:val="0"/>
                  <w:divBdr>
                    <w:top w:val="none" w:sz="0" w:space="0" w:color="auto"/>
                    <w:left w:val="none" w:sz="0" w:space="0" w:color="auto"/>
                    <w:bottom w:val="none" w:sz="0" w:space="0" w:color="auto"/>
                    <w:right w:val="none" w:sz="0" w:space="0" w:color="auto"/>
                  </w:divBdr>
                  <w:divsChild>
                    <w:div w:id="1928269695">
                      <w:marLeft w:val="0"/>
                      <w:marRight w:val="0"/>
                      <w:marTop w:val="0"/>
                      <w:marBottom w:val="0"/>
                      <w:divBdr>
                        <w:top w:val="none" w:sz="0" w:space="0" w:color="auto"/>
                        <w:left w:val="none" w:sz="0" w:space="0" w:color="auto"/>
                        <w:bottom w:val="none" w:sz="0" w:space="0" w:color="auto"/>
                        <w:right w:val="none" w:sz="0" w:space="0" w:color="auto"/>
                      </w:divBdr>
                    </w:div>
                    <w:div w:id="138424493">
                      <w:marLeft w:val="0"/>
                      <w:marRight w:val="0"/>
                      <w:marTop w:val="0"/>
                      <w:marBottom w:val="0"/>
                      <w:divBdr>
                        <w:top w:val="none" w:sz="0" w:space="0" w:color="auto"/>
                        <w:left w:val="none" w:sz="0" w:space="0" w:color="auto"/>
                        <w:bottom w:val="none" w:sz="0" w:space="0" w:color="auto"/>
                        <w:right w:val="none" w:sz="0" w:space="0" w:color="auto"/>
                      </w:divBdr>
                    </w:div>
                  </w:divsChild>
                </w:div>
                <w:div w:id="1373380320">
                  <w:marLeft w:val="0"/>
                  <w:marRight w:val="0"/>
                  <w:marTop w:val="0"/>
                  <w:marBottom w:val="0"/>
                  <w:divBdr>
                    <w:top w:val="none" w:sz="0" w:space="0" w:color="auto"/>
                    <w:left w:val="none" w:sz="0" w:space="0" w:color="auto"/>
                    <w:bottom w:val="none" w:sz="0" w:space="0" w:color="auto"/>
                    <w:right w:val="none" w:sz="0" w:space="0" w:color="auto"/>
                  </w:divBdr>
                  <w:divsChild>
                    <w:div w:id="412555370">
                      <w:marLeft w:val="0"/>
                      <w:marRight w:val="0"/>
                      <w:marTop w:val="0"/>
                      <w:marBottom w:val="0"/>
                      <w:divBdr>
                        <w:top w:val="none" w:sz="0" w:space="0" w:color="auto"/>
                        <w:left w:val="none" w:sz="0" w:space="0" w:color="auto"/>
                        <w:bottom w:val="none" w:sz="0" w:space="0" w:color="auto"/>
                        <w:right w:val="none" w:sz="0" w:space="0" w:color="auto"/>
                      </w:divBdr>
                    </w:div>
                    <w:div w:id="583338791">
                      <w:marLeft w:val="0"/>
                      <w:marRight w:val="0"/>
                      <w:marTop w:val="0"/>
                      <w:marBottom w:val="0"/>
                      <w:divBdr>
                        <w:top w:val="none" w:sz="0" w:space="0" w:color="auto"/>
                        <w:left w:val="none" w:sz="0" w:space="0" w:color="auto"/>
                        <w:bottom w:val="none" w:sz="0" w:space="0" w:color="auto"/>
                        <w:right w:val="none" w:sz="0" w:space="0" w:color="auto"/>
                      </w:divBdr>
                    </w:div>
                  </w:divsChild>
                </w:div>
                <w:div w:id="910777507">
                  <w:marLeft w:val="0"/>
                  <w:marRight w:val="0"/>
                  <w:marTop w:val="0"/>
                  <w:marBottom w:val="0"/>
                  <w:divBdr>
                    <w:top w:val="none" w:sz="0" w:space="0" w:color="auto"/>
                    <w:left w:val="none" w:sz="0" w:space="0" w:color="auto"/>
                    <w:bottom w:val="none" w:sz="0" w:space="0" w:color="auto"/>
                    <w:right w:val="none" w:sz="0" w:space="0" w:color="auto"/>
                  </w:divBdr>
                  <w:divsChild>
                    <w:div w:id="2049714850">
                      <w:marLeft w:val="0"/>
                      <w:marRight w:val="0"/>
                      <w:marTop w:val="0"/>
                      <w:marBottom w:val="0"/>
                      <w:divBdr>
                        <w:top w:val="none" w:sz="0" w:space="0" w:color="auto"/>
                        <w:left w:val="none" w:sz="0" w:space="0" w:color="auto"/>
                        <w:bottom w:val="none" w:sz="0" w:space="0" w:color="auto"/>
                        <w:right w:val="none" w:sz="0" w:space="0" w:color="auto"/>
                      </w:divBdr>
                    </w:div>
                    <w:div w:id="2009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8520">
              <w:marLeft w:val="0"/>
              <w:marRight w:val="0"/>
              <w:marTop w:val="400"/>
              <w:marBottom w:val="0"/>
              <w:divBdr>
                <w:top w:val="none" w:sz="0" w:space="0" w:color="auto"/>
                <w:left w:val="none" w:sz="0" w:space="0" w:color="auto"/>
                <w:bottom w:val="none" w:sz="0" w:space="0" w:color="auto"/>
                <w:right w:val="none" w:sz="0" w:space="0" w:color="auto"/>
              </w:divBdr>
              <w:divsChild>
                <w:div w:id="1957978836">
                  <w:marLeft w:val="0"/>
                  <w:marRight w:val="0"/>
                  <w:marTop w:val="0"/>
                  <w:marBottom w:val="200"/>
                  <w:divBdr>
                    <w:top w:val="none" w:sz="0" w:space="0" w:color="auto"/>
                    <w:left w:val="none" w:sz="0" w:space="0" w:color="auto"/>
                    <w:bottom w:val="none" w:sz="0" w:space="0" w:color="auto"/>
                    <w:right w:val="none" w:sz="0" w:space="0" w:color="auto"/>
                  </w:divBdr>
                  <w:divsChild>
                    <w:div w:id="155540590">
                      <w:marLeft w:val="0"/>
                      <w:marRight w:val="0"/>
                      <w:marTop w:val="0"/>
                      <w:marBottom w:val="0"/>
                      <w:divBdr>
                        <w:top w:val="none" w:sz="0" w:space="0" w:color="auto"/>
                        <w:left w:val="none" w:sz="0" w:space="0" w:color="auto"/>
                        <w:bottom w:val="none" w:sz="0" w:space="0" w:color="auto"/>
                        <w:right w:val="none" w:sz="0" w:space="0" w:color="auto"/>
                      </w:divBdr>
                    </w:div>
                    <w:div w:id="319575418">
                      <w:marLeft w:val="0"/>
                      <w:marRight w:val="0"/>
                      <w:marTop w:val="0"/>
                      <w:marBottom w:val="0"/>
                      <w:divBdr>
                        <w:top w:val="none" w:sz="0" w:space="0" w:color="auto"/>
                        <w:left w:val="none" w:sz="0" w:space="0" w:color="auto"/>
                        <w:bottom w:val="none" w:sz="0" w:space="0" w:color="auto"/>
                        <w:right w:val="none" w:sz="0" w:space="0" w:color="auto"/>
                      </w:divBdr>
                    </w:div>
                    <w:div w:id="959914680">
                      <w:marLeft w:val="0"/>
                      <w:marRight w:val="0"/>
                      <w:marTop w:val="0"/>
                      <w:marBottom w:val="0"/>
                      <w:divBdr>
                        <w:top w:val="none" w:sz="0" w:space="0" w:color="auto"/>
                        <w:left w:val="none" w:sz="0" w:space="0" w:color="auto"/>
                        <w:bottom w:val="none" w:sz="0" w:space="0" w:color="auto"/>
                        <w:right w:val="none" w:sz="0" w:space="0" w:color="auto"/>
                      </w:divBdr>
                    </w:div>
                  </w:divsChild>
                </w:div>
                <w:div w:id="1264652823">
                  <w:marLeft w:val="0"/>
                  <w:marRight w:val="0"/>
                  <w:marTop w:val="0"/>
                  <w:marBottom w:val="0"/>
                  <w:divBdr>
                    <w:top w:val="none" w:sz="0" w:space="0" w:color="auto"/>
                    <w:left w:val="none" w:sz="0" w:space="0" w:color="auto"/>
                    <w:bottom w:val="none" w:sz="0" w:space="0" w:color="auto"/>
                    <w:right w:val="none" w:sz="0" w:space="0" w:color="auto"/>
                  </w:divBdr>
                  <w:divsChild>
                    <w:div w:id="316038179">
                      <w:marLeft w:val="0"/>
                      <w:marRight w:val="0"/>
                      <w:marTop w:val="0"/>
                      <w:marBottom w:val="0"/>
                      <w:divBdr>
                        <w:top w:val="none" w:sz="0" w:space="0" w:color="auto"/>
                        <w:left w:val="none" w:sz="0" w:space="0" w:color="auto"/>
                        <w:bottom w:val="none" w:sz="0" w:space="0" w:color="auto"/>
                        <w:right w:val="none" w:sz="0" w:space="0" w:color="auto"/>
                      </w:divBdr>
                    </w:div>
                  </w:divsChild>
                </w:div>
                <w:div w:id="1334840842">
                  <w:marLeft w:val="0"/>
                  <w:marRight w:val="0"/>
                  <w:marTop w:val="0"/>
                  <w:marBottom w:val="0"/>
                  <w:divBdr>
                    <w:top w:val="none" w:sz="0" w:space="0" w:color="auto"/>
                    <w:left w:val="none" w:sz="0" w:space="0" w:color="auto"/>
                    <w:bottom w:val="none" w:sz="0" w:space="0" w:color="auto"/>
                    <w:right w:val="none" w:sz="0" w:space="0" w:color="auto"/>
                  </w:divBdr>
                  <w:divsChild>
                    <w:div w:id="233055707">
                      <w:marLeft w:val="0"/>
                      <w:marRight w:val="0"/>
                      <w:marTop w:val="0"/>
                      <w:marBottom w:val="0"/>
                      <w:divBdr>
                        <w:top w:val="none" w:sz="0" w:space="0" w:color="auto"/>
                        <w:left w:val="none" w:sz="0" w:space="0" w:color="auto"/>
                        <w:bottom w:val="none" w:sz="0" w:space="0" w:color="auto"/>
                        <w:right w:val="none" w:sz="0" w:space="0" w:color="auto"/>
                      </w:divBdr>
                    </w:div>
                  </w:divsChild>
                </w:div>
                <w:div w:id="331494752">
                  <w:marLeft w:val="0"/>
                  <w:marRight w:val="0"/>
                  <w:marTop w:val="0"/>
                  <w:marBottom w:val="0"/>
                  <w:divBdr>
                    <w:top w:val="none" w:sz="0" w:space="0" w:color="auto"/>
                    <w:left w:val="none" w:sz="0" w:space="0" w:color="auto"/>
                    <w:bottom w:val="none" w:sz="0" w:space="0" w:color="auto"/>
                    <w:right w:val="none" w:sz="0" w:space="0" w:color="auto"/>
                  </w:divBdr>
                  <w:divsChild>
                    <w:div w:id="383649232">
                      <w:marLeft w:val="0"/>
                      <w:marRight w:val="0"/>
                      <w:marTop w:val="0"/>
                      <w:marBottom w:val="0"/>
                      <w:divBdr>
                        <w:top w:val="none" w:sz="0" w:space="0" w:color="auto"/>
                        <w:left w:val="none" w:sz="0" w:space="0" w:color="auto"/>
                        <w:bottom w:val="none" w:sz="0" w:space="0" w:color="auto"/>
                        <w:right w:val="none" w:sz="0" w:space="0" w:color="auto"/>
                      </w:divBdr>
                    </w:div>
                    <w:div w:id="178157307">
                      <w:marLeft w:val="0"/>
                      <w:marRight w:val="0"/>
                      <w:marTop w:val="0"/>
                      <w:marBottom w:val="0"/>
                      <w:divBdr>
                        <w:top w:val="none" w:sz="0" w:space="0" w:color="auto"/>
                        <w:left w:val="none" w:sz="0" w:space="0" w:color="auto"/>
                        <w:bottom w:val="none" w:sz="0" w:space="0" w:color="auto"/>
                        <w:right w:val="none" w:sz="0" w:space="0" w:color="auto"/>
                      </w:divBdr>
                    </w:div>
                  </w:divsChild>
                </w:div>
                <w:div w:id="109058578">
                  <w:marLeft w:val="0"/>
                  <w:marRight w:val="0"/>
                  <w:marTop w:val="0"/>
                  <w:marBottom w:val="0"/>
                  <w:divBdr>
                    <w:top w:val="none" w:sz="0" w:space="0" w:color="auto"/>
                    <w:left w:val="none" w:sz="0" w:space="0" w:color="auto"/>
                    <w:bottom w:val="none" w:sz="0" w:space="0" w:color="auto"/>
                    <w:right w:val="none" w:sz="0" w:space="0" w:color="auto"/>
                  </w:divBdr>
                  <w:divsChild>
                    <w:div w:id="840972474">
                      <w:marLeft w:val="0"/>
                      <w:marRight w:val="0"/>
                      <w:marTop w:val="0"/>
                      <w:marBottom w:val="0"/>
                      <w:divBdr>
                        <w:top w:val="none" w:sz="0" w:space="0" w:color="auto"/>
                        <w:left w:val="none" w:sz="0" w:space="0" w:color="auto"/>
                        <w:bottom w:val="none" w:sz="0" w:space="0" w:color="auto"/>
                        <w:right w:val="none" w:sz="0" w:space="0" w:color="auto"/>
                      </w:divBdr>
                    </w:div>
                    <w:div w:id="1561551819">
                      <w:marLeft w:val="0"/>
                      <w:marRight w:val="0"/>
                      <w:marTop w:val="0"/>
                      <w:marBottom w:val="0"/>
                      <w:divBdr>
                        <w:top w:val="none" w:sz="0" w:space="0" w:color="auto"/>
                        <w:left w:val="none" w:sz="0" w:space="0" w:color="auto"/>
                        <w:bottom w:val="none" w:sz="0" w:space="0" w:color="auto"/>
                        <w:right w:val="none" w:sz="0" w:space="0" w:color="auto"/>
                      </w:divBdr>
                    </w:div>
                  </w:divsChild>
                </w:div>
                <w:div w:id="803159341">
                  <w:marLeft w:val="0"/>
                  <w:marRight w:val="0"/>
                  <w:marTop w:val="0"/>
                  <w:marBottom w:val="0"/>
                  <w:divBdr>
                    <w:top w:val="none" w:sz="0" w:space="0" w:color="auto"/>
                    <w:left w:val="none" w:sz="0" w:space="0" w:color="auto"/>
                    <w:bottom w:val="none" w:sz="0" w:space="0" w:color="auto"/>
                    <w:right w:val="none" w:sz="0" w:space="0" w:color="auto"/>
                  </w:divBdr>
                  <w:divsChild>
                    <w:div w:id="691807266">
                      <w:marLeft w:val="0"/>
                      <w:marRight w:val="0"/>
                      <w:marTop w:val="0"/>
                      <w:marBottom w:val="0"/>
                      <w:divBdr>
                        <w:top w:val="none" w:sz="0" w:space="0" w:color="auto"/>
                        <w:left w:val="none" w:sz="0" w:space="0" w:color="auto"/>
                        <w:bottom w:val="none" w:sz="0" w:space="0" w:color="auto"/>
                        <w:right w:val="none" w:sz="0" w:space="0" w:color="auto"/>
                      </w:divBdr>
                    </w:div>
                  </w:divsChild>
                </w:div>
                <w:div w:id="907837391">
                  <w:marLeft w:val="0"/>
                  <w:marRight w:val="0"/>
                  <w:marTop w:val="0"/>
                  <w:marBottom w:val="0"/>
                  <w:divBdr>
                    <w:top w:val="none" w:sz="0" w:space="0" w:color="auto"/>
                    <w:left w:val="none" w:sz="0" w:space="0" w:color="auto"/>
                    <w:bottom w:val="none" w:sz="0" w:space="0" w:color="auto"/>
                    <w:right w:val="none" w:sz="0" w:space="0" w:color="auto"/>
                  </w:divBdr>
                  <w:divsChild>
                    <w:div w:id="2032491723">
                      <w:marLeft w:val="0"/>
                      <w:marRight w:val="0"/>
                      <w:marTop w:val="0"/>
                      <w:marBottom w:val="0"/>
                      <w:divBdr>
                        <w:top w:val="none" w:sz="0" w:space="0" w:color="auto"/>
                        <w:left w:val="none" w:sz="0" w:space="0" w:color="auto"/>
                        <w:bottom w:val="none" w:sz="0" w:space="0" w:color="auto"/>
                        <w:right w:val="none" w:sz="0" w:space="0" w:color="auto"/>
                      </w:divBdr>
                    </w:div>
                    <w:div w:id="217934193">
                      <w:marLeft w:val="0"/>
                      <w:marRight w:val="0"/>
                      <w:marTop w:val="0"/>
                      <w:marBottom w:val="0"/>
                      <w:divBdr>
                        <w:top w:val="none" w:sz="0" w:space="0" w:color="auto"/>
                        <w:left w:val="none" w:sz="0" w:space="0" w:color="auto"/>
                        <w:bottom w:val="none" w:sz="0" w:space="0" w:color="auto"/>
                        <w:right w:val="none" w:sz="0" w:space="0" w:color="auto"/>
                      </w:divBdr>
                    </w:div>
                  </w:divsChild>
                </w:div>
                <w:div w:id="163789380">
                  <w:marLeft w:val="0"/>
                  <w:marRight w:val="0"/>
                  <w:marTop w:val="0"/>
                  <w:marBottom w:val="0"/>
                  <w:divBdr>
                    <w:top w:val="none" w:sz="0" w:space="0" w:color="auto"/>
                    <w:left w:val="none" w:sz="0" w:space="0" w:color="auto"/>
                    <w:bottom w:val="none" w:sz="0" w:space="0" w:color="auto"/>
                    <w:right w:val="none" w:sz="0" w:space="0" w:color="auto"/>
                  </w:divBdr>
                  <w:divsChild>
                    <w:div w:id="1611549600">
                      <w:marLeft w:val="0"/>
                      <w:marRight w:val="0"/>
                      <w:marTop w:val="0"/>
                      <w:marBottom w:val="0"/>
                      <w:divBdr>
                        <w:top w:val="none" w:sz="0" w:space="0" w:color="auto"/>
                        <w:left w:val="none" w:sz="0" w:space="0" w:color="auto"/>
                        <w:bottom w:val="none" w:sz="0" w:space="0" w:color="auto"/>
                        <w:right w:val="none" w:sz="0" w:space="0" w:color="auto"/>
                      </w:divBdr>
                    </w:div>
                    <w:div w:id="1333215847">
                      <w:marLeft w:val="0"/>
                      <w:marRight w:val="0"/>
                      <w:marTop w:val="0"/>
                      <w:marBottom w:val="0"/>
                      <w:divBdr>
                        <w:top w:val="none" w:sz="0" w:space="0" w:color="auto"/>
                        <w:left w:val="none" w:sz="0" w:space="0" w:color="auto"/>
                        <w:bottom w:val="none" w:sz="0" w:space="0" w:color="auto"/>
                        <w:right w:val="none" w:sz="0" w:space="0" w:color="auto"/>
                      </w:divBdr>
                    </w:div>
                  </w:divsChild>
                </w:div>
                <w:div w:id="561716078">
                  <w:marLeft w:val="0"/>
                  <w:marRight w:val="0"/>
                  <w:marTop w:val="0"/>
                  <w:marBottom w:val="0"/>
                  <w:divBdr>
                    <w:top w:val="none" w:sz="0" w:space="0" w:color="auto"/>
                    <w:left w:val="none" w:sz="0" w:space="0" w:color="auto"/>
                    <w:bottom w:val="none" w:sz="0" w:space="0" w:color="auto"/>
                    <w:right w:val="none" w:sz="0" w:space="0" w:color="auto"/>
                  </w:divBdr>
                  <w:divsChild>
                    <w:div w:id="1259288624">
                      <w:marLeft w:val="0"/>
                      <w:marRight w:val="0"/>
                      <w:marTop w:val="0"/>
                      <w:marBottom w:val="0"/>
                      <w:divBdr>
                        <w:top w:val="none" w:sz="0" w:space="0" w:color="auto"/>
                        <w:left w:val="none" w:sz="0" w:space="0" w:color="auto"/>
                        <w:bottom w:val="none" w:sz="0" w:space="0" w:color="auto"/>
                        <w:right w:val="none" w:sz="0" w:space="0" w:color="auto"/>
                      </w:divBdr>
                    </w:div>
                    <w:div w:id="432479298">
                      <w:marLeft w:val="0"/>
                      <w:marRight w:val="0"/>
                      <w:marTop w:val="0"/>
                      <w:marBottom w:val="0"/>
                      <w:divBdr>
                        <w:top w:val="none" w:sz="0" w:space="0" w:color="auto"/>
                        <w:left w:val="none" w:sz="0" w:space="0" w:color="auto"/>
                        <w:bottom w:val="none" w:sz="0" w:space="0" w:color="auto"/>
                        <w:right w:val="none" w:sz="0" w:space="0" w:color="auto"/>
                      </w:divBdr>
                    </w:div>
                  </w:divsChild>
                </w:div>
                <w:div w:id="514198445">
                  <w:marLeft w:val="0"/>
                  <w:marRight w:val="0"/>
                  <w:marTop w:val="0"/>
                  <w:marBottom w:val="0"/>
                  <w:divBdr>
                    <w:top w:val="none" w:sz="0" w:space="0" w:color="auto"/>
                    <w:left w:val="none" w:sz="0" w:space="0" w:color="auto"/>
                    <w:bottom w:val="none" w:sz="0" w:space="0" w:color="auto"/>
                    <w:right w:val="none" w:sz="0" w:space="0" w:color="auto"/>
                  </w:divBdr>
                  <w:divsChild>
                    <w:div w:id="1318456295">
                      <w:marLeft w:val="0"/>
                      <w:marRight w:val="0"/>
                      <w:marTop w:val="0"/>
                      <w:marBottom w:val="0"/>
                      <w:divBdr>
                        <w:top w:val="none" w:sz="0" w:space="0" w:color="auto"/>
                        <w:left w:val="none" w:sz="0" w:space="0" w:color="auto"/>
                        <w:bottom w:val="none" w:sz="0" w:space="0" w:color="auto"/>
                        <w:right w:val="none" w:sz="0" w:space="0" w:color="auto"/>
                      </w:divBdr>
                    </w:div>
                    <w:div w:id="9878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7733">
              <w:marLeft w:val="0"/>
              <w:marRight w:val="0"/>
              <w:marTop w:val="400"/>
              <w:marBottom w:val="0"/>
              <w:divBdr>
                <w:top w:val="none" w:sz="0" w:space="0" w:color="auto"/>
                <w:left w:val="none" w:sz="0" w:space="0" w:color="auto"/>
                <w:bottom w:val="none" w:sz="0" w:space="0" w:color="auto"/>
                <w:right w:val="none" w:sz="0" w:space="0" w:color="auto"/>
              </w:divBdr>
              <w:divsChild>
                <w:div w:id="123545369">
                  <w:marLeft w:val="0"/>
                  <w:marRight w:val="0"/>
                  <w:marTop w:val="0"/>
                  <w:marBottom w:val="200"/>
                  <w:divBdr>
                    <w:top w:val="none" w:sz="0" w:space="0" w:color="auto"/>
                    <w:left w:val="none" w:sz="0" w:space="0" w:color="auto"/>
                    <w:bottom w:val="none" w:sz="0" w:space="0" w:color="auto"/>
                    <w:right w:val="none" w:sz="0" w:space="0" w:color="auto"/>
                  </w:divBdr>
                  <w:divsChild>
                    <w:div w:id="2047100159">
                      <w:marLeft w:val="0"/>
                      <w:marRight w:val="0"/>
                      <w:marTop w:val="0"/>
                      <w:marBottom w:val="0"/>
                      <w:divBdr>
                        <w:top w:val="none" w:sz="0" w:space="0" w:color="auto"/>
                        <w:left w:val="none" w:sz="0" w:space="0" w:color="auto"/>
                        <w:bottom w:val="none" w:sz="0" w:space="0" w:color="auto"/>
                        <w:right w:val="none" w:sz="0" w:space="0" w:color="auto"/>
                      </w:divBdr>
                    </w:div>
                    <w:div w:id="2134907524">
                      <w:marLeft w:val="0"/>
                      <w:marRight w:val="0"/>
                      <w:marTop w:val="0"/>
                      <w:marBottom w:val="0"/>
                      <w:divBdr>
                        <w:top w:val="none" w:sz="0" w:space="0" w:color="auto"/>
                        <w:left w:val="none" w:sz="0" w:space="0" w:color="auto"/>
                        <w:bottom w:val="none" w:sz="0" w:space="0" w:color="auto"/>
                        <w:right w:val="none" w:sz="0" w:space="0" w:color="auto"/>
                      </w:divBdr>
                    </w:div>
                    <w:div w:id="1065179129">
                      <w:marLeft w:val="0"/>
                      <w:marRight w:val="0"/>
                      <w:marTop w:val="0"/>
                      <w:marBottom w:val="0"/>
                      <w:divBdr>
                        <w:top w:val="none" w:sz="0" w:space="0" w:color="auto"/>
                        <w:left w:val="none" w:sz="0" w:space="0" w:color="auto"/>
                        <w:bottom w:val="none" w:sz="0" w:space="0" w:color="auto"/>
                        <w:right w:val="none" w:sz="0" w:space="0" w:color="auto"/>
                      </w:divBdr>
                    </w:div>
                  </w:divsChild>
                </w:div>
                <w:div w:id="423457065">
                  <w:marLeft w:val="0"/>
                  <w:marRight w:val="0"/>
                  <w:marTop w:val="0"/>
                  <w:marBottom w:val="0"/>
                  <w:divBdr>
                    <w:top w:val="none" w:sz="0" w:space="0" w:color="auto"/>
                    <w:left w:val="none" w:sz="0" w:space="0" w:color="auto"/>
                    <w:bottom w:val="none" w:sz="0" w:space="0" w:color="auto"/>
                    <w:right w:val="none" w:sz="0" w:space="0" w:color="auto"/>
                  </w:divBdr>
                  <w:divsChild>
                    <w:div w:id="1971786053">
                      <w:marLeft w:val="0"/>
                      <w:marRight w:val="0"/>
                      <w:marTop w:val="0"/>
                      <w:marBottom w:val="0"/>
                      <w:divBdr>
                        <w:top w:val="none" w:sz="0" w:space="0" w:color="auto"/>
                        <w:left w:val="none" w:sz="0" w:space="0" w:color="auto"/>
                        <w:bottom w:val="none" w:sz="0" w:space="0" w:color="auto"/>
                        <w:right w:val="none" w:sz="0" w:space="0" w:color="auto"/>
                      </w:divBdr>
                    </w:div>
                  </w:divsChild>
                </w:div>
                <w:div w:id="1795253267">
                  <w:marLeft w:val="0"/>
                  <w:marRight w:val="0"/>
                  <w:marTop w:val="0"/>
                  <w:marBottom w:val="0"/>
                  <w:divBdr>
                    <w:top w:val="none" w:sz="0" w:space="0" w:color="auto"/>
                    <w:left w:val="none" w:sz="0" w:space="0" w:color="auto"/>
                    <w:bottom w:val="none" w:sz="0" w:space="0" w:color="auto"/>
                    <w:right w:val="none" w:sz="0" w:space="0" w:color="auto"/>
                  </w:divBdr>
                  <w:divsChild>
                    <w:div w:id="1248033136">
                      <w:marLeft w:val="0"/>
                      <w:marRight w:val="0"/>
                      <w:marTop w:val="0"/>
                      <w:marBottom w:val="0"/>
                      <w:divBdr>
                        <w:top w:val="none" w:sz="0" w:space="0" w:color="auto"/>
                        <w:left w:val="none" w:sz="0" w:space="0" w:color="auto"/>
                        <w:bottom w:val="none" w:sz="0" w:space="0" w:color="auto"/>
                        <w:right w:val="none" w:sz="0" w:space="0" w:color="auto"/>
                      </w:divBdr>
                    </w:div>
                    <w:div w:id="15925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3495">
              <w:marLeft w:val="0"/>
              <w:marRight w:val="0"/>
              <w:marTop w:val="400"/>
              <w:marBottom w:val="0"/>
              <w:divBdr>
                <w:top w:val="none" w:sz="0" w:space="0" w:color="auto"/>
                <w:left w:val="none" w:sz="0" w:space="0" w:color="auto"/>
                <w:bottom w:val="none" w:sz="0" w:space="0" w:color="auto"/>
                <w:right w:val="none" w:sz="0" w:space="0" w:color="auto"/>
              </w:divBdr>
              <w:divsChild>
                <w:div w:id="911505594">
                  <w:marLeft w:val="0"/>
                  <w:marRight w:val="0"/>
                  <w:marTop w:val="0"/>
                  <w:marBottom w:val="200"/>
                  <w:divBdr>
                    <w:top w:val="none" w:sz="0" w:space="0" w:color="auto"/>
                    <w:left w:val="none" w:sz="0" w:space="0" w:color="auto"/>
                    <w:bottom w:val="none" w:sz="0" w:space="0" w:color="auto"/>
                    <w:right w:val="none" w:sz="0" w:space="0" w:color="auto"/>
                  </w:divBdr>
                  <w:divsChild>
                    <w:div w:id="804354592">
                      <w:marLeft w:val="0"/>
                      <w:marRight w:val="0"/>
                      <w:marTop w:val="0"/>
                      <w:marBottom w:val="0"/>
                      <w:divBdr>
                        <w:top w:val="none" w:sz="0" w:space="0" w:color="auto"/>
                        <w:left w:val="none" w:sz="0" w:space="0" w:color="auto"/>
                        <w:bottom w:val="none" w:sz="0" w:space="0" w:color="auto"/>
                        <w:right w:val="none" w:sz="0" w:space="0" w:color="auto"/>
                      </w:divBdr>
                    </w:div>
                    <w:div w:id="1235581791">
                      <w:marLeft w:val="0"/>
                      <w:marRight w:val="0"/>
                      <w:marTop w:val="0"/>
                      <w:marBottom w:val="0"/>
                      <w:divBdr>
                        <w:top w:val="none" w:sz="0" w:space="0" w:color="auto"/>
                        <w:left w:val="none" w:sz="0" w:space="0" w:color="auto"/>
                        <w:bottom w:val="none" w:sz="0" w:space="0" w:color="auto"/>
                        <w:right w:val="none" w:sz="0" w:space="0" w:color="auto"/>
                      </w:divBdr>
                    </w:div>
                    <w:div w:id="198713010">
                      <w:marLeft w:val="0"/>
                      <w:marRight w:val="0"/>
                      <w:marTop w:val="0"/>
                      <w:marBottom w:val="0"/>
                      <w:divBdr>
                        <w:top w:val="none" w:sz="0" w:space="0" w:color="auto"/>
                        <w:left w:val="none" w:sz="0" w:space="0" w:color="auto"/>
                        <w:bottom w:val="none" w:sz="0" w:space="0" w:color="auto"/>
                        <w:right w:val="none" w:sz="0" w:space="0" w:color="auto"/>
                      </w:divBdr>
                    </w:div>
                  </w:divsChild>
                </w:div>
                <w:div w:id="263080953">
                  <w:marLeft w:val="0"/>
                  <w:marRight w:val="0"/>
                  <w:marTop w:val="0"/>
                  <w:marBottom w:val="0"/>
                  <w:divBdr>
                    <w:top w:val="none" w:sz="0" w:space="0" w:color="auto"/>
                    <w:left w:val="none" w:sz="0" w:space="0" w:color="auto"/>
                    <w:bottom w:val="none" w:sz="0" w:space="0" w:color="auto"/>
                    <w:right w:val="none" w:sz="0" w:space="0" w:color="auto"/>
                  </w:divBdr>
                  <w:divsChild>
                    <w:div w:id="676882686">
                      <w:marLeft w:val="0"/>
                      <w:marRight w:val="0"/>
                      <w:marTop w:val="0"/>
                      <w:marBottom w:val="0"/>
                      <w:divBdr>
                        <w:top w:val="none" w:sz="0" w:space="0" w:color="auto"/>
                        <w:left w:val="none" w:sz="0" w:space="0" w:color="auto"/>
                        <w:bottom w:val="none" w:sz="0" w:space="0" w:color="auto"/>
                        <w:right w:val="none" w:sz="0" w:space="0" w:color="auto"/>
                      </w:divBdr>
                    </w:div>
                  </w:divsChild>
                </w:div>
                <w:div w:id="594871952">
                  <w:marLeft w:val="0"/>
                  <w:marRight w:val="0"/>
                  <w:marTop w:val="0"/>
                  <w:marBottom w:val="0"/>
                  <w:divBdr>
                    <w:top w:val="none" w:sz="0" w:space="0" w:color="auto"/>
                    <w:left w:val="none" w:sz="0" w:space="0" w:color="auto"/>
                    <w:bottom w:val="none" w:sz="0" w:space="0" w:color="auto"/>
                    <w:right w:val="none" w:sz="0" w:space="0" w:color="auto"/>
                  </w:divBdr>
                </w:div>
                <w:div w:id="441652181">
                  <w:marLeft w:val="0"/>
                  <w:marRight w:val="0"/>
                  <w:marTop w:val="0"/>
                  <w:marBottom w:val="0"/>
                  <w:divBdr>
                    <w:top w:val="none" w:sz="0" w:space="0" w:color="auto"/>
                    <w:left w:val="none" w:sz="0" w:space="0" w:color="auto"/>
                    <w:bottom w:val="none" w:sz="0" w:space="0" w:color="auto"/>
                    <w:right w:val="none" w:sz="0" w:space="0" w:color="auto"/>
                  </w:divBdr>
                  <w:divsChild>
                    <w:div w:id="1520899031">
                      <w:marLeft w:val="0"/>
                      <w:marRight w:val="0"/>
                      <w:marTop w:val="0"/>
                      <w:marBottom w:val="0"/>
                      <w:divBdr>
                        <w:top w:val="none" w:sz="0" w:space="0" w:color="auto"/>
                        <w:left w:val="none" w:sz="0" w:space="0" w:color="auto"/>
                        <w:bottom w:val="none" w:sz="0" w:space="0" w:color="auto"/>
                        <w:right w:val="none" w:sz="0" w:space="0" w:color="auto"/>
                      </w:divBdr>
                    </w:div>
                    <w:div w:id="4568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0071">
              <w:marLeft w:val="0"/>
              <w:marRight w:val="0"/>
              <w:marTop w:val="400"/>
              <w:marBottom w:val="0"/>
              <w:divBdr>
                <w:top w:val="none" w:sz="0" w:space="0" w:color="auto"/>
                <w:left w:val="none" w:sz="0" w:space="0" w:color="auto"/>
                <w:bottom w:val="none" w:sz="0" w:space="0" w:color="auto"/>
                <w:right w:val="none" w:sz="0" w:space="0" w:color="auto"/>
              </w:divBdr>
              <w:divsChild>
                <w:div w:id="1938363886">
                  <w:marLeft w:val="0"/>
                  <w:marRight w:val="0"/>
                  <w:marTop w:val="0"/>
                  <w:marBottom w:val="200"/>
                  <w:divBdr>
                    <w:top w:val="none" w:sz="0" w:space="0" w:color="auto"/>
                    <w:left w:val="none" w:sz="0" w:space="0" w:color="auto"/>
                    <w:bottom w:val="none" w:sz="0" w:space="0" w:color="auto"/>
                    <w:right w:val="none" w:sz="0" w:space="0" w:color="auto"/>
                  </w:divBdr>
                  <w:divsChild>
                    <w:div w:id="122693064">
                      <w:marLeft w:val="0"/>
                      <w:marRight w:val="0"/>
                      <w:marTop w:val="0"/>
                      <w:marBottom w:val="0"/>
                      <w:divBdr>
                        <w:top w:val="none" w:sz="0" w:space="0" w:color="auto"/>
                        <w:left w:val="none" w:sz="0" w:space="0" w:color="auto"/>
                        <w:bottom w:val="none" w:sz="0" w:space="0" w:color="auto"/>
                        <w:right w:val="none" w:sz="0" w:space="0" w:color="auto"/>
                      </w:divBdr>
                    </w:div>
                    <w:div w:id="129173352">
                      <w:marLeft w:val="0"/>
                      <w:marRight w:val="0"/>
                      <w:marTop w:val="0"/>
                      <w:marBottom w:val="0"/>
                      <w:divBdr>
                        <w:top w:val="none" w:sz="0" w:space="0" w:color="auto"/>
                        <w:left w:val="none" w:sz="0" w:space="0" w:color="auto"/>
                        <w:bottom w:val="none" w:sz="0" w:space="0" w:color="auto"/>
                        <w:right w:val="none" w:sz="0" w:space="0" w:color="auto"/>
                      </w:divBdr>
                    </w:div>
                    <w:div w:id="508832344">
                      <w:marLeft w:val="0"/>
                      <w:marRight w:val="0"/>
                      <w:marTop w:val="0"/>
                      <w:marBottom w:val="0"/>
                      <w:divBdr>
                        <w:top w:val="none" w:sz="0" w:space="0" w:color="auto"/>
                        <w:left w:val="none" w:sz="0" w:space="0" w:color="auto"/>
                        <w:bottom w:val="none" w:sz="0" w:space="0" w:color="auto"/>
                        <w:right w:val="none" w:sz="0" w:space="0" w:color="auto"/>
                      </w:divBdr>
                    </w:div>
                  </w:divsChild>
                </w:div>
                <w:div w:id="1965574557">
                  <w:marLeft w:val="0"/>
                  <w:marRight w:val="0"/>
                  <w:marTop w:val="0"/>
                  <w:marBottom w:val="0"/>
                  <w:divBdr>
                    <w:top w:val="none" w:sz="0" w:space="0" w:color="auto"/>
                    <w:left w:val="none" w:sz="0" w:space="0" w:color="auto"/>
                    <w:bottom w:val="none" w:sz="0" w:space="0" w:color="auto"/>
                    <w:right w:val="none" w:sz="0" w:space="0" w:color="auto"/>
                  </w:divBdr>
                  <w:divsChild>
                    <w:div w:id="1653438198">
                      <w:marLeft w:val="0"/>
                      <w:marRight w:val="0"/>
                      <w:marTop w:val="0"/>
                      <w:marBottom w:val="0"/>
                      <w:divBdr>
                        <w:top w:val="none" w:sz="0" w:space="0" w:color="auto"/>
                        <w:left w:val="none" w:sz="0" w:space="0" w:color="auto"/>
                        <w:bottom w:val="none" w:sz="0" w:space="0" w:color="auto"/>
                        <w:right w:val="none" w:sz="0" w:space="0" w:color="auto"/>
                      </w:divBdr>
                    </w:div>
                  </w:divsChild>
                </w:div>
                <w:div w:id="15159095">
                  <w:marLeft w:val="0"/>
                  <w:marRight w:val="0"/>
                  <w:marTop w:val="0"/>
                  <w:marBottom w:val="0"/>
                  <w:divBdr>
                    <w:top w:val="none" w:sz="0" w:space="0" w:color="auto"/>
                    <w:left w:val="none" w:sz="0" w:space="0" w:color="auto"/>
                    <w:bottom w:val="none" w:sz="0" w:space="0" w:color="auto"/>
                    <w:right w:val="none" w:sz="0" w:space="0" w:color="auto"/>
                  </w:divBdr>
                  <w:divsChild>
                    <w:div w:id="584994698">
                      <w:marLeft w:val="0"/>
                      <w:marRight w:val="0"/>
                      <w:marTop w:val="0"/>
                      <w:marBottom w:val="0"/>
                      <w:divBdr>
                        <w:top w:val="none" w:sz="0" w:space="0" w:color="auto"/>
                        <w:left w:val="none" w:sz="0" w:space="0" w:color="auto"/>
                        <w:bottom w:val="none" w:sz="0" w:space="0" w:color="auto"/>
                        <w:right w:val="none" w:sz="0" w:space="0" w:color="auto"/>
                      </w:divBdr>
                    </w:div>
                    <w:div w:id="2054575727">
                      <w:marLeft w:val="0"/>
                      <w:marRight w:val="0"/>
                      <w:marTop w:val="0"/>
                      <w:marBottom w:val="0"/>
                      <w:divBdr>
                        <w:top w:val="none" w:sz="0" w:space="0" w:color="auto"/>
                        <w:left w:val="none" w:sz="0" w:space="0" w:color="auto"/>
                        <w:bottom w:val="none" w:sz="0" w:space="0" w:color="auto"/>
                        <w:right w:val="none" w:sz="0" w:space="0" w:color="auto"/>
                      </w:divBdr>
                    </w:div>
                  </w:divsChild>
                </w:div>
                <w:div w:id="309408931">
                  <w:marLeft w:val="0"/>
                  <w:marRight w:val="0"/>
                  <w:marTop w:val="0"/>
                  <w:marBottom w:val="0"/>
                  <w:divBdr>
                    <w:top w:val="none" w:sz="0" w:space="0" w:color="auto"/>
                    <w:left w:val="none" w:sz="0" w:space="0" w:color="auto"/>
                    <w:bottom w:val="none" w:sz="0" w:space="0" w:color="auto"/>
                    <w:right w:val="none" w:sz="0" w:space="0" w:color="auto"/>
                  </w:divBdr>
                  <w:divsChild>
                    <w:div w:id="91555677">
                      <w:marLeft w:val="0"/>
                      <w:marRight w:val="0"/>
                      <w:marTop w:val="0"/>
                      <w:marBottom w:val="0"/>
                      <w:divBdr>
                        <w:top w:val="none" w:sz="0" w:space="0" w:color="auto"/>
                        <w:left w:val="none" w:sz="0" w:space="0" w:color="auto"/>
                        <w:bottom w:val="none" w:sz="0" w:space="0" w:color="auto"/>
                        <w:right w:val="none" w:sz="0" w:space="0" w:color="auto"/>
                      </w:divBdr>
                    </w:div>
                  </w:divsChild>
                </w:div>
                <w:div w:id="1310094436">
                  <w:marLeft w:val="0"/>
                  <w:marRight w:val="0"/>
                  <w:marTop w:val="0"/>
                  <w:marBottom w:val="0"/>
                  <w:divBdr>
                    <w:top w:val="none" w:sz="0" w:space="0" w:color="auto"/>
                    <w:left w:val="none" w:sz="0" w:space="0" w:color="auto"/>
                    <w:bottom w:val="none" w:sz="0" w:space="0" w:color="auto"/>
                    <w:right w:val="none" w:sz="0" w:space="0" w:color="auto"/>
                  </w:divBdr>
                  <w:divsChild>
                    <w:div w:id="1439255882">
                      <w:marLeft w:val="0"/>
                      <w:marRight w:val="0"/>
                      <w:marTop w:val="0"/>
                      <w:marBottom w:val="0"/>
                      <w:divBdr>
                        <w:top w:val="none" w:sz="0" w:space="0" w:color="auto"/>
                        <w:left w:val="none" w:sz="0" w:space="0" w:color="auto"/>
                        <w:bottom w:val="none" w:sz="0" w:space="0" w:color="auto"/>
                        <w:right w:val="none" w:sz="0" w:space="0" w:color="auto"/>
                      </w:divBdr>
                    </w:div>
                    <w:div w:id="1094479358">
                      <w:marLeft w:val="0"/>
                      <w:marRight w:val="0"/>
                      <w:marTop w:val="0"/>
                      <w:marBottom w:val="0"/>
                      <w:divBdr>
                        <w:top w:val="none" w:sz="0" w:space="0" w:color="auto"/>
                        <w:left w:val="none" w:sz="0" w:space="0" w:color="auto"/>
                        <w:bottom w:val="none" w:sz="0" w:space="0" w:color="auto"/>
                        <w:right w:val="none" w:sz="0" w:space="0" w:color="auto"/>
                      </w:divBdr>
                    </w:div>
                  </w:divsChild>
                </w:div>
                <w:div w:id="850995416">
                  <w:marLeft w:val="0"/>
                  <w:marRight w:val="0"/>
                  <w:marTop w:val="0"/>
                  <w:marBottom w:val="0"/>
                  <w:divBdr>
                    <w:top w:val="none" w:sz="0" w:space="0" w:color="auto"/>
                    <w:left w:val="none" w:sz="0" w:space="0" w:color="auto"/>
                    <w:bottom w:val="none" w:sz="0" w:space="0" w:color="auto"/>
                    <w:right w:val="none" w:sz="0" w:space="0" w:color="auto"/>
                  </w:divBdr>
                  <w:divsChild>
                    <w:div w:id="1308969387">
                      <w:marLeft w:val="0"/>
                      <w:marRight w:val="0"/>
                      <w:marTop w:val="0"/>
                      <w:marBottom w:val="0"/>
                      <w:divBdr>
                        <w:top w:val="none" w:sz="0" w:space="0" w:color="auto"/>
                        <w:left w:val="none" w:sz="0" w:space="0" w:color="auto"/>
                        <w:bottom w:val="none" w:sz="0" w:space="0" w:color="auto"/>
                        <w:right w:val="none" w:sz="0" w:space="0" w:color="auto"/>
                      </w:divBdr>
                    </w:div>
                    <w:div w:id="1187908890">
                      <w:marLeft w:val="0"/>
                      <w:marRight w:val="0"/>
                      <w:marTop w:val="0"/>
                      <w:marBottom w:val="0"/>
                      <w:divBdr>
                        <w:top w:val="none" w:sz="0" w:space="0" w:color="auto"/>
                        <w:left w:val="none" w:sz="0" w:space="0" w:color="auto"/>
                        <w:bottom w:val="none" w:sz="0" w:space="0" w:color="auto"/>
                        <w:right w:val="none" w:sz="0" w:space="0" w:color="auto"/>
                      </w:divBdr>
                    </w:div>
                  </w:divsChild>
                </w:div>
                <w:div w:id="1874804426">
                  <w:marLeft w:val="0"/>
                  <w:marRight w:val="0"/>
                  <w:marTop w:val="0"/>
                  <w:marBottom w:val="0"/>
                  <w:divBdr>
                    <w:top w:val="none" w:sz="0" w:space="0" w:color="auto"/>
                    <w:left w:val="none" w:sz="0" w:space="0" w:color="auto"/>
                    <w:bottom w:val="none" w:sz="0" w:space="0" w:color="auto"/>
                    <w:right w:val="none" w:sz="0" w:space="0" w:color="auto"/>
                  </w:divBdr>
                  <w:divsChild>
                    <w:div w:id="2139297134">
                      <w:marLeft w:val="0"/>
                      <w:marRight w:val="0"/>
                      <w:marTop w:val="0"/>
                      <w:marBottom w:val="0"/>
                      <w:divBdr>
                        <w:top w:val="none" w:sz="0" w:space="0" w:color="auto"/>
                        <w:left w:val="none" w:sz="0" w:space="0" w:color="auto"/>
                        <w:bottom w:val="none" w:sz="0" w:space="0" w:color="auto"/>
                        <w:right w:val="none" w:sz="0" w:space="0" w:color="auto"/>
                      </w:divBdr>
                    </w:div>
                    <w:div w:id="604730359">
                      <w:marLeft w:val="0"/>
                      <w:marRight w:val="0"/>
                      <w:marTop w:val="0"/>
                      <w:marBottom w:val="0"/>
                      <w:divBdr>
                        <w:top w:val="none" w:sz="0" w:space="0" w:color="auto"/>
                        <w:left w:val="none" w:sz="0" w:space="0" w:color="auto"/>
                        <w:bottom w:val="none" w:sz="0" w:space="0" w:color="auto"/>
                        <w:right w:val="none" w:sz="0" w:space="0" w:color="auto"/>
                      </w:divBdr>
                    </w:div>
                  </w:divsChild>
                </w:div>
                <w:div w:id="1196843911">
                  <w:marLeft w:val="0"/>
                  <w:marRight w:val="0"/>
                  <w:marTop w:val="0"/>
                  <w:marBottom w:val="0"/>
                  <w:divBdr>
                    <w:top w:val="none" w:sz="0" w:space="0" w:color="auto"/>
                    <w:left w:val="none" w:sz="0" w:space="0" w:color="auto"/>
                    <w:bottom w:val="none" w:sz="0" w:space="0" w:color="auto"/>
                    <w:right w:val="none" w:sz="0" w:space="0" w:color="auto"/>
                  </w:divBdr>
                  <w:divsChild>
                    <w:div w:id="1640458145">
                      <w:marLeft w:val="0"/>
                      <w:marRight w:val="0"/>
                      <w:marTop w:val="0"/>
                      <w:marBottom w:val="0"/>
                      <w:divBdr>
                        <w:top w:val="none" w:sz="0" w:space="0" w:color="auto"/>
                        <w:left w:val="none" w:sz="0" w:space="0" w:color="auto"/>
                        <w:bottom w:val="none" w:sz="0" w:space="0" w:color="auto"/>
                        <w:right w:val="none" w:sz="0" w:space="0" w:color="auto"/>
                      </w:divBdr>
                    </w:div>
                    <w:div w:id="11240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7120">
              <w:marLeft w:val="0"/>
              <w:marRight w:val="0"/>
              <w:marTop w:val="400"/>
              <w:marBottom w:val="0"/>
              <w:divBdr>
                <w:top w:val="none" w:sz="0" w:space="0" w:color="auto"/>
                <w:left w:val="none" w:sz="0" w:space="0" w:color="auto"/>
                <w:bottom w:val="none" w:sz="0" w:space="0" w:color="auto"/>
                <w:right w:val="none" w:sz="0" w:space="0" w:color="auto"/>
              </w:divBdr>
              <w:divsChild>
                <w:div w:id="443961137">
                  <w:marLeft w:val="0"/>
                  <w:marRight w:val="0"/>
                  <w:marTop w:val="0"/>
                  <w:marBottom w:val="200"/>
                  <w:divBdr>
                    <w:top w:val="none" w:sz="0" w:space="0" w:color="auto"/>
                    <w:left w:val="none" w:sz="0" w:space="0" w:color="auto"/>
                    <w:bottom w:val="none" w:sz="0" w:space="0" w:color="auto"/>
                    <w:right w:val="none" w:sz="0" w:space="0" w:color="auto"/>
                  </w:divBdr>
                  <w:divsChild>
                    <w:div w:id="347148373">
                      <w:marLeft w:val="0"/>
                      <w:marRight w:val="0"/>
                      <w:marTop w:val="0"/>
                      <w:marBottom w:val="0"/>
                      <w:divBdr>
                        <w:top w:val="none" w:sz="0" w:space="0" w:color="auto"/>
                        <w:left w:val="none" w:sz="0" w:space="0" w:color="auto"/>
                        <w:bottom w:val="none" w:sz="0" w:space="0" w:color="auto"/>
                        <w:right w:val="none" w:sz="0" w:space="0" w:color="auto"/>
                      </w:divBdr>
                    </w:div>
                    <w:div w:id="268435622">
                      <w:marLeft w:val="0"/>
                      <w:marRight w:val="0"/>
                      <w:marTop w:val="0"/>
                      <w:marBottom w:val="0"/>
                      <w:divBdr>
                        <w:top w:val="none" w:sz="0" w:space="0" w:color="auto"/>
                        <w:left w:val="none" w:sz="0" w:space="0" w:color="auto"/>
                        <w:bottom w:val="none" w:sz="0" w:space="0" w:color="auto"/>
                        <w:right w:val="none" w:sz="0" w:space="0" w:color="auto"/>
                      </w:divBdr>
                    </w:div>
                    <w:div w:id="1885100709">
                      <w:marLeft w:val="0"/>
                      <w:marRight w:val="0"/>
                      <w:marTop w:val="0"/>
                      <w:marBottom w:val="0"/>
                      <w:divBdr>
                        <w:top w:val="none" w:sz="0" w:space="0" w:color="auto"/>
                        <w:left w:val="none" w:sz="0" w:space="0" w:color="auto"/>
                        <w:bottom w:val="none" w:sz="0" w:space="0" w:color="auto"/>
                        <w:right w:val="none" w:sz="0" w:space="0" w:color="auto"/>
                      </w:divBdr>
                    </w:div>
                  </w:divsChild>
                </w:div>
                <w:div w:id="920531640">
                  <w:marLeft w:val="0"/>
                  <w:marRight w:val="0"/>
                  <w:marTop w:val="0"/>
                  <w:marBottom w:val="0"/>
                  <w:divBdr>
                    <w:top w:val="none" w:sz="0" w:space="0" w:color="auto"/>
                    <w:left w:val="none" w:sz="0" w:space="0" w:color="auto"/>
                    <w:bottom w:val="none" w:sz="0" w:space="0" w:color="auto"/>
                    <w:right w:val="none" w:sz="0" w:space="0" w:color="auto"/>
                  </w:divBdr>
                  <w:divsChild>
                    <w:div w:id="721946516">
                      <w:marLeft w:val="0"/>
                      <w:marRight w:val="0"/>
                      <w:marTop w:val="0"/>
                      <w:marBottom w:val="0"/>
                      <w:divBdr>
                        <w:top w:val="none" w:sz="0" w:space="0" w:color="auto"/>
                        <w:left w:val="none" w:sz="0" w:space="0" w:color="auto"/>
                        <w:bottom w:val="none" w:sz="0" w:space="0" w:color="auto"/>
                        <w:right w:val="none" w:sz="0" w:space="0" w:color="auto"/>
                      </w:divBdr>
                    </w:div>
                  </w:divsChild>
                </w:div>
                <w:div w:id="1746611468">
                  <w:marLeft w:val="0"/>
                  <w:marRight w:val="0"/>
                  <w:marTop w:val="0"/>
                  <w:marBottom w:val="0"/>
                  <w:divBdr>
                    <w:top w:val="none" w:sz="0" w:space="0" w:color="auto"/>
                    <w:left w:val="none" w:sz="0" w:space="0" w:color="auto"/>
                    <w:bottom w:val="none" w:sz="0" w:space="0" w:color="auto"/>
                    <w:right w:val="none" w:sz="0" w:space="0" w:color="auto"/>
                  </w:divBdr>
                  <w:divsChild>
                    <w:div w:id="1364400326">
                      <w:marLeft w:val="0"/>
                      <w:marRight w:val="0"/>
                      <w:marTop w:val="0"/>
                      <w:marBottom w:val="0"/>
                      <w:divBdr>
                        <w:top w:val="none" w:sz="0" w:space="0" w:color="auto"/>
                        <w:left w:val="none" w:sz="0" w:space="0" w:color="auto"/>
                        <w:bottom w:val="none" w:sz="0" w:space="0" w:color="auto"/>
                        <w:right w:val="none" w:sz="0" w:space="0" w:color="auto"/>
                      </w:divBdr>
                    </w:div>
                    <w:div w:id="1661615524">
                      <w:marLeft w:val="0"/>
                      <w:marRight w:val="0"/>
                      <w:marTop w:val="0"/>
                      <w:marBottom w:val="0"/>
                      <w:divBdr>
                        <w:top w:val="none" w:sz="0" w:space="0" w:color="auto"/>
                        <w:left w:val="none" w:sz="0" w:space="0" w:color="auto"/>
                        <w:bottom w:val="none" w:sz="0" w:space="0" w:color="auto"/>
                        <w:right w:val="none" w:sz="0" w:space="0" w:color="auto"/>
                      </w:divBdr>
                    </w:div>
                  </w:divsChild>
                </w:div>
                <w:div w:id="358315780">
                  <w:marLeft w:val="0"/>
                  <w:marRight w:val="0"/>
                  <w:marTop w:val="0"/>
                  <w:marBottom w:val="0"/>
                  <w:divBdr>
                    <w:top w:val="none" w:sz="0" w:space="0" w:color="auto"/>
                    <w:left w:val="none" w:sz="0" w:space="0" w:color="auto"/>
                    <w:bottom w:val="none" w:sz="0" w:space="0" w:color="auto"/>
                    <w:right w:val="none" w:sz="0" w:space="0" w:color="auto"/>
                  </w:divBdr>
                  <w:divsChild>
                    <w:div w:id="1123572982">
                      <w:marLeft w:val="0"/>
                      <w:marRight w:val="0"/>
                      <w:marTop w:val="0"/>
                      <w:marBottom w:val="0"/>
                      <w:divBdr>
                        <w:top w:val="none" w:sz="0" w:space="0" w:color="auto"/>
                        <w:left w:val="none" w:sz="0" w:space="0" w:color="auto"/>
                        <w:bottom w:val="none" w:sz="0" w:space="0" w:color="auto"/>
                        <w:right w:val="none" w:sz="0" w:space="0" w:color="auto"/>
                      </w:divBdr>
                    </w:div>
                    <w:div w:id="1681153882">
                      <w:marLeft w:val="0"/>
                      <w:marRight w:val="0"/>
                      <w:marTop w:val="0"/>
                      <w:marBottom w:val="0"/>
                      <w:divBdr>
                        <w:top w:val="none" w:sz="0" w:space="0" w:color="auto"/>
                        <w:left w:val="none" w:sz="0" w:space="0" w:color="auto"/>
                        <w:bottom w:val="none" w:sz="0" w:space="0" w:color="auto"/>
                        <w:right w:val="none" w:sz="0" w:space="0" w:color="auto"/>
                      </w:divBdr>
                    </w:div>
                  </w:divsChild>
                </w:div>
                <w:div w:id="1192184363">
                  <w:marLeft w:val="0"/>
                  <w:marRight w:val="0"/>
                  <w:marTop w:val="0"/>
                  <w:marBottom w:val="0"/>
                  <w:divBdr>
                    <w:top w:val="none" w:sz="0" w:space="0" w:color="auto"/>
                    <w:left w:val="none" w:sz="0" w:space="0" w:color="auto"/>
                    <w:bottom w:val="none" w:sz="0" w:space="0" w:color="auto"/>
                    <w:right w:val="none" w:sz="0" w:space="0" w:color="auto"/>
                  </w:divBdr>
                  <w:divsChild>
                    <w:div w:id="1974172231">
                      <w:marLeft w:val="0"/>
                      <w:marRight w:val="0"/>
                      <w:marTop w:val="0"/>
                      <w:marBottom w:val="0"/>
                      <w:divBdr>
                        <w:top w:val="none" w:sz="0" w:space="0" w:color="auto"/>
                        <w:left w:val="none" w:sz="0" w:space="0" w:color="auto"/>
                        <w:bottom w:val="none" w:sz="0" w:space="0" w:color="auto"/>
                        <w:right w:val="none" w:sz="0" w:space="0" w:color="auto"/>
                      </w:divBdr>
                    </w:div>
                    <w:div w:id="732002701">
                      <w:marLeft w:val="0"/>
                      <w:marRight w:val="0"/>
                      <w:marTop w:val="0"/>
                      <w:marBottom w:val="0"/>
                      <w:divBdr>
                        <w:top w:val="none" w:sz="0" w:space="0" w:color="auto"/>
                        <w:left w:val="none" w:sz="0" w:space="0" w:color="auto"/>
                        <w:bottom w:val="none" w:sz="0" w:space="0" w:color="auto"/>
                        <w:right w:val="none" w:sz="0" w:space="0" w:color="auto"/>
                      </w:divBdr>
                    </w:div>
                  </w:divsChild>
                </w:div>
                <w:div w:id="349838366">
                  <w:marLeft w:val="0"/>
                  <w:marRight w:val="0"/>
                  <w:marTop w:val="0"/>
                  <w:marBottom w:val="0"/>
                  <w:divBdr>
                    <w:top w:val="none" w:sz="0" w:space="0" w:color="auto"/>
                    <w:left w:val="none" w:sz="0" w:space="0" w:color="auto"/>
                    <w:bottom w:val="none" w:sz="0" w:space="0" w:color="auto"/>
                    <w:right w:val="none" w:sz="0" w:space="0" w:color="auto"/>
                  </w:divBdr>
                  <w:divsChild>
                    <w:div w:id="1671911825">
                      <w:marLeft w:val="0"/>
                      <w:marRight w:val="0"/>
                      <w:marTop w:val="0"/>
                      <w:marBottom w:val="0"/>
                      <w:divBdr>
                        <w:top w:val="none" w:sz="0" w:space="0" w:color="auto"/>
                        <w:left w:val="none" w:sz="0" w:space="0" w:color="auto"/>
                        <w:bottom w:val="none" w:sz="0" w:space="0" w:color="auto"/>
                        <w:right w:val="none" w:sz="0" w:space="0" w:color="auto"/>
                      </w:divBdr>
                    </w:div>
                    <w:div w:id="622272438">
                      <w:marLeft w:val="0"/>
                      <w:marRight w:val="0"/>
                      <w:marTop w:val="0"/>
                      <w:marBottom w:val="0"/>
                      <w:divBdr>
                        <w:top w:val="none" w:sz="0" w:space="0" w:color="auto"/>
                        <w:left w:val="none" w:sz="0" w:space="0" w:color="auto"/>
                        <w:bottom w:val="none" w:sz="0" w:space="0" w:color="auto"/>
                        <w:right w:val="none" w:sz="0" w:space="0" w:color="auto"/>
                      </w:divBdr>
                    </w:div>
                  </w:divsChild>
                </w:div>
                <w:div w:id="555627597">
                  <w:marLeft w:val="0"/>
                  <w:marRight w:val="0"/>
                  <w:marTop w:val="0"/>
                  <w:marBottom w:val="0"/>
                  <w:divBdr>
                    <w:top w:val="none" w:sz="0" w:space="0" w:color="auto"/>
                    <w:left w:val="none" w:sz="0" w:space="0" w:color="auto"/>
                    <w:bottom w:val="none" w:sz="0" w:space="0" w:color="auto"/>
                    <w:right w:val="none" w:sz="0" w:space="0" w:color="auto"/>
                  </w:divBdr>
                  <w:divsChild>
                    <w:div w:id="1213076265">
                      <w:marLeft w:val="0"/>
                      <w:marRight w:val="0"/>
                      <w:marTop w:val="0"/>
                      <w:marBottom w:val="0"/>
                      <w:divBdr>
                        <w:top w:val="none" w:sz="0" w:space="0" w:color="auto"/>
                        <w:left w:val="none" w:sz="0" w:space="0" w:color="auto"/>
                        <w:bottom w:val="none" w:sz="0" w:space="0" w:color="auto"/>
                        <w:right w:val="none" w:sz="0" w:space="0" w:color="auto"/>
                      </w:divBdr>
                    </w:div>
                    <w:div w:id="513878730">
                      <w:marLeft w:val="0"/>
                      <w:marRight w:val="0"/>
                      <w:marTop w:val="0"/>
                      <w:marBottom w:val="0"/>
                      <w:divBdr>
                        <w:top w:val="none" w:sz="0" w:space="0" w:color="auto"/>
                        <w:left w:val="none" w:sz="0" w:space="0" w:color="auto"/>
                        <w:bottom w:val="none" w:sz="0" w:space="0" w:color="auto"/>
                        <w:right w:val="none" w:sz="0" w:space="0" w:color="auto"/>
                      </w:divBdr>
                    </w:div>
                  </w:divsChild>
                </w:div>
                <w:div w:id="894783198">
                  <w:marLeft w:val="0"/>
                  <w:marRight w:val="0"/>
                  <w:marTop w:val="0"/>
                  <w:marBottom w:val="0"/>
                  <w:divBdr>
                    <w:top w:val="none" w:sz="0" w:space="0" w:color="auto"/>
                    <w:left w:val="none" w:sz="0" w:space="0" w:color="auto"/>
                    <w:bottom w:val="none" w:sz="0" w:space="0" w:color="auto"/>
                    <w:right w:val="none" w:sz="0" w:space="0" w:color="auto"/>
                  </w:divBdr>
                  <w:divsChild>
                    <w:div w:id="40523144">
                      <w:marLeft w:val="0"/>
                      <w:marRight w:val="0"/>
                      <w:marTop w:val="0"/>
                      <w:marBottom w:val="0"/>
                      <w:divBdr>
                        <w:top w:val="none" w:sz="0" w:space="0" w:color="auto"/>
                        <w:left w:val="none" w:sz="0" w:space="0" w:color="auto"/>
                        <w:bottom w:val="none" w:sz="0" w:space="0" w:color="auto"/>
                        <w:right w:val="none" w:sz="0" w:space="0" w:color="auto"/>
                      </w:divBdr>
                    </w:div>
                    <w:div w:id="1743869589">
                      <w:marLeft w:val="0"/>
                      <w:marRight w:val="0"/>
                      <w:marTop w:val="0"/>
                      <w:marBottom w:val="0"/>
                      <w:divBdr>
                        <w:top w:val="none" w:sz="0" w:space="0" w:color="auto"/>
                        <w:left w:val="none" w:sz="0" w:space="0" w:color="auto"/>
                        <w:bottom w:val="none" w:sz="0" w:space="0" w:color="auto"/>
                        <w:right w:val="none" w:sz="0" w:space="0" w:color="auto"/>
                      </w:divBdr>
                    </w:div>
                  </w:divsChild>
                </w:div>
                <w:div w:id="1953592482">
                  <w:marLeft w:val="0"/>
                  <w:marRight w:val="0"/>
                  <w:marTop w:val="0"/>
                  <w:marBottom w:val="0"/>
                  <w:divBdr>
                    <w:top w:val="none" w:sz="0" w:space="0" w:color="auto"/>
                    <w:left w:val="none" w:sz="0" w:space="0" w:color="auto"/>
                    <w:bottom w:val="none" w:sz="0" w:space="0" w:color="auto"/>
                    <w:right w:val="none" w:sz="0" w:space="0" w:color="auto"/>
                  </w:divBdr>
                  <w:divsChild>
                    <w:div w:id="1083575640">
                      <w:marLeft w:val="0"/>
                      <w:marRight w:val="0"/>
                      <w:marTop w:val="0"/>
                      <w:marBottom w:val="0"/>
                      <w:divBdr>
                        <w:top w:val="none" w:sz="0" w:space="0" w:color="auto"/>
                        <w:left w:val="none" w:sz="0" w:space="0" w:color="auto"/>
                        <w:bottom w:val="none" w:sz="0" w:space="0" w:color="auto"/>
                        <w:right w:val="none" w:sz="0" w:space="0" w:color="auto"/>
                      </w:divBdr>
                    </w:div>
                    <w:div w:id="2056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2502">
              <w:marLeft w:val="0"/>
              <w:marRight w:val="0"/>
              <w:marTop w:val="400"/>
              <w:marBottom w:val="0"/>
              <w:divBdr>
                <w:top w:val="none" w:sz="0" w:space="0" w:color="auto"/>
                <w:left w:val="none" w:sz="0" w:space="0" w:color="auto"/>
                <w:bottom w:val="none" w:sz="0" w:space="0" w:color="auto"/>
                <w:right w:val="none" w:sz="0" w:space="0" w:color="auto"/>
              </w:divBdr>
              <w:divsChild>
                <w:div w:id="335032886">
                  <w:marLeft w:val="0"/>
                  <w:marRight w:val="0"/>
                  <w:marTop w:val="0"/>
                  <w:marBottom w:val="200"/>
                  <w:divBdr>
                    <w:top w:val="none" w:sz="0" w:space="0" w:color="auto"/>
                    <w:left w:val="none" w:sz="0" w:space="0" w:color="auto"/>
                    <w:bottom w:val="none" w:sz="0" w:space="0" w:color="auto"/>
                    <w:right w:val="none" w:sz="0" w:space="0" w:color="auto"/>
                  </w:divBdr>
                  <w:divsChild>
                    <w:div w:id="1786849030">
                      <w:marLeft w:val="0"/>
                      <w:marRight w:val="0"/>
                      <w:marTop w:val="0"/>
                      <w:marBottom w:val="0"/>
                      <w:divBdr>
                        <w:top w:val="none" w:sz="0" w:space="0" w:color="auto"/>
                        <w:left w:val="none" w:sz="0" w:space="0" w:color="auto"/>
                        <w:bottom w:val="none" w:sz="0" w:space="0" w:color="auto"/>
                        <w:right w:val="none" w:sz="0" w:space="0" w:color="auto"/>
                      </w:divBdr>
                    </w:div>
                    <w:div w:id="667099808">
                      <w:marLeft w:val="0"/>
                      <w:marRight w:val="0"/>
                      <w:marTop w:val="0"/>
                      <w:marBottom w:val="0"/>
                      <w:divBdr>
                        <w:top w:val="none" w:sz="0" w:space="0" w:color="auto"/>
                        <w:left w:val="none" w:sz="0" w:space="0" w:color="auto"/>
                        <w:bottom w:val="none" w:sz="0" w:space="0" w:color="auto"/>
                        <w:right w:val="none" w:sz="0" w:space="0" w:color="auto"/>
                      </w:divBdr>
                    </w:div>
                    <w:div w:id="1812936455">
                      <w:marLeft w:val="0"/>
                      <w:marRight w:val="0"/>
                      <w:marTop w:val="0"/>
                      <w:marBottom w:val="0"/>
                      <w:divBdr>
                        <w:top w:val="none" w:sz="0" w:space="0" w:color="auto"/>
                        <w:left w:val="none" w:sz="0" w:space="0" w:color="auto"/>
                        <w:bottom w:val="none" w:sz="0" w:space="0" w:color="auto"/>
                        <w:right w:val="none" w:sz="0" w:space="0" w:color="auto"/>
                      </w:divBdr>
                    </w:div>
                  </w:divsChild>
                </w:div>
                <w:div w:id="853423501">
                  <w:marLeft w:val="0"/>
                  <w:marRight w:val="0"/>
                  <w:marTop w:val="0"/>
                  <w:marBottom w:val="0"/>
                  <w:divBdr>
                    <w:top w:val="none" w:sz="0" w:space="0" w:color="auto"/>
                    <w:left w:val="none" w:sz="0" w:space="0" w:color="auto"/>
                    <w:bottom w:val="none" w:sz="0" w:space="0" w:color="auto"/>
                    <w:right w:val="none" w:sz="0" w:space="0" w:color="auto"/>
                  </w:divBdr>
                  <w:divsChild>
                    <w:div w:id="1693916840">
                      <w:marLeft w:val="0"/>
                      <w:marRight w:val="0"/>
                      <w:marTop w:val="0"/>
                      <w:marBottom w:val="0"/>
                      <w:divBdr>
                        <w:top w:val="none" w:sz="0" w:space="0" w:color="auto"/>
                        <w:left w:val="none" w:sz="0" w:space="0" w:color="auto"/>
                        <w:bottom w:val="none" w:sz="0" w:space="0" w:color="auto"/>
                        <w:right w:val="none" w:sz="0" w:space="0" w:color="auto"/>
                      </w:divBdr>
                    </w:div>
                  </w:divsChild>
                </w:div>
                <w:div w:id="81487922">
                  <w:marLeft w:val="0"/>
                  <w:marRight w:val="0"/>
                  <w:marTop w:val="0"/>
                  <w:marBottom w:val="0"/>
                  <w:divBdr>
                    <w:top w:val="none" w:sz="0" w:space="0" w:color="auto"/>
                    <w:left w:val="none" w:sz="0" w:space="0" w:color="auto"/>
                    <w:bottom w:val="none" w:sz="0" w:space="0" w:color="auto"/>
                    <w:right w:val="none" w:sz="0" w:space="0" w:color="auto"/>
                  </w:divBdr>
                  <w:divsChild>
                    <w:div w:id="1809320042">
                      <w:marLeft w:val="0"/>
                      <w:marRight w:val="0"/>
                      <w:marTop w:val="0"/>
                      <w:marBottom w:val="0"/>
                      <w:divBdr>
                        <w:top w:val="none" w:sz="0" w:space="0" w:color="auto"/>
                        <w:left w:val="none" w:sz="0" w:space="0" w:color="auto"/>
                        <w:bottom w:val="none" w:sz="0" w:space="0" w:color="auto"/>
                        <w:right w:val="none" w:sz="0" w:space="0" w:color="auto"/>
                      </w:divBdr>
                    </w:div>
                    <w:div w:id="1606765740">
                      <w:marLeft w:val="0"/>
                      <w:marRight w:val="0"/>
                      <w:marTop w:val="0"/>
                      <w:marBottom w:val="0"/>
                      <w:divBdr>
                        <w:top w:val="none" w:sz="0" w:space="0" w:color="auto"/>
                        <w:left w:val="none" w:sz="0" w:space="0" w:color="auto"/>
                        <w:bottom w:val="none" w:sz="0" w:space="0" w:color="auto"/>
                        <w:right w:val="none" w:sz="0" w:space="0" w:color="auto"/>
                      </w:divBdr>
                    </w:div>
                  </w:divsChild>
                </w:div>
                <w:div w:id="983316899">
                  <w:marLeft w:val="0"/>
                  <w:marRight w:val="0"/>
                  <w:marTop w:val="0"/>
                  <w:marBottom w:val="0"/>
                  <w:divBdr>
                    <w:top w:val="none" w:sz="0" w:space="0" w:color="auto"/>
                    <w:left w:val="none" w:sz="0" w:space="0" w:color="auto"/>
                    <w:bottom w:val="none" w:sz="0" w:space="0" w:color="auto"/>
                    <w:right w:val="none" w:sz="0" w:space="0" w:color="auto"/>
                  </w:divBdr>
                  <w:divsChild>
                    <w:div w:id="1635022679">
                      <w:marLeft w:val="0"/>
                      <w:marRight w:val="0"/>
                      <w:marTop w:val="0"/>
                      <w:marBottom w:val="0"/>
                      <w:divBdr>
                        <w:top w:val="none" w:sz="0" w:space="0" w:color="auto"/>
                        <w:left w:val="none" w:sz="0" w:space="0" w:color="auto"/>
                        <w:bottom w:val="none" w:sz="0" w:space="0" w:color="auto"/>
                        <w:right w:val="none" w:sz="0" w:space="0" w:color="auto"/>
                      </w:divBdr>
                    </w:div>
                    <w:div w:id="1975481724">
                      <w:marLeft w:val="0"/>
                      <w:marRight w:val="0"/>
                      <w:marTop w:val="0"/>
                      <w:marBottom w:val="0"/>
                      <w:divBdr>
                        <w:top w:val="none" w:sz="0" w:space="0" w:color="auto"/>
                        <w:left w:val="none" w:sz="0" w:space="0" w:color="auto"/>
                        <w:bottom w:val="none" w:sz="0" w:space="0" w:color="auto"/>
                        <w:right w:val="none" w:sz="0" w:space="0" w:color="auto"/>
                      </w:divBdr>
                    </w:div>
                  </w:divsChild>
                </w:div>
                <w:div w:id="2036616375">
                  <w:marLeft w:val="0"/>
                  <w:marRight w:val="0"/>
                  <w:marTop w:val="0"/>
                  <w:marBottom w:val="0"/>
                  <w:divBdr>
                    <w:top w:val="none" w:sz="0" w:space="0" w:color="auto"/>
                    <w:left w:val="none" w:sz="0" w:space="0" w:color="auto"/>
                    <w:bottom w:val="none" w:sz="0" w:space="0" w:color="auto"/>
                    <w:right w:val="none" w:sz="0" w:space="0" w:color="auto"/>
                  </w:divBdr>
                  <w:divsChild>
                    <w:div w:id="763263390">
                      <w:marLeft w:val="0"/>
                      <w:marRight w:val="0"/>
                      <w:marTop w:val="0"/>
                      <w:marBottom w:val="0"/>
                      <w:divBdr>
                        <w:top w:val="none" w:sz="0" w:space="0" w:color="auto"/>
                        <w:left w:val="none" w:sz="0" w:space="0" w:color="auto"/>
                        <w:bottom w:val="none" w:sz="0" w:space="0" w:color="auto"/>
                        <w:right w:val="none" w:sz="0" w:space="0" w:color="auto"/>
                      </w:divBdr>
                    </w:div>
                    <w:div w:id="1318269902">
                      <w:marLeft w:val="0"/>
                      <w:marRight w:val="0"/>
                      <w:marTop w:val="0"/>
                      <w:marBottom w:val="0"/>
                      <w:divBdr>
                        <w:top w:val="none" w:sz="0" w:space="0" w:color="auto"/>
                        <w:left w:val="none" w:sz="0" w:space="0" w:color="auto"/>
                        <w:bottom w:val="none" w:sz="0" w:space="0" w:color="auto"/>
                        <w:right w:val="none" w:sz="0" w:space="0" w:color="auto"/>
                      </w:divBdr>
                    </w:div>
                  </w:divsChild>
                </w:div>
                <w:div w:id="169107145">
                  <w:marLeft w:val="0"/>
                  <w:marRight w:val="0"/>
                  <w:marTop w:val="0"/>
                  <w:marBottom w:val="0"/>
                  <w:divBdr>
                    <w:top w:val="none" w:sz="0" w:space="0" w:color="auto"/>
                    <w:left w:val="none" w:sz="0" w:space="0" w:color="auto"/>
                    <w:bottom w:val="none" w:sz="0" w:space="0" w:color="auto"/>
                    <w:right w:val="none" w:sz="0" w:space="0" w:color="auto"/>
                  </w:divBdr>
                  <w:divsChild>
                    <w:div w:id="614364724">
                      <w:marLeft w:val="0"/>
                      <w:marRight w:val="0"/>
                      <w:marTop w:val="0"/>
                      <w:marBottom w:val="0"/>
                      <w:divBdr>
                        <w:top w:val="none" w:sz="0" w:space="0" w:color="auto"/>
                        <w:left w:val="none" w:sz="0" w:space="0" w:color="auto"/>
                        <w:bottom w:val="none" w:sz="0" w:space="0" w:color="auto"/>
                        <w:right w:val="none" w:sz="0" w:space="0" w:color="auto"/>
                      </w:divBdr>
                    </w:div>
                    <w:div w:id="1382747777">
                      <w:marLeft w:val="0"/>
                      <w:marRight w:val="0"/>
                      <w:marTop w:val="0"/>
                      <w:marBottom w:val="0"/>
                      <w:divBdr>
                        <w:top w:val="none" w:sz="0" w:space="0" w:color="auto"/>
                        <w:left w:val="none" w:sz="0" w:space="0" w:color="auto"/>
                        <w:bottom w:val="none" w:sz="0" w:space="0" w:color="auto"/>
                        <w:right w:val="none" w:sz="0" w:space="0" w:color="auto"/>
                      </w:divBdr>
                    </w:div>
                  </w:divsChild>
                </w:div>
                <w:div w:id="2113746197">
                  <w:marLeft w:val="0"/>
                  <w:marRight w:val="0"/>
                  <w:marTop w:val="0"/>
                  <w:marBottom w:val="0"/>
                  <w:divBdr>
                    <w:top w:val="none" w:sz="0" w:space="0" w:color="auto"/>
                    <w:left w:val="none" w:sz="0" w:space="0" w:color="auto"/>
                    <w:bottom w:val="none" w:sz="0" w:space="0" w:color="auto"/>
                    <w:right w:val="none" w:sz="0" w:space="0" w:color="auto"/>
                  </w:divBdr>
                  <w:divsChild>
                    <w:div w:id="1467628153">
                      <w:marLeft w:val="0"/>
                      <w:marRight w:val="0"/>
                      <w:marTop w:val="0"/>
                      <w:marBottom w:val="0"/>
                      <w:divBdr>
                        <w:top w:val="none" w:sz="0" w:space="0" w:color="auto"/>
                        <w:left w:val="none" w:sz="0" w:space="0" w:color="auto"/>
                        <w:bottom w:val="none" w:sz="0" w:space="0" w:color="auto"/>
                        <w:right w:val="none" w:sz="0" w:space="0" w:color="auto"/>
                      </w:divBdr>
                    </w:div>
                    <w:div w:id="986741121">
                      <w:marLeft w:val="0"/>
                      <w:marRight w:val="0"/>
                      <w:marTop w:val="0"/>
                      <w:marBottom w:val="0"/>
                      <w:divBdr>
                        <w:top w:val="none" w:sz="0" w:space="0" w:color="auto"/>
                        <w:left w:val="none" w:sz="0" w:space="0" w:color="auto"/>
                        <w:bottom w:val="none" w:sz="0" w:space="0" w:color="auto"/>
                        <w:right w:val="none" w:sz="0" w:space="0" w:color="auto"/>
                      </w:divBdr>
                    </w:div>
                  </w:divsChild>
                </w:div>
                <w:div w:id="796949641">
                  <w:marLeft w:val="0"/>
                  <w:marRight w:val="0"/>
                  <w:marTop w:val="0"/>
                  <w:marBottom w:val="0"/>
                  <w:divBdr>
                    <w:top w:val="none" w:sz="0" w:space="0" w:color="auto"/>
                    <w:left w:val="none" w:sz="0" w:space="0" w:color="auto"/>
                    <w:bottom w:val="none" w:sz="0" w:space="0" w:color="auto"/>
                    <w:right w:val="none" w:sz="0" w:space="0" w:color="auto"/>
                  </w:divBdr>
                  <w:divsChild>
                    <w:div w:id="108085212">
                      <w:marLeft w:val="0"/>
                      <w:marRight w:val="0"/>
                      <w:marTop w:val="0"/>
                      <w:marBottom w:val="0"/>
                      <w:divBdr>
                        <w:top w:val="none" w:sz="0" w:space="0" w:color="auto"/>
                        <w:left w:val="none" w:sz="0" w:space="0" w:color="auto"/>
                        <w:bottom w:val="none" w:sz="0" w:space="0" w:color="auto"/>
                        <w:right w:val="none" w:sz="0" w:space="0" w:color="auto"/>
                      </w:divBdr>
                    </w:div>
                    <w:div w:id="18347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7553">
              <w:marLeft w:val="0"/>
              <w:marRight w:val="0"/>
              <w:marTop w:val="400"/>
              <w:marBottom w:val="0"/>
              <w:divBdr>
                <w:top w:val="none" w:sz="0" w:space="0" w:color="auto"/>
                <w:left w:val="none" w:sz="0" w:space="0" w:color="auto"/>
                <w:bottom w:val="none" w:sz="0" w:space="0" w:color="auto"/>
                <w:right w:val="none" w:sz="0" w:space="0" w:color="auto"/>
              </w:divBdr>
              <w:divsChild>
                <w:div w:id="953055967">
                  <w:marLeft w:val="0"/>
                  <w:marRight w:val="0"/>
                  <w:marTop w:val="0"/>
                  <w:marBottom w:val="200"/>
                  <w:divBdr>
                    <w:top w:val="none" w:sz="0" w:space="0" w:color="auto"/>
                    <w:left w:val="none" w:sz="0" w:space="0" w:color="auto"/>
                    <w:bottom w:val="none" w:sz="0" w:space="0" w:color="auto"/>
                    <w:right w:val="none" w:sz="0" w:space="0" w:color="auto"/>
                  </w:divBdr>
                  <w:divsChild>
                    <w:div w:id="839929843">
                      <w:marLeft w:val="0"/>
                      <w:marRight w:val="0"/>
                      <w:marTop w:val="0"/>
                      <w:marBottom w:val="0"/>
                      <w:divBdr>
                        <w:top w:val="none" w:sz="0" w:space="0" w:color="auto"/>
                        <w:left w:val="none" w:sz="0" w:space="0" w:color="auto"/>
                        <w:bottom w:val="none" w:sz="0" w:space="0" w:color="auto"/>
                        <w:right w:val="none" w:sz="0" w:space="0" w:color="auto"/>
                      </w:divBdr>
                    </w:div>
                    <w:div w:id="1160274347">
                      <w:marLeft w:val="0"/>
                      <w:marRight w:val="0"/>
                      <w:marTop w:val="0"/>
                      <w:marBottom w:val="0"/>
                      <w:divBdr>
                        <w:top w:val="none" w:sz="0" w:space="0" w:color="auto"/>
                        <w:left w:val="none" w:sz="0" w:space="0" w:color="auto"/>
                        <w:bottom w:val="none" w:sz="0" w:space="0" w:color="auto"/>
                        <w:right w:val="none" w:sz="0" w:space="0" w:color="auto"/>
                      </w:divBdr>
                    </w:div>
                    <w:div w:id="248926335">
                      <w:marLeft w:val="0"/>
                      <w:marRight w:val="0"/>
                      <w:marTop w:val="0"/>
                      <w:marBottom w:val="0"/>
                      <w:divBdr>
                        <w:top w:val="none" w:sz="0" w:space="0" w:color="auto"/>
                        <w:left w:val="none" w:sz="0" w:space="0" w:color="auto"/>
                        <w:bottom w:val="none" w:sz="0" w:space="0" w:color="auto"/>
                        <w:right w:val="none" w:sz="0" w:space="0" w:color="auto"/>
                      </w:divBdr>
                    </w:div>
                  </w:divsChild>
                </w:div>
                <w:div w:id="673384720">
                  <w:marLeft w:val="0"/>
                  <w:marRight w:val="0"/>
                  <w:marTop w:val="0"/>
                  <w:marBottom w:val="0"/>
                  <w:divBdr>
                    <w:top w:val="none" w:sz="0" w:space="0" w:color="auto"/>
                    <w:left w:val="none" w:sz="0" w:space="0" w:color="auto"/>
                    <w:bottom w:val="none" w:sz="0" w:space="0" w:color="auto"/>
                    <w:right w:val="none" w:sz="0" w:space="0" w:color="auto"/>
                  </w:divBdr>
                  <w:divsChild>
                    <w:div w:id="2064712231">
                      <w:marLeft w:val="0"/>
                      <w:marRight w:val="0"/>
                      <w:marTop w:val="0"/>
                      <w:marBottom w:val="0"/>
                      <w:divBdr>
                        <w:top w:val="none" w:sz="0" w:space="0" w:color="auto"/>
                        <w:left w:val="none" w:sz="0" w:space="0" w:color="auto"/>
                        <w:bottom w:val="none" w:sz="0" w:space="0" w:color="auto"/>
                        <w:right w:val="none" w:sz="0" w:space="0" w:color="auto"/>
                      </w:divBdr>
                    </w:div>
                  </w:divsChild>
                </w:div>
                <w:div w:id="1367214275">
                  <w:marLeft w:val="0"/>
                  <w:marRight w:val="0"/>
                  <w:marTop w:val="0"/>
                  <w:marBottom w:val="0"/>
                  <w:divBdr>
                    <w:top w:val="none" w:sz="0" w:space="0" w:color="auto"/>
                    <w:left w:val="none" w:sz="0" w:space="0" w:color="auto"/>
                    <w:bottom w:val="none" w:sz="0" w:space="0" w:color="auto"/>
                    <w:right w:val="none" w:sz="0" w:space="0" w:color="auto"/>
                  </w:divBdr>
                  <w:divsChild>
                    <w:div w:id="1085103341">
                      <w:marLeft w:val="0"/>
                      <w:marRight w:val="0"/>
                      <w:marTop w:val="0"/>
                      <w:marBottom w:val="0"/>
                      <w:divBdr>
                        <w:top w:val="none" w:sz="0" w:space="0" w:color="auto"/>
                        <w:left w:val="none" w:sz="0" w:space="0" w:color="auto"/>
                        <w:bottom w:val="none" w:sz="0" w:space="0" w:color="auto"/>
                        <w:right w:val="none" w:sz="0" w:space="0" w:color="auto"/>
                      </w:divBdr>
                    </w:div>
                    <w:div w:id="614093742">
                      <w:marLeft w:val="0"/>
                      <w:marRight w:val="0"/>
                      <w:marTop w:val="0"/>
                      <w:marBottom w:val="0"/>
                      <w:divBdr>
                        <w:top w:val="none" w:sz="0" w:space="0" w:color="auto"/>
                        <w:left w:val="none" w:sz="0" w:space="0" w:color="auto"/>
                        <w:bottom w:val="none" w:sz="0" w:space="0" w:color="auto"/>
                        <w:right w:val="none" w:sz="0" w:space="0" w:color="auto"/>
                      </w:divBdr>
                    </w:div>
                  </w:divsChild>
                </w:div>
                <w:div w:id="302003916">
                  <w:marLeft w:val="0"/>
                  <w:marRight w:val="0"/>
                  <w:marTop w:val="0"/>
                  <w:marBottom w:val="0"/>
                  <w:divBdr>
                    <w:top w:val="none" w:sz="0" w:space="0" w:color="auto"/>
                    <w:left w:val="none" w:sz="0" w:space="0" w:color="auto"/>
                    <w:bottom w:val="none" w:sz="0" w:space="0" w:color="auto"/>
                    <w:right w:val="none" w:sz="0" w:space="0" w:color="auto"/>
                  </w:divBdr>
                  <w:divsChild>
                    <w:div w:id="478036345">
                      <w:marLeft w:val="0"/>
                      <w:marRight w:val="0"/>
                      <w:marTop w:val="0"/>
                      <w:marBottom w:val="0"/>
                      <w:divBdr>
                        <w:top w:val="none" w:sz="0" w:space="0" w:color="auto"/>
                        <w:left w:val="none" w:sz="0" w:space="0" w:color="auto"/>
                        <w:bottom w:val="none" w:sz="0" w:space="0" w:color="auto"/>
                        <w:right w:val="none" w:sz="0" w:space="0" w:color="auto"/>
                      </w:divBdr>
                    </w:div>
                    <w:div w:id="1625386295">
                      <w:marLeft w:val="0"/>
                      <w:marRight w:val="0"/>
                      <w:marTop w:val="0"/>
                      <w:marBottom w:val="0"/>
                      <w:divBdr>
                        <w:top w:val="none" w:sz="0" w:space="0" w:color="auto"/>
                        <w:left w:val="none" w:sz="0" w:space="0" w:color="auto"/>
                        <w:bottom w:val="none" w:sz="0" w:space="0" w:color="auto"/>
                        <w:right w:val="none" w:sz="0" w:space="0" w:color="auto"/>
                      </w:divBdr>
                    </w:div>
                  </w:divsChild>
                </w:div>
                <w:div w:id="1284271126">
                  <w:marLeft w:val="0"/>
                  <w:marRight w:val="0"/>
                  <w:marTop w:val="0"/>
                  <w:marBottom w:val="0"/>
                  <w:divBdr>
                    <w:top w:val="none" w:sz="0" w:space="0" w:color="auto"/>
                    <w:left w:val="none" w:sz="0" w:space="0" w:color="auto"/>
                    <w:bottom w:val="none" w:sz="0" w:space="0" w:color="auto"/>
                    <w:right w:val="none" w:sz="0" w:space="0" w:color="auto"/>
                  </w:divBdr>
                  <w:divsChild>
                    <w:div w:id="1192958976">
                      <w:marLeft w:val="0"/>
                      <w:marRight w:val="0"/>
                      <w:marTop w:val="0"/>
                      <w:marBottom w:val="0"/>
                      <w:divBdr>
                        <w:top w:val="none" w:sz="0" w:space="0" w:color="auto"/>
                        <w:left w:val="none" w:sz="0" w:space="0" w:color="auto"/>
                        <w:bottom w:val="none" w:sz="0" w:space="0" w:color="auto"/>
                        <w:right w:val="none" w:sz="0" w:space="0" w:color="auto"/>
                      </w:divBdr>
                    </w:div>
                    <w:div w:id="8220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606">
              <w:marLeft w:val="0"/>
              <w:marRight w:val="0"/>
              <w:marTop w:val="400"/>
              <w:marBottom w:val="0"/>
              <w:divBdr>
                <w:top w:val="none" w:sz="0" w:space="0" w:color="auto"/>
                <w:left w:val="none" w:sz="0" w:space="0" w:color="auto"/>
                <w:bottom w:val="none" w:sz="0" w:space="0" w:color="auto"/>
                <w:right w:val="none" w:sz="0" w:space="0" w:color="auto"/>
              </w:divBdr>
              <w:divsChild>
                <w:div w:id="45955401">
                  <w:marLeft w:val="0"/>
                  <w:marRight w:val="0"/>
                  <w:marTop w:val="0"/>
                  <w:marBottom w:val="200"/>
                  <w:divBdr>
                    <w:top w:val="none" w:sz="0" w:space="0" w:color="auto"/>
                    <w:left w:val="none" w:sz="0" w:space="0" w:color="auto"/>
                    <w:bottom w:val="none" w:sz="0" w:space="0" w:color="auto"/>
                    <w:right w:val="none" w:sz="0" w:space="0" w:color="auto"/>
                  </w:divBdr>
                  <w:divsChild>
                    <w:div w:id="199713094">
                      <w:marLeft w:val="0"/>
                      <w:marRight w:val="0"/>
                      <w:marTop w:val="0"/>
                      <w:marBottom w:val="0"/>
                      <w:divBdr>
                        <w:top w:val="none" w:sz="0" w:space="0" w:color="auto"/>
                        <w:left w:val="none" w:sz="0" w:space="0" w:color="auto"/>
                        <w:bottom w:val="none" w:sz="0" w:space="0" w:color="auto"/>
                        <w:right w:val="none" w:sz="0" w:space="0" w:color="auto"/>
                      </w:divBdr>
                    </w:div>
                    <w:div w:id="1671523856">
                      <w:marLeft w:val="0"/>
                      <w:marRight w:val="0"/>
                      <w:marTop w:val="0"/>
                      <w:marBottom w:val="0"/>
                      <w:divBdr>
                        <w:top w:val="none" w:sz="0" w:space="0" w:color="auto"/>
                        <w:left w:val="none" w:sz="0" w:space="0" w:color="auto"/>
                        <w:bottom w:val="none" w:sz="0" w:space="0" w:color="auto"/>
                        <w:right w:val="none" w:sz="0" w:space="0" w:color="auto"/>
                      </w:divBdr>
                    </w:div>
                    <w:div w:id="10688967">
                      <w:marLeft w:val="0"/>
                      <w:marRight w:val="0"/>
                      <w:marTop w:val="0"/>
                      <w:marBottom w:val="0"/>
                      <w:divBdr>
                        <w:top w:val="none" w:sz="0" w:space="0" w:color="auto"/>
                        <w:left w:val="none" w:sz="0" w:space="0" w:color="auto"/>
                        <w:bottom w:val="none" w:sz="0" w:space="0" w:color="auto"/>
                        <w:right w:val="none" w:sz="0" w:space="0" w:color="auto"/>
                      </w:divBdr>
                    </w:div>
                  </w:divsChild>
                </w:div>
                <w:div w:id="1190796527">
                  <w:marLeft w:val="0"/>
                  <w:marRight w:val="0"/>
                  <w:marTop w:val="0"/>
                  <w:marBottom w:val="0"/>
                  <w:divBdr>
                    <w:top w:val="none" w:sz="0" w:space="0" w:color="auto"/>
                    <w:left w:val="none" w:sz="0" w:space="0" w:color="auto"/>
                    <w:bottom w:val="none" w:sz="0" w:space="0" w:color="auto"/>
                    <w:right w:val="none" w:sz="0" w:space="0" w:color="auto"/>
                  </w:divBdr>
                  <w:divsChild>
                    <w:div w:id="868756942">
                      <w:marLeft w:val="0"/>
                      <w:marRight w:val="0"/>
                      <w:marTop w:val="0"/>
                      <w:marBottom w:val="0"/>
                      <w:divBdr>
                        <w:top w:val="none" w:sz="0" w:space="0" w:color="auto"/>
                        <w:left w:val="none" w:sz="0" w:space="0" w:color="auto"/>
                        <w:bottom w:val="none" w:sz="0" w:space="0" w:color="auto"/>
                        <w:right w:val="none" w:sz="0" w:space="0" w:color="auto"/>
                      </w:divBdr>
                    </w:div>
                  </w:divsChild>
                </w:div>
                <w:div w:id="986933722">
                  <w:marLeft w:val="0"/>
                  <w:marRight w:val="0"/>
                  <w:marTop w:val="0"/>
                  <w:marBottom w:val="0"/>
                  <w:divBdr>
                    <w:top w:val="none" w:sz="0" w:space="0" w:color="auto"/>
                    <w:left w:val="none" w:sz="0" w:space="0" w:color="auto"/>
                    <w:bottom w:val="none" w:sz="0" w:space="0" w:color="auto"/>
                    <w:right w:val="none" w:sz="0" w:space="0" w:color="auto"/>
                  </w:divBdr>
                  <w:divsChild>
                    <w:div w:id="72363072">
                      <w:marLeft w:val="0"/>
                      <w:marRight w:val="0"/>
                      <w:marTop w:val="0"/>
                      <w:marBottom w:val="0"/>
                      <w:divBdr>
                        <w:top w:val="none" w:sz="0" w:space="0" w:color="auto"/>
                        <w:left w:val="none" w:sz="0" w:space="0" w:color="auto"/>
                        <w:bottom w:val="none" w:sz="0" w:space="0" w:color="auto"/>
                        <w:right w:val="none" w:sz="0" w:space="0" w:color="auto"/>
                      </w:divBdr>
                    </w:div>
                  </w:divsChild>
                </w:div>
                <w:div w:id="386882679">
                  <w:marLeft w:val="0"/>
                  <w:marRight w:val="0"/>
                  <w:marTop w:val="0"/>
                  <w:marBottom w:val="0"/>
                  <w:divBdr>
                    <w:top w:val="none" w:sz="0" w:space="0" w:color="auto"/>
                    <w:left w:val="none" w:sz="0" w:space="0" w:color="auto"/>
                    <w:bottom w:val="none" w:sz="0" w:space="0" w:color="auto"/>
                    <w:right w:val="none" w:sz="0" w:space="0" w:color="auto"/>
                  </w:divBdr>
                  <w:divsChild>
                    <w:div w:id="1696610930">
                      <w:marLeft w:val="0"/>
                      <w:marRight w:val="0"/>
                      <w:marTop w:val="0"/>
                      <w:marBottom w:val="0"/>
                      <w:divBdr>
                        <w:top w:val="none" w:sz="0" w:space="0" w:color="auto"/>
                        <w:left w:val="none" w:sz="0" w:space="0" w:color="auto"/>
                        <w:bottom w:val="none" w:sz="0" w:space="0" w:color="auto"/>
                        <w:right w:val="none" w:sz="0" w:space="0" w:color="auto"/>
                      </w:divBdr>
                    </w:div>
                    <w:div w:id="8307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8708">
              <w:marLeft w:val="0"/>
              <w:marRight w:val="0"/>
              <w:marTop w:val="400"/>
              <w:marBottom w:val="0"/>
              <w:divBdr>
                <w:top w:val="none" w:sz="0" w:space="0" w:color="auto"/>
                <w:left w:val="none" w:sz="0" w:space="0" w:color="auto"/>
                <w:bottom w:val="none" w:sz="0" w:space="0" w:color="auto"/>
                <w:right w:val="none" w:sz="0" w:space="0" w:color="auto"/>
              </w:divBdr>
              <w:divsChild>
                <w:div w:id="548497295">
                  <w:marLeft w:val="0"/>
                  <w:marRight w:val="0"/>
                  <w:marTop w:val="0"/>
                  <w:marBottom w:val="200"/>
                  <w:divBdr>
                    <w:top w:val="none" w:sz="0" w:space="0" w:color="auto"/>
                    <w:left w:val="none" w:sz="0" w:space="0" w:color="auto"/>
                    <w:bottom w:val="none" w:sz="0" w:space="0" w:color="auto"/>
                    <w:right w:val="none" w:sz="0" w:space="0" w:color="auto"/>
                  </w:divBdr>
                  <w:divsChild>
                    <w:div w:id="1380974809">
                      <w:marLeft w:val="0"/>
                      <w:marRight w:val="0"/>
                      <w:marTop w:val="0"/>
                      <w:marBottom w:val="0"/>
                      <w:divBdr>
                        <w:top w:val="none" w:sz="0" w:space="0" w:color="auto"/>
                        <w:left w:val="none" w:sz="0" w:space="0" w:color="auto"/>
                        <w:bottom w:val="none" w:sz="0" w:space="0" w:color="auto"/>
                        <w:right w:val="none" w:sz="0" w:space="0" w:color="auto"/>
                      </w:divBdr>
                    </w:div>
                    <w:div w:id="168522971">
                      <w:marLeft w:val="0"/>
                      <w:marRight w:val="0"/>
                      <w:marTop w:val="0"/>
                      <w:marBottom w:val="0"/>
                      <w:divBdr>
                        <w:top w:val="none" w:sz="0" w:space="0" w:color="auto"/>
                        <w:left w:val="none" w:sz="0" w:space="0" w:color="auto"/>
                        <w:bottom w:val="none" w:sz="0" w:space="0" w:color="auto"/>
                        <w:right w:val="none" w:sz="0" w:space="0" w:color="auto"/>
                      </w:divBdr>
                    </w:div>
                    <w:div w:id="585265357">
                      <w:marLeft w:val="0"/>
                      <w:marRight w:val="0"/>
                      <w:marTop w:val="0"/>
                      <w:marBottom w:val="0"/>
                      <w:divBdr>
                        <w:top w:val="none" w:sz="0" w:space="0" w:color="auto"/>
                        <w:left w:val="none" w:sz="0" w:space="0" w:color="auto"/>
                        <w:bottom w:val="none" w:sz="0" w:space="0" w:color="auto"/>
                        <w:right w:val="none" w:sz="0" w:space="0" w:color="auto"/>
                      </w:divBdr>
                    </w:div>
                  </w:divsChild>
                </w:div>
                <w:div w:id="1232615538">
                  <w:marLeft w:val="0"/>
                  <w:marRight w:val="0"/>
                  <w:marTop w:val="0"/>
                  <w:marBottom w:val="0"/>
                  <w:divBdr>
                    <w:top w:val="none" w:sz="0" w:space="0" w:color="auto"/>
                    <w:left w:val="none" w:sz="0" w:space="0" w:color="auto"/>
                    <w:bottom w:val="none" w:sz="0" w:space="0" w:color="auto"/>
                    <w:right w:val="none" w:sz="0" w:space="0" w:color="auto"/>
                  </w:divBdr>
                  <w:divsChild>
                    <w:div w:id="128474464">
                      <w:marLeft w:val="0"/>
                      <w:marRight w:val="0"/>
                      <w:marTop w:val="0"/>
                      <w:marBottom w:val="0"/>
                      <w:divBdr>
                        <w:top w:val="none" w:sz="0" w:space="0" w:color="auto"/>
                        <w:left w:val="none" w:sz="0" w:space="0" w:color="auto"/>
                        <w:bottom w:val="none" w:sz="0" w:space="0" w:color="auto"/>
                        <w:right w:val="none" w:sz="0" w:space="0" w:color="auto"/>
                      </w:divBdr>
                    </w:div>
                  </w:divsChild>
                </w:div>
                <w:div w:id="482089225">
                  <w:marLeft w:val="0"/>
                  <w:marRight w:val="0"/>
                  <w:marTop w:val="0"/>
                  <w:marBottom w:val="0"/>
                  <w:divBdr>
                    <w:top w:val="none" w:sz="0" w:space="0" w:color="auto"/>
                    <w:left w:val="none" w:sz="0" w:space="0" w:color="auto"/>
                    <w:bottom w:val="none" w:sz="0" w:space="0" w:color="auto"/>
                    <w:right w:val="none" w:sz="0" w:space="0" w:color="auto"/>
                  </w:divBdr>
                  <w:divsChild>
                    <w:div w:id="2012177404">
                      <w:marLeft w:val="0"/>
                      <w:marRight w:val="0"/>
                      <w:marTop w:val="0"/>
                      <w:marBottom w:val="0"/>
                      <w:divBdr>
                        <w:top w:val="none" w:sz="0" w:space="0" w:color="auto"/>
                        <w:left w:val="none" w:sz="0" w:space="0" w:color="auto"/>
                        <w:bottom w:val="none" w:sz="0" w:space="0" w:color="auto"/>
                        <w:right w:val="none" w:sz="0" w:space="0" w:color="auto"/>
                      </w:divBdr>
                    </w:div>
                    <w:div w:id="1372147681">
                      <w:marLeft w:val="0"/>
                      <w:marRight w:val="0"/>
                      <w:marTop w:val="0"/>
                      <w:marBottom w:val="0"/>
                      <w:divBdr>
                        <w:top w:val="none" w:sz="0" w:space="0" w:color="auto"/>
                        <w:left w:val="none" w:sz="0" w:space="0" w:color="auto"/>
                        <w:bottom w:val="none" w:sz="0" w:space="0" w:color="auto"/>
                        <w:right w:val="none" w:sz="0" w:space="0" w:color="auto"/>
                      </w:divBdr>
                    </w:div>
                  </w:divsChild>
                </w:div>
                <w:div w:id="508912551">
                  <w:marLeft w:val="0"/>
                  <w:marRight w:val="0"/>
                  <w:marTop w:val="0"/>
                  <w:marBottom w:val="0"/>
                  <w:divBdr>
                    <w:top w:val="none" w:sz="0" w:space="0" w:color="auto"/>
                    <w:left w:val="none" w:sz="0" w:space="0" w:color="auto"/>
                    <w:bottom w:val="none" w:sz="0" w:space="0" w:color="auto"/>
                    <w:right w:val="none" w:sz="0" w:space="0" w:color="auto"/>
                  </w:divBdr>
                  <w:divsChild>
                    <w:div w:id="1931044739">
                      <w:marLeft w:val="0"/>
                      <w:marRight w:val="0"/>
                      <w:marTop w:val="0"/>
                      <w:marBottom w:val="0"/>
                      <w:divBdr>
                        <w:top w:val="none" w:sz="0" w:space="0" w:color="auto"/>
                        <w:left w:val="none" w:sz="0" w:space="0" w:color="auto"/>
                        <w:bottom w:val="none" w:sz="0" w:space="0" w:color="auto"/>
                        <w:right w:val="none" w:sz="0" w:space="0" w:color="auto"/>
                      </w:divBdr>
                    </w:div>
                    <w:div w:id="9120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2628">
              <w:marLeft w:val="0"/>
              <w:marRight w:val="0"/>
              <w:marTop w:val="400"/>
              <w:marBottom w:val="0"/>
              <w:divBdr>
                <w:top w:val="none" w:sz="0" w:space="0" w:color="auto"/>
                <w:left w:val="none" w:sz="0" w:space="0" w:color="auto"/>
                <w:bottom w:val="none" w:sz="0" w:space="0" w:color="auto"/>
                <w:right w:val="none" w:sz="0" w:space="0" w:color="auto"/>
              </w:divBdr>
              <w:divsChild>
                <w:div w:id="1365331373">
                  <w:marLeft w:val="0"/>
                  <w:marRight w:val="0"/>
                  <w:marTop w:val="0"/>
                  <w:marBottom w:val="200"/>
                  <w:divBdr>
                    <w:top w:val="none" w:sz="0" w:space="0" w:color="auto"/>
                    <w:left w:val="none" w:sz="0" w:space="0" w:color="auto"/>
                    <w:bottom w:val="none" w:sz="0" w:space="0" w:color="auto"/>
                    <w:right w:val="none" w:sz="0" w:space="0" w:color="auto"/>
                  </w:divBdr>
                  <w:divsChild>
                    <w:div w:id="229466531">
                      <w:marLeft w:val="0"/>
                      <w:marRight w:val="0"/>
                      <w:marTop w:val="0"/>
                      <w:marBottom w:val="0"/>
                      <w:divBdr>
                        <w:top w:val="none" w:sz="0" w:space="0" w:color="auto"/>
                        <w:left w:val="none" w:sz="0" w:space="0" w:color="auto"/>
                        <w:bottom w:val="none" w:sz="0" w:space="0" w:color="auto"/>
                        <w:right w:val="none" w:sz="0" w:space="0" w:color="auto"/>
                      </w:divBdr>
                    </w:div>
                    <w:div w:id="1113859711">
                      <w:marLeft w:val="0"/>
                      <w:marRight w:val="0"/>
                      <w:marTop w:val="0"/>
                      <w:marBottom w:val="0"/>
                      <w:divBdr>
                        <w:top w:val="none" w:sz="0" w:space="0" w:color="auto"/>
                        <w:left w:val="none" w:sz="0" w:space="0" w:color="auto"/>
                        <w:bottom w:val="none" w:sz="0" w:space="0" w:color="auto"/>
                        <w:right w:val="none" w:sz="0" w:space="0" w:color="auto"/>
                      </w:divBdr>
                    </w:div>
                    <w:div w:id="1574193856">
                      <w:marLeft w:val="0"/>
                      <w:marRight w:val="0"/>
                      <w:marTop w:val="0"/>
                      <w:marBottom w:val="0"/>
                      <w:divBdr>
                        <w:top w:val="none" w:sz="0" w:space="0" w:color="auto"/>
                        <w:left w:val="none" w:sz="0" w:space="0" w:color="auto"/>
                        <w:bottom w:val="none" w:sz="0" w:space="0" w:color="auto"/>
                        <w:right w:val="none" w:sz="0" w:space="0" w:color="auto"/>
                      </w:divBdr>
                    </w:div>
                  </w:divsChild>
                </w:div>
                <w:div w:id="324936093">
                  <w:marLeft w:val="0"/>
                  <w:marRight w:val="0"/>
                  <w:marTop w:val="0"/>
                  <w:marBottom w:val="0"/>
                  <w:divBdr>
                    <w:top w:val="none" w:sz="0" w:space="0" w:color="auto"/>
                    <w:left w:val="none" w:sz="0" w:space="0" w:color="auto"/>
                    <w:bottom w:val="none" w:sz="0" w:space="0" w:color="auto"/>
                    <w:right w:val="none" w:sz="0" w:space="0" w:color="auto"/>
                  </w:divBdr>
                </w:div>
              </w:divsChild>
            </w:div>
            <w:div w:id="1287153814">
              <w:marLeft w:val="0"/>
              <w:marRight w:val="0"/>
              <w:marTop w:val="400"/>
              <w:marBottom w:val="0"/>
              <w:divBdr>
                <w:top w:val="none" w:sz="0" w:space="0" w:color="auto"/>
                <w:left w:val="none" w:sz="0" w:space="0" w:color="auto"/>
                <w:bottom w:val="none" w:sz="0" w:space="0" w:color="auto"/>
                <w:right w:val="none" w:sz="0" w:space="0" w:color="auto"/>
              </w:divBdr>
              <w:divsChild>
                <w:div w:id="1838811544">
                  <w:marLeft w:val="0"/>
                  <w:marRight w:val="0"/>
                  <w:marTop w:val="0"/>
                  <w:marBottom w:val="200"/>
                  <w:divBdr>
                    <w:top w:val="none" w:sz="0" w:space="0" w:color="auto"/>
                    <w:left w:val="none" w:sz="0" w:space="0" w:color="auto"/>
                    <w:bottom w:val="none" w:sz="0" w:space="0" w:color="auto"/>
                    <w:right w:val="none" w:sz="0" w:space="0" w:color="auto"/>
                  </w:divBdr>
                  <w:divsChild>
                    <w:div w:id="588121466">
                      <w:marLeft w:val="0"/>
                      <w:marRight w:val="0"/>
                      <w:marTop w:val="0"/>
                      <w:marBottom w:val="0"/>
                      <w:divBdr>
                        <w:top w:val="none" w:sz="0" w:space="0" w:color="auto"/>
                        <w:left w:val="none" w:sz="0" w:space="0" w:color="auto"/>
                        <w:bottom w:val="none" w:sz="0" w:space="0" w:color="auto"/>
                        <w:right w:val="none" w:sz="0" w:space="0" w:color="auto"/>
                      </w:divBdr>
                    </w:div>
                    <w:div w:id="692416042">
                      <w:marLeft w:val="0"/>
                      <w:marRight w:val="0"/>
                      <w:marTop w:val="0"/>
                      <w:marBottom w:val="0"/>
                      <w:divBdr>
                        <w:top w:val="none" w:sz="0" w:space="0" w:color="auto"/>
                        <w:left w:val="none" w:sz="0" w:space="0" w:color="auto"/>
                        <w:bottom w:val="none" w:sz="0" w:space="0" w:color="auto"/>
                        <w:right w:val="none" w:sz="0" w:space="0" w:color="auto"/>
                      </w:divBdr>
                    </w:div>
                    <w:div w:id="2098595173">
                      <w:marLeft w:val="0"/>
                      <w:marRight w:val="0"/>
                      <w:marTop w:val="0"/>
                      <w:marBottom w:val="0"/>
                      <w:divBdr>
                        <w:top w:val="none" w:sz="0" w:space="0" w:color="auto"/>
                        <w:left w:val="none" w:sz="0" w:space="0" w:color="auto"/>
                        <w:bottom w:val="none" w:sz="0" w:space="0" w:color="auto"/>
                        <w:right w:val="none" w:sz="0" w:space="0" w:color="auto"/>
                      </w:divBdr>
                    </w:div>
                  </w:divsChild>
                </w:div>
                <w:div w:id="1748259614">
                  <w:marLeft w:val="0"/>
                  <w:marRight w:val="0"/>
                  <w:marTop w:val="0"/>
                  <w:marBottom w:val="0"/>
                  <w:divBdr>
                    <w:top w:val="none" w:sz="0" w:space="0" w:color="auto"/>
                    <w:left w:val="none" w:sz="0" w:space="0" w:color="auto"/>
                    <w:bottom w:val="none" w:sz="0" w:space="0" w:color="auto"/>
                    <w:right w:val="none" w:sz="0" w:space="0" w:color="auto"/>
                  </w:divBdr>
                  <w:divsChild>
                    <w:div w:id="501702528">
                      <w:marLeft w:val="0"/>
                      <w:marRight w:val="0"/>
                      <w:marTop w:val="0"/>
                      <w:marBottom w:val="0"/>
                      <w:divBdr>
                        <w:top w:val="none" w:sz="0" w:space="0" w:color="auto"/>
                        <w:left w:val="none" w:sz="0" w:space="0" w:color="auto"/>
                        <w:bottom w:val="none" w:sz="0" w:space="0" w:color="auto"/>
                        <w:right w:val="none" w:sz="0" w:space="0" w:color="auto"/>
                      </w:divBdr>
                    </w:div>
                  </w:divsChild>
                </w:div>
                <w:div w:id="768811943">
                  <w:marLeft w:val="0"/>
                  <w:marRight w:val="0"/>
                  <w:marTop w:val="0"/>
                  <w:marBottom w:val="0"/>
                  <w:divBdr>
                    <w:top w:val="none" w:sz="0" w:space="0" w:color="auto"/>
                    <w:left w:val="none" w:sz="0" w:space="0" w:color="auto"/>
                    <w:bottom w:val="none" w:sz="0" w:space="0" w:color="auto"/>
                    <w:right w:val="none" w:sz="0" w:space="0" w:color="auto"/>
                  </w:divBdr>
                  <w:divsChild>
                    <w:div w:id="1005598605">
                      <w:marLeft w:val="0"/>
                      <w:marRight w:val="0"/>
                      <w:marTop w:val="0"/>
                      <w:marBottom w:val="0"/>
                      <w:divBdr>
                        <w:top w:val="none" w:sz="0" w:space="0" w:color="auto"/>
                        <w:left w:val="none" w:sz="0" w:space="0" w:color="auto"/>
                        <w:bottom w:val="none" w:sz="0" w:space="0" w:color="auto"/>
                        <w:right w:val="none" w:sz="0" w:space="0" w:color="auto"/>
                      </w:divBdr>
                    </w:div>
                    <w:div w:id="683629432">
                      <w:marLeft w:val="0"/>
                      <w:marRight w:val="0"/>
                      <w:marTop w:val="0"/>
                      <w:marBottom w:val="0"/>
                      <w:divBdr>
                        <w:top w:val="none" w:sz="0" w:space="0" w:color="auto"/>
                        <w:left w:val="none" w:sz="0" w:space="0" w:color="auto"/>
                        <w:bottom w:val="none" w:sz="0" w:space="0" w:color="auto"/>
                        <w:right w:val="none" w:sz="0" w:space="0" w:color="auto"/>
                      </w:divBdr>
                    </w:div>
                  </w:divsChild>
                </w:div>
                <w:div w:id="698357794">
                  <w:marLeft w:val="0"/>
                  <w:marRight w:val="0"/>
                  <w:marTop w:val="0"/>
                  <w:marBottom w:val="0"/>
                  <w:divBdr>
                    <w:top w:val="none" w:sz="0" w:space="0" w:color="auto"/>
                    <w:left w:val="none" w:sz="0" w:space="0" w:color="auto"/>
                    <w:bottom w:val="none" w:sz="0" w:space="0" w:color="auto"/>
                    <w:right w:val="none" w:sz="0" w:space="0" w:color="auto"/>
                  </w:divBdr>
                  <w:divsChild>
                    <w:div w:id="1563102480">
                      <w:marLeft w:val="0"/>
                      <w:marRight w:val="0"/>
                      <w:marTop w:val="0"/>
                      <w:marBottom w:val="0"/>
                      <w:divBdr>
                        <w:top w:val="none" w:sz="0" w:space="0" w:color="auto"/>
                        <w:left w:val="none" w:sz="0" w:space="0" w:color="auto"/>
                        <w:bottom w:val="none" w:sz="0" w:space="0" w:color="auto"/>
                        <w:right w:val="none" w:sz="0" w:space="0" w:color="auto"/>
                      </w:divBdr>
                    </w:div>
                    <w:div w:id="6246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5299">
              <w:marLeft w:val="0"/>
              <w:marRight w:val="0"/>
              <w:marTop w:val="400"/>
              <w:marBottom w:val="0"/>
              <w:divBdr>
                <w:top w:val="none" w:sz="0" w:space="0" w:color="auto"/>
                <w:left w:val="none" w:sz="0" w:space="0" w:color="auto"/>
                <w:bottom w:val="none" w:sz="0" w:space="0" w:color="auto"/>
                <w:right w:val="none" w:sz="0" w:space="0" w:color="auto"/>
              </w:divBdr>
              <w:divsChild>
                <w:div w:id="210658898">
                  <w:marLeft w:val="0"/>
                  <w:marRight w:val="0"/>
                  <w:marTop w:val="0"/>
                  <w:marBottom w:val="200"/>
                  <w:divBdr>
                    <w:top w:val="none" w:sz="0" w:space="0" w:color="auto"/>
                    <w:left w:val="none" w:sz="0" w:space="0" w:color="auto"/>
                    <w:bottom w:val="none" w:sz="0" w:space="0" w:color="auto"/>
                    <w:right w:val="none" w:sz="0" w:space="0" w:color="auto"/>
                  </w:divBdr>
                  <w:divsChild>
                    <w:div w:id="1601647066">
                      <w:marLeft w:val="0"/>
                      <w:marRight w:val="0"/>
                      <w:marTop w:val="0"/>
                      <w:marBottom w:val="0"/>
                      <w:divBdr>
                        <w:top w:val="none" w:sz="0" w:space="0" w:color="auto"/>
                        <w:left w:val="none" w:sz="0" w:space="0" w:color="auto"/>
                        <w:bottom w:val="none" w:sz="0" w:space="0" w:color="auto"/>
                        <w:right w:val="none" w:sz="0" w:space="0" w:color="auto"/>
                      </w:divBdr>
                    </w:div>
                    <w:div w:id="2137676431">
                      <w:marLeft w:val="0"/>
                      <w:marRight w:val="0"/>
                      <w:marTop w:val="0"/>
                      <w:marBottom w:val="0"/>
                      <w:divBdr>
                        <w:top w:val="none" w:sz="0" w:space="0" w:color="auto"/>
                        <w:left w:val="none" w:sz="0" w:space="0" w:color="auto"/>
                        <w:bottom w:val="none" w:sz="0" w:space="0" w:color="auto"/>
                        <w:right w:val="none" w:sz="0" w:space="0" w:color="auto"/>
                      </w:divBdr>
                    </w:div>
                    <w:div w:id="1315835889">
                      <w:marLeft w:val="0"/>
                      <w:marRight w:val="0"/>
                      <w:marTop w:val="0"/>
                      <w:marBottom w:val="0"/>
                      <w:divBdr>
                        <w:top w:val="none" w:sz="0" w:space="0" w:color="auto"/>
                        <w:left w:val="none" w:sz="0" w:space="0" w:color="auto"/>
                        <w:bottom w:val="none" w:sz="0" w:space="0" w:color="auto"/>
                        <w:right w:val="none" w:sz="0" w:space="0" w:color="auto"/>
                      </w:divBdr>
                    </w:div>
                  </w:divsChild>
                </w:div>
                <w:div w:id="958298170">
                  <w:marLeft w:val="0"/>
                  <w:marRight w:val="0"/>
                  <w:marTop w:val="0"/>
                  <w:marBottom w:val="0"/>
                  <w:divBdr>
                    <w:top w:val="none" w:sz="0" w:space="0" w:color="auto"/>
                    <w:left w:val="none" w:sz="0" w:space="0" w:color="auto"/>
                    <w:bottom w:val="none" w:sz="0" w:space="0" w:color="auto"/>
                    <w:right w:val="none" w:sz="0" w:space="0" w:color="auto"/>
                  </w:divBdr>
                  <w:divsChild>
                    <w:div w:id="1951206789">
                      <w:marLeft w:val="0"/>
                      <w:marRight w:val="0"/>
                      <w:marTop w:val="0"/>
                      <w:marBottom w:val="0"/>
                      <w:divBdr>
                        <w:top w:val="none" w:sz="0" w:space="0" w:color="auto"/>
                        <w:left w:val="none" w:sz="0" w:space="0" w:color="auto"/>
                        <w:bottom w:val="none" w:sz="0" w:space="0" w:color="auto"/>
                        <w:right w:val="none" w:sz="0" w:space="0" w:color="auto"/>
                      </w:divBdr>
                    </w:div>
                  </w:divsChild>
                </w:div>
                <w:div w:id="12272048">
                  <w:marLeft w:val="0"/>
                  <w:marRight w:val="0"/>
                  <w:marTop w:val="0"/>
                  <w:marBottom w:val="0"/>
                  <w:divBdr>
                    <w:top w:val="none" w:sz="0" w:space="0" w:color="auto"/>
                    <w:left w:val="none" w:sz="0" w:space="0" w:color="auto"/>
                    <w:bottom w:val="none" w:sz="0" w:space="0" w:color="auto"/>
                    <w:right w:val="none" w:sz="0" w:space="0" w:color="auto"/>
                  </w:divBdr>
                  <w:divsChild>
                    <w:div w:id="1945263346">
                      <w:marLeft w:val="0"/>
                      <w:marRight w:val="0"/>
                      <w:marTop w:val="0"/>
                      <w:marBottom w:val="0"/>
                      <w:divBdr>
                        <w:top w:val="none" w:sz="0" w:space="0" w:color="auto"/>
                        <w:left w:val="none" w:sz="0" w:space="0" w:color="auto"/>
                        <w:bottom w:val="none" w:sz="0" w:space="0" w:color="auto"/>
                        <w:right w:val="none" w:sz="0" w:space="0" w:color="auto"/>
                      </w:divBdr>
                    </w:div>
                    <w:div w:id="1503816064">
                      <w:marLeft w:val="0"/>
                      <w:marRight w:val="0"/>
                      <w:marTop w:val="0"/>
                      <w:marBottom w:val="0"/>
                      <w:divBdr>
                        <w:top w:val="none" w:sz="0" w:space="0" w:color="auto"/>
                        <w:left w:val="none" w:sz="0" w:space="0" w:color="auto"/>
                        <w:bottom w:val="none" w:sz="0" w:space="0" w:color="auto"/>
                        <w:right w:val="none" w:sz="0" w:space="0" w:color="auto"/>
                      </w:divBdr>
                    </w:div>
                  </w:divsChild>
                </w:div>
                <w:div w:id="735009725">
                  <w:marLeft w:val="0"/>
                  <w:marRight w:val="0"/>
                  <w:marTop w:val="0"/>
                  <w:marBottom w:val="0"/>
                  <w:divBdr>
                    <w:top w:val="none" w:sz="0" w:space="0" w:color="auto"/>
                    <w:left w:val="none" w:sz="0" w:space="0" w:color="auto"/>
                    <w:bottom w:val="none" w:sz="0" w:space="0" w:color="auto"/>
                    <w:right w:val="none" w:sz="0" w:space="0" w:color="auto"/>
                  </w:divBdr>
                  <w:divsChild>
                    <w:div w:id="633677839">
                      <w:marLeft w:val="0"/>
                      <w:marRight w:val="0"/>
                      <w:marTop w:val="0"/>
                      <w:marBottom w:val="0"/>
                      <w:divBdr>
                        <w:top w:val="none" w:sz="0" w:space="0" w:color="auto"/>
                        <w:left w:val="none" w:sz="0" w:space="0" w:color="auto"/>
                        <w:bottom w:val="none" w:sz="0" w:space="0" w:color="auto"/>
                        <w:right w:val="none" w:sz="0" w:space="0" w:color="auto"/>
                      </w:divBdr>
                    </w:div>
                    <w:div w:id="17082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607">
              <w:marLeft w:val="0"/>
              <w:marRight w:val="0"/>
              <w:marTop w:val="400"/>
              <w:marBottom w:val="0"/>
              <w:divBdr>
                <w:top w:val="none" w:sz="0" w:space="0" w:color="auto"/>
                <w:left w:val="none" w:sz="0" w:space="0" w:color="auto"/>
                <w:bottom w:val="none" w:sz="0" w:space="0" w:color="auto"/>
                <w:right w:val="none" w:sz="0" w:space="0" w:color="auto"/>
              </w:divBdr>
              <w:divsChild>
                <w:div w:id="1903906647">
                  <w:marLeft w:val="0"/>
                  <w:marRight w:val="0"/>
                  <w:marTop w:val="0"/>
                  <w:marBottom w:val="200"/>
                  <w:divBdr>
                    <w:top w:val="none" w:sz="0" w:space="0" w:color="auto"/>
                    <w:left w:val="none" w:sz="0" w:space="0" w:color="auto"/>
                    <w:bottom w:val="none" w:sz="0" w:space="0" w:color="auto"/>
                    <w:right w:val="none" w:sz="0" w:space="0" w:color="auto"/>
                  </w:divBdr>
                  <w:divsChild>
                    <w:div w:id="50429372">
                      <w:marLeft w:val="0"/>
                      <w:marRight w:val="0"/>
                      <w:marTop w:val="0"/>
                      <w:marBottom w:val="0"/>
                      <w:divBdr>
                        <w:top w:val="none" w:sz="0" w:space="0" w:color="auto"/>
                        <w:left w:val="none" w:sz="0" w:space="0" w:color="auto"/>
                        <w:bottom w:val="none" w:sz="0" w:space="0" w:color="auto"/>
                        <w:right w:val="none" w:sz="0" w:space="0" w:color="auto"/>
                      </w:divBdr>
                    </w:div>
                    <w:div w:id="993098741">
                      <w:marLeft w:val="0"/>
                      <w:marRight w:val="0"/>
                      <w:marTop w:val="0"/>
                      <w:marBottom w:val="0"/>
                      <w:divBdr>
                        <w:top w:val="none" w:sz="0" w:space="0" w:color="auto"/>
                        <w:left w:val="none" w:sz="0" w:space="0" w:color="auto"/>
                        <w:bottom w:val="none" w:sz="0" w:space="0" w:color="auto"/>
                        <w:right w:val="none" w:sz="0" w:space="0" w:color="auto"/>
                      </w:divBdr>
                    </w:div>
                    <w:div w:id="192229058">
                      <w:marLeft w:val="0"/>
                      <w:marRight w:val="0"/>
                      <w:marTop w:val="0"/>
                      <w:marBottom w:val="0"/>
                      <w:divBdr>
                        <w:top w:val="none" w:sz="0" w:space="0" w:color="auto"/>
                        <w:left w:val="none" w:sz="0" w:space="0" w:color="auto"/>
                        <w:bottom w:val="none" w:sz="0" w:space="0" w:color="auto"/>
                        <w:right w:val="none" w:sz="0" w:space="0" w:color="auto"/>
                      </w:divBdr>
                    </w:div>
                  </w:divsChild>
                </w:div>
                <w:div w:id="1429278797">
                  <w:marLeft w:val="0"/>
                  <w:marRight w:val="0"/>
                  <w:marTop w:val="0"/>
                  <w:marBottom w:val="0"/>
                  <w:divBdr>
                    <w:top w:val="none" w:sz="0" w:space="0" w:color="auto"/>
                    <w:left w:val="none" w:sz="0" w:space="0" w:color="auto"/>
                    <w:bottom w:val="none" w:sz="0" w:space="0" w:color="auto"/>
                    <w:right w:val="none" w:sz="0" w:space="0" w:color="auto"/>
                  </w:divBdr>
                </w:div>
                <w:div w:id="273051029">
                  <w:marLeft w:val="0"/>
                  <w:marRight w:val="0"/>
                  <w:marTop w:val="0"/>
                  <w:marBottom w:val="0"/>
                  <w:divBdr>
                    <w:top w:val="none" w:sz="0" w:space="0" w:color="auto"/>
                    <w:left w:val="none" w:sz="0" w:space="0" w:color="auto"/>
                    <w:bottom w:val="none" w:sz="0" w:space="0" w:color="auto"/>
                    <w:right w:val="none" w:sz="0" w:space="0" w:color="auto"/>
                  </w:divBdr>
                  <w:divsChild>
                    <w:div w:id="1799956941">
                      <w:marLeft w:val="0"/>
                      <w:marRight w:val="0"/>
                      <w:marTop w:val="0"/>
                      <w:marBottom w:val="0"/>
                      <w:divBdr>
                        <w:top w:val="none" w:sz="0" w:space="0" w:color="auto"/>
                        <w:left w:val="none" w:sz="0" w:space="0" w:color="auto"/>
                        <w:bottom w:val="none" w:sz="0" w:space="0" w:color="auto"/>
                        <w:right w:val="none" w:sz="0" w:space="0" w:color="auto"/>
                      </w:divBdr>
                    </w:div>
                    <w:div w:id="10605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817">
              <w:marLeft w:val="0"/>
              <w:marRight w:val="0"/>
              <w:marTop w:val="400"/>
              <w:marBottom w:val="0"/>
              <w:divBdr>
                <w:top w:val="none" w:sz="0" w:space="0" w:color="auto"/>
                <w:left w:val="none" w:sz="0" w:space="0" w:color="auto"/>
                <w:bottom w:val="none" w:sz="0" w:space="0" w:color="auto"/>
                <w:right w:val="none" w:sz="0" w:space="0" w:color="auto"/>
              </w:divBdr>
              <w:divsChild>
                <w:div w:id="936981656">
                  <w:marLeft w:val="0"/>
                  <w:marRight w:val="0"/>
                  <w:marTop w:val="0"/>
                  <w:marBottom w:val="200"/>
                  <w:divBdr>
                    <w:top w:val="none" w:sz="0" w:space="0" w:color="auto"/>
                    <w:left w:val="none" w:sz="0" w:space="0" w:color="auto"/>
                    <w:bottom w:val="none" w:sz="0" w:space="0" w:color="auto"/>
                    <w:right w:val="none" w:sz="0" w:space="0" w:color="auto"/>
                  </w:divBdr>
                  <w:divsChild>
                    <w:div w:id="1282030013">
                      <w:marLeft w:val="0"/>
                      <w:marRight w:val="0"/>
                      <w:marTop w:val="0"/>
                      <w:marBottom w:val="0"/>
                      <w:divBdr>
                        <w:top w:val="none" w:sz="0" w:space="0" w:color="auto"/>
                        <w:left w:val="none" w:sz="0" w:space="0" w:color="auto"/>
                        <w:bottom w:val="none" w:sz="0" w:space="0" w:color="auto"/>
                        <w:right w:val="none" w:sz="0" w:space="0" w:color="auto"/>
                      </w:divBdr>
                    </w:div>
                    <w:div w:id="463816632">
                      <w:marLeft w:val="0"/>
                      <w:marRight w:val="0"/>
                      <w:marTop w:val="0"/>
                      <w:marBottom w:val="0"/>
                      <w:divBdr>
                        <w:top w:val="none" w:sz="0" w:space="0" w:color="auto"/>
                        <w:left w:val="none" w:sz="0" w:space="0" w:color="auto"/>
                        <w:bottom w:val="none" w:sz="0" w:space="0" w:color="auto"/>
                        <w:right w:val="none" w:sz="0" w:space="0" w:color="auto"/>
                      </w:divBdr>
                    </w:div>
                    <w:div w:id="1839037193">
                      <w:marLeft w:val="0"/>
                      <w:marRight w:val="0"/>
                      <w:marTop w:val="0"/>
                      <w:marBottom w:val="0"/>
                      <w:divBdr>
                        <w:top w:val="none" w:sz="0" w:space="0" w:color="auto"/>
                        <w:left w:val="none" w:sz="0" w:space="0" w:color="auto"/>
                        <w:bottom w:val="none" w:sz="0" w:space="0" w:color="auto"/>
                        <w:right w:val="none" w:sz="0" w:space="0" w:color="auto"/>
                      </w:divBdr>
                    </w:div>
                  </w:divsChild>
                </w:div>
                <w:div w:id="543296038">
                  <w:marLeft w:val="0"/>
                  <w:marRight w:val="0"/>
                  <w:marTop w:val="0"/>
                  <w:marBottom w:val="0"/>
                  <w:divBdr>
                    <w:top w:val="none" w:sz="0" w:space="0" w:color="auto"/>
                    <w:left w:val="none" w:sz="0" w:space="0" w:color="auto"/>
                    <w:bottom w:val="none" w:sz="0" w:space="0" w:color="auto"/>
                    <w:right w:val="none" w:sz="0" w:space="0" w:color="auto"/>
                  </w:divBdr>
                  <w:divsChild>
                    <w:div w:id="1243877294">
                      <w:marLeft w:val="0"/>
                      <w:marRight w:val="0"/>
                      <w:marTop w:val="0"/>
                      <w:marBottom w:val="0"/>
                      <w:divBdr>
                        <w:top w:val="none" w:sz="0" w:space="0" w:color="auto"/>
                        <w:left w:val="none" w:sz="0" w:space="0" w:color="auto"/>
                        <w:bottom w:val="none" w:sz="0" w:space="0" w:color="auto"/>
                        <w:right w:val="none" w:sz="0" w:space="0" w:color="auto"/>
                      </w:divBdr>
                    </w:div>
                  </w:divsChild>
                </w:div>
                <w:div w:id="1325548748">
                  <w:marLeft w:val="0"/>
                  <w:marRight w:val="0"/>
                  <w:marTop w:val="0"/>
                  <w:marBottom w:val="0"/>
                  <w:divBdr>
                    <w:top w:val="none" w:sz="0" w:space="0" w:color="auto"/>
                    <w:left w:val="none" w:sz="0" w:space="0" w:color="auto"/>
                    <w:bottom w:val="none" w:sz="0" w:space="0" w:color="auto"/>
                    <w:right w:val="none" w:sz="0" w:space="0" w:color="auto"/>
                  </w:divBdr>
                </w:div>
                <w:div w:id="1351562418">
                  <w:marLeft w:val="0"/>
                  <w:marRight w:val="0"/>
                  <w:marTop w:val="0"/>
                  <w:marBottom w:val="0"/>
                  <w:divBdr>
                    <w:top w:val="none" w:sz="0" w:space="0" w:color="auto"/>
                    <w:left w:val="none" w:sz="0" w:space="0" w:color="auto"/>
                    <w:bottom w:val="none" w:sz="0" w:space="0" w:color="auto"/>
                    <w:right w:val="none" w:sz="0" w:space="0" w:color="auto"/>
                  </w:divBdr>
                  <w:divsChild>
                    <w:div w:id="1718314368">
                      <w:marLeft w:val="0"/>
                      <w:marRight w:val="0"/>
                      <w:marTop w:val="0"/>
                      <w:marBottom w:val="0"/>
                      <w:divBdr>
                        <w:top w:val="none" w:sz="0" w:space="0" w:color="auto"/>
                        <w:left w:val="none" w:sz="0" w:space="0" w:color="auto"/>
                        <w:bottom w:val="none" w:sz="0" w:space="0" w:color="auto"/>
                        <w:right w:val="none" w:sz="0" w:space="0" w:color="auto"/>
                      </w:divBdr>
                    </w:div>
                    <w:div w:id="55053472">
                      <w:marLeft w:val="0"/>
                      <w:marRight w:val="0"/>
                      <w:marTop w:val="0"/>
                      <w:marBottom w:val="0"/>
                      <w:divBdr>
                        <w:top w:val="none" w:sz="0" w:space="0" w:color="auto"/>
                        <w:left w:val="none" w:sz="0" w:space="0" w:color="auto"/>
                        <w:bottom w:val="none" w:sz="0" w:space="0" w:color="auto"/>
                        <w:right w:val="none" w:sz="0" w:space="0" w:color="auto"/>
                      </w:divBdr>
                    </w:div>
                  </w:divsChild>
                </w:div>
                <w:div w:id="2133743426">
                  <w:marLeft w:val="0"/>
                  <w:marRight w:val="0"/>
                  <w:marTop w:val="0"/>
                  <w:marBottom w:val="0"/>
                  <w:divBdr>
                    <w:top w:val="none" w:sz="0" w:space="0" w:color="auto"/>
                    <w:left w:val="none" w:sz="0" w:space="0" w:color="auto"/>
                    <w:bottom w:val="none" w:sz="0" w:space="0" w:color="auto"/>
                    <w:right w:val="none" w:sz="0" w:space="0" w:color="auto"/>
                  </w:divBdr>
                  <w:divsChild>
                    <w:div w:id="825128454">
                      <w:marLeft w:val="0"/>
                      <w:marRight w:val="0"/>
                      <w:marTop w:val="0"/>
                      <w:marBottom w:val="0"/>
                      <w:divBdr>
                        <w:top w:val="none" w:sz="0" w:space="0" w:color="auto"/>
                        <w:left w:val="none" w:sz="0" w:space="0" w:color="auto"/>
                        <w:bottom w:val="none" w:sz="0" w:space="0" w:color="auto"/>
                        <w:right w:val="none" w:sz="0" w:space="0" w:color="auto"/>
                      </w:divBdr>
                    </w:div>
                    <w:div w:id="1654947372">
                      <w:marLeft w:val="0"/>
                      <w:marRight w:val="0"/>
                      <w:marTop w:val="0"/>
                      <w:marBottom w:val="0"/>
                      <w:divBdr>
                        <w:top w:val="none" w:sz="0" w:space="0" w:color="auto"/>
                        <w:left w:val="none" w:sz="0" w:space="0" w:color="auto"/>
                        <w:bottom w:val="none" w:sz="0" w:space="0" w:color="auto"/>
                        <w:right w:val="none" w:sz="0" w:space="0" w:color="auto"/>
                      </w:divBdr>
                    </w:div>
                  </w:divsChild>
                </w:div>
                <w:div w:id="924999684">
                  <w:marLeft w:val="0"/>
                  <w:marRight w:val="0"/>
                  <w:marTop w:val="0"/>
                  <w:marBottom w:val="0"/>
                  <w:divBdr>
                    <w:top w:val="none" w:sz="0" w:space="0" w:color="auto"/>
                    <w:left w:val="none" w:sz="0" w:space="0" w:color="auto"/>
                    <w:bottom w:val="none" w:sz="0" w:space="0" w:color="auto"/>
                    <w:right w:val="none" w:sz="0" w:space="0" w:color="auto"/>
                  </w:divBdr>
                  <w:divsChild>
                    <w:div w:id="523787863">
                      <w:marLeft w:val="0"/>
                      <w:marRight w:val="0"/>
                      <w:marTop w:val="0"/>
                      <w:marBottom w:val="0"/>
                      <w:divBdr>
                        <w:top w:val="none" w:sz="0" w:space="0" w:color="auto"/>
                        <w:left w:val="none" w:sz="0" w:space="0" w:color="auto"/>
                        <w:bottom w:val="none" w:sz="0" w:space="0" w:color="auto"/>
                        <w:right w:val="none" w:sz="0" w:space="0" w:color="auto"/>
                      </w:divBdr>
                    </w:div>
                    <w:div w:id="12575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7160">
              <w:marLeft w:val="0"/>
              <w:marRight w:val="0"/>
              <w:marTop w:val="400"/>
              <w:marBottom w:val="0"/>
              <w:divBdr>
                <w:top w:val="none" w:sz="0" w:space="0" w:color="auto"/>
                <w:left w:val="none" w:sz="0" w:space="0" w:color="auto"/>
                <w:bottom w:val="none" w:sz="0" w:space="0" w:color="auto"/>
                <w:right w:val="none" w:sz="0" w:space="0" w:color="auto"/>
              </w:divBdr>
              <w:divsChild>
                <w:div w:id="1085761231">
                  <w:marLeft w:val="0"/>
                  <w:marRight w:val="0"/>
                  <w:marTop w:val="0"/>
                  <w:marBottom w:val="200"/>
                  <w:divBdr>
                    <w:top w:val="none" w:sz="0" w:space="0" w:color="auto"/>
                    <w:left w:val="none" w:sz="0" w:space="0" w:color="auto"/>
                    <w:bottom w:val="none" w:sz="0" w:space="0" w:color="auto"/>
                    <w:right w:val="none" w:sz="0" w:space="0" w:color="auto"/>
                  </w:divBdr>
                  <w:divsChild>
                    <w:div w:id="583296222">
                      <w:marLeft w:val="0"/>
                      <w:marRight w:val="0"/>
                      <w:marTop w:val="0"/>
                      <w:marBottom w:val="0"/>
                      <w:divBdr>
                        <w:top w:val="none" w:sz="0" w:space="0" w:color="auto"/>
                        <w:left w:val="none" w:sz="0" w:space="0" w:color="auto"/>
                        <w:bottom w:val="none" w:sz="0" w:space="0" w:color="auto"/>
                        <w:right w:val="none" w:sz="0" w:space="0" w:color="auto"/>
                      </w:divBdr>
                    </w:div>
                    <w:div w:id="1073888244">
                      <w:marLeft w:val="0"/>
                      <w:marRight w:val="0"/>
                      <w:marTop w:val="0"/>
                      <w:marBottom w:val="0"/>
                      <w:divBdr>
                        <w:top w:val="none" w:sz="0" w:space="0" w:color="auto"/>
                        <w:left w:val="none" w:sz="0" w:space="0" w:color="auto"/>
                        <w:bottom w:val="none" w:sz="0" w:space="0" w:color="auto"/>
                        <w:right w:val="none" w:sz="0" w:space="0" w:color="auto"/>
                      </w:divBdr>
                    </w:div>
                    <w:div w:id="669067542">
                      <w:marLeft w:val="0"/>
                      <w:marRight w:val="0"/>
                      <w:marTop w:val="0"/>
                      <w:marBottom w:val="0"/>
                      <w:divBdr>
                        <w:top w:val="none" w:sz="0" w:space="0" w:color="auto"/>
                        <w:left w:val="none" w:sz="0" w:space="0" w:color="auto"/>
                        <w:bottom w:val="none" w:sz="0" w:space="0" w:color="auto"/>
                        <w:right w:val="none" w:sz="0" w:space="0" w:color="auto"/>
                      </w:divBdr>
                    </w:div>
                  </w:divsChild>
                </w:div>
                <w:div w:id="9960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4903">
          <w:marLeft w:val="0"/>
          <w:marRight w:val="0"/>
          <w:marTop w:val="600"/>
          <w:marBottom w:val="0"/>
          <w:divBdr>
            <w:top w:val="none" w:sz="0" w:space="0" w:color="auto"/>
            <w:left w:val="none" w:sz="0" w:space="0" w:color="auto"/>
            <w:bottom w:val="none" w:sz="0" w:space="0" w:color="auto"/>
            <w:right w:val="none" w:sz="0" w:space="0" w:color="auto"/>
          </w:divBdr>
          <w:divsChild>
            <w:div w:id="1877355630">
              <w:marLeft w:val="0"/>
              <w:marRight w:val="0"/>
              <w:marTop w:val="400"/>
              <w:marBottom w:val="0"/>
              <w:divBdr>
                <w:top w:val="none" w:sz="0" w:space="0" w:color="auto"/>
                <w:left w:val="none" w:sz="0" w:space="0" w:color="auto"/>
                <w:bottom w:val="none" w:sz="0" w:space="0" w:color="auto"/>
                <w:right w:val="none" w:sz="0" w:space="0" w:color="auto"/>
              </w:divBdr>
              <w:divsChild>
                <w:div w:id="1980762197">
                  <w:marLeft w:val="0"/>
                  <w:marRight w:val="0"/>
                  <w:marTop w:val="0"/>
                  <w:marBottom w:val="200"/>
                  <w:divBdr>
                    <w:top w:val="none" w:sz="0" w:space="0" w:color="auto"/>
                    <w:left w:val="none" w:sz="0" w:space="0" w:color="auto"/>
                    <w:bottom w:val="none" w:sz="0" w:space="0" w:color="auto"/>
                    <w:right w:val="none" w:sz="0" w:space="0" w:color="auto"/>
                  </w:divBdr>
                  <w:divsChild>
                    <w:div w:id="816461167">
                      <w:marLeft w:val="0"/>
                      <w:marRight w:val="0"/>
                      <w:marTop w:val="0"/>
                      <w:marBottom w:val="0"/>
                      <w:divBdr>
                        <w:top w:val="none" w:sz="0" w:space="0" w:color="auto"/>
                        <w:left w:val="none" w:sz="0" w:space="0" w:color="auto"/>
                        <w:bottom w:val="none" w:sz="0" w:space="0" w:color="auto"/>
                        <w:right w:val="none" w:sz="0" w:space="0" w:color="auto"/>
                      </w:divBdr>
                    </w:div>
                    <w:div w:id="91512984">
                      <w:marLeft w:val="0"/>
                      <w:marRight w:val="0"/>
                      <w:marTop w:val="0"/>
                      <w:marBottom w:val="0"/>
                      <w:divBdr>
                        <w:top w:val="none" w:sz="0" w:space="0" w:color="auto"/>
                        <w:left w:val="none" w:sz="0" w:space="0" w:color="auto"/>
                        <w:bottom w:val="none" w:sz="0" w:space="0" w:color="auto"/>
                        <w:right w:val="none" w:sz="0" w:space="0" w:color="auto"/>
                      </w:divBdr>
                    </w:div>
                    <w:div w:id="971133604">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0"/>
                  <w:marBottom w:val="0"/>
                  <w:divBdr>
                    <w:top w:val="none" w:sz="0" w:space="0" w:color="auto"/>
                    <w:left w:val="none" w:sz="0" w:space="0" w:color="auto"/>
                    <w:bottom w:val="none" w:sz="0" w:space="0" w:color="auto"/>
                    <w:right w:val="none" w:sz="0" w:space="0" w:color="auto"/>
                  </w:divBdr>
                  <w:divsChild>
                    <w:div w:id="896278576">
                      <w:marLeft w:val="0"/>
                      <w:marRight w:val="0"/>
                      <w:marTop w:val="0"/>
                      <w:marBottom w:val="0"/>
                      <w:divBdr>
                        <w:top w:val="none" w:sz="0" w:space="0" w:color="auto"/>
                        <w:left w:val="none" w:sz="0" w:space="0" w:color="auto"/>
                        <w:bottom w:val="none" w:sz="0" w:space="0" w:color="auto"/>
                        <w:right w:val="none" w:sz="0" w:space="0" w:color="auto"/>
                      </w:divBdr>
                    </w:div>
                  </w:divsChild>
                </w:div>
                <w:div w:id="91900257">
                  <w:marLeft w:val="0"/>
                  <w:marRight w:val="0"/>
                  <w:marTop w:val="0"/>
                  <w:marBottom w:val="0"/>
                  <w:divBdr>
                    <w:top w:val="none" w:sz="0" w:space="0" w:color="auto"/>
                    <w:left w:val="none" w:sz="0" w:space="0" w:color="auto"/>
                    <w:bottom w:val="none" w:sz="0" w:space="0" w:color="auto"/>
                    <w:right w:val="none" w:sz="0" w:space="0" w:color="auto"/>
                  </w:divBdr>
                  <w:divsChild>
                    <w:div w:id="567885398">
                      <w:marLeft w:val="0"/>
                      <w:marRight w:val="0"/>
                      <w:marTop w:val="0"/>
                      <w:marBottom w:val="0"/>
                      <w:divBdr>
                        <w:top w:val="none" w:sz="0" w:space="0" w:color="auto"/>
                        <w:left w:val="none" w:sz="0" w:space="0" w:color="auto"/>
                        <w:bottom w:val="none" w:sz="0" w:space="0" w:color="auto"/>
                        <w:right w:val="none" w:sz="0" w:space="0" w:color="auto"/>
                      </w:divBdr>
                    </w:div>
                    <w:div w:id="278530299">
                      <w:marLeft w:val="0"/>
                      <w:marRight w:val="0"/>
                      <w:marTop w:val="0"/>
                      <w:marBottom w:val="0"/>
                      <w:divBdr>
                        <w:top w:val="none" w:sz="0" w:space="0" w:color="auto"/>
                        <w:left w:val="none" w:sz="0" w:space="0" w:color="auto"/>
                        <w:bottom w:val="none" w:sz="0" w:space="0" w:color="auto"/>
                        <w:right w:val="none" w:sz="0" w:space="0" w:color="auto"/>
                      </w:divBdr>
                    </w:div>
                  </w:divsChild>
                </w:div>
                <w:div w:id="747536150">
                  <w:marLeft w:val="0"/>
                  <w:marRight w:val="0"/>
                  <w:marTop w:val="0"/>
                  <w:marBottom w:val="0"/>
                  <w:divBdr>
                    <w:top w:val="none" w:sz="0" w:space="0" w:color="auto"/>
                    <w:left w:val="none" w:sz="0" w:space="0" w:color="auto"/>
                    <w:bottom w:val="none" w:sz="0" w:space="0" w:color="auto"/>
                    <w:right w:val="none" w:sz="0" w:space="0" w:color="auto"/>
                  </w:divBdr>
                  <w:divsChild>
                    <w:div w:id="844323026">
                      <w:marLeft w:val="0"/>
                      <w:marRight w:val="0"/>
                      <w:marTop w:val="0"/>
                      <w:marBottom w:val="0"/>
                      <w:divBdr>
                        <w:top w:val="none" w:sz="0" w:space="0" w:color="auto"/>
                        <w:left w:val="none" w:sz="0" w:space="0" w:color="auto"/>
                        <w:bottom w:val="none" w:sz="0" w:space="0" w:color="auto"/>
                        <w:right w:val="none" w:sz="0" w:space="0" w:color="auto"/>
                      </w:divBdr>
                    </w:div>
                    <w:div w:id="211623162">
                      <w:marLeft w:val="0"/>
                      <w:marRight w:val="0"/>
                      <w:marTop w:val="0"/>
                      <w:marBottom w:val="0"/>
                      <w:divBdr>
                        <w:top w:val="none" w:sz="0" w:space="0" w:color="auto"/>
                        <w:left w:val="none" w:sz="0" w:space="0" w:color="auto"/>
                        <w:bottom w:val="none" w:sz="0" w:space="0" w:color="auto"/>
                        <w:right w:val="none" w:sz="0" w:space="0" w:color="auto"/>
                      </w:divBdr>
                    </w:div>
                  </w:divsChild>
                </w:div>
                <w:div w:id="338894206">
                  <w:marLeft w:val="0"/>
                  <w:marRight w:val="0"/>
                  <w:marTop w:val="0"/>
                  <w:marBottom w:val="0"/>
                  <w:divBdr>
                    <w:top w:val="none" w:sz="0" w:space="0" w:color="auto"/>
                    <w:left w:val="none" w:sz="0" w:space="0" w:color="auto"/>
                    <w:bottom w:val="none" w:sz="0" w:space="0" w:color="auto"/>
                    <w:right w:val="none" w:sz="0" w:space="0" w:color="auto"/>
                  </w:divBdr>
                  <w:divsChild>
                    <w:div w:id="323050414">
                      <w:marLeft w:val="0"/>
                      <w:marRight w:val="0"/>
                      <w:marTop w:val="0"/>
                      <w:marBottom w:val="0"/>
                      <w:divBdr>
                        <w:top w:val="none" w:sz="0" w:space="0" w:color="auto"/>
                        <w:left w:val="none" w:sz="0" w:space="0" w:color="auto"/>
                        <w:bottom w:val="none" w:sz="0" w:space="0" w:color="auto"/>
                        <w:right w:val="none" w:sz="0" w:space="0" w:color="auto"/>
                      </w:divBdr>
                    </w:div>
                    <w:div w:id="9993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8835">
          <w:marLeft w:val="0"/>
          <w:marRight w:val="0"/>
          <w:marTop w:val="600"/>
          <w:marBottom w:val="0"/>
          <w:divBdr>
            <w:top w:val="none" w:sz="0" w:space="0" w:color="auto"/>
            <w:left w:val="none" w:sz="0" w:space="0" w:color="auto"/>
            <w:bottom w:val="none" w:sz="0" w:space="0" w:color="auto"/>
            <w:right w:val="none" w:sz="0" w:space="0" w:color="auto"/>
          </w:divBdr>
          <w:divsChild>
            <w:div w:id="1657605222">
              <w:marLeft w:val="0"/>
              <w:marRight w:val="0"/>
              <w:marTop w:val="400"/>
              <w:marBottom w:val="0"/>
              <w:divBdr>
                <w:top w:val="none" w:sz="0" w:space="0" w:color="auto"/>
                <w:left w:val="none" w:sz="0" w:space="0" w:color="auto"/>
                <w:bottom w:val="none" w:sz="0" w:space="0" w:color="auto"/>
                <w:right w:val="none" w:sz="0" w:space="0" w:color="auto"/>
              </w:divBdr>
              <w:divsChild>
                <w:div w:id="2119136444">
                  <w:marLeft w:val="0"/>
                  <w:marRight w:val="0"/>
                  <w:marTop w:val="0"/>
                  <w:marBottom w:val="200"/>
                  <w:divBdr>
                    <w:top w:val="none" w:sz="0" w:space="0" w:color="auto"/>
                    <w:left w:val="none" w:sz="0" w:space="0" w:color="auto"/>
                    <w:bottom w:val="none" w:sz="0" w:space="0" w:color="auto"/>
                    <w:right w:val="none" w:sz="0" w:space="0" w:color="auto"/>
                  </w:divBdr>
                  <w:divsChild>
                    <w:div w:id="897518113">
                      <w:marLeft w:val="0"/>
                      <w:marRight w:val="0"/>
                      <w:marTop w:val="0"/>
                      <w:marBottom w:val="0"/>
                      <w:divBdr>
                        <w:top w:val="none" w:sz="0" w:space="0" w:color="auto"/>
                        <w:left w:val="none" w:sz="0" w:space="0" w:color="auto"/>
                        <w:bottom w:val="none" w:sz="0" w:space="0" w:color="auto"/>
                        <w:right w:val="none" w:sz="0" w:space="0" w:color="auto"/>
                      </w:divBdr>
                    </w:div>
                    <w:div w:id="690690395">
                      <w:marLeft w:val="0"/>
                      <w:marRight w:val="0"/>
                      <w:marTop w:val="0"/>
                      <w:marBottom w:val="0"/>
                      <w:divBdr>
                        <w:top w:val="none" w:sz="0" w:space="0" w:color="auto"/>
                        <w:left w:val="none" w:sz="0" w:space="0" w:color="auto"/>
                        <w:bottom w:val="none" w:sz="0" w:space="0" w:color="auto"/>
                        <w:right w:val="none" w:sz="0" w:space="0" w:color="auto"/>
                      </w:divBdr>
                    </w:div>
                    <w:div w:id="991101425">
                      <w:marLeft w:val="0"/>
                      <w:marRight w:val="0"/>
                      <w:marTop w:val="0"/>
                      <w:marBottom w:val="0"/>
                      <w:divBdr>
                        <w:top w:val="none" w:sz="0" w:space="0" w:color="auto"/>
                        <w:left w:val="none" w:sz="0" w:space="0" w:color="auto"/>
                        <w:bottom w:val="none" w:sz="0" w:space="0" w:color="auto"/>
                        <w:right w:val="none" w:sz="0" w:space="0" w:color="auto"/>
                      </w:divBdr>
                    </w:div>
                  </w:divsChild>
                </w:div>
                <w:div w:id="203181873">
                  <w:marLeft w:val="0"/>
                  <w:marRight w:val="0"/>
                  <w:marTop w:val="0"/>
                  <w:marBottom w:val="0"/>
                  <w:divBdr>
                    <w:top w:val="none" w:sz="0" w:space="0" w:color="auto"/>
                    <w:left w:val="none" w:sz="0" w:space="0" w:color="auto"/>
                    <w:bottom w:val="none" w:sz="0" w:space="0" w:color="auto"/>
                    <w:right w:val="none" w:sz="0" w:space="0" w:color="auto"/>
                  </w:divBdr>
                </w:div>
                <w:div w:id="784428688">
                  <w:marLeft w:val="0"/>
                  <w:marRight w:val="0"/>
                  <w:marTop w:val="0"/>
                  <w:marBottom w:val="0"/>
                  <w:divBdr>
                    <w:top w:val="none" w:sz="0" w:space="0" w:color="auto"/>
                    <w:left w:val="none" w:sz="0" w:space="0" w:color="auto"/>
                    <w:bottom w:val="none" w:sz="0" w:space="0" w:color="auto"/>
                    <w:right w:val="none" w:sz="0" w:space="0" w:color="auto"/>
                  </w:divBdr>
                </w:div>
                <w:div w:id="7697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5997">
          <w:marLeft w:val="0"/>
          <w:marRight w:val="0"/>
          <w:marTop w:val="600"/>
          <w:marBottom w:val="0"/>
          <w:divBdr>
            <w:top w:val="none" w:sz="0" w:space="0" w:color="auto"/>
            <w:left w:val="none" w:sz="0" w:space="0" w:color="auto"/>
            <w:bottom w:val="none" w:sz="0" w:space="0" w:color="auto"/>
            <w:right w:val="none" w:sz="0" w:space="0" w:color="auto"/>
          </w:divBdr>
          <w:divsChild>
            <w:div w:id="714282310">
              <w:marLeft w:val="0"/>
              <w:marRight w:val="0"/>
              <w:marTop w:val="400"/>
              <w:marBottom w:val="0"/>
              <w:divBdr>
                <w:top w:val="none" w:sz="0" w:space="0" w:color="auto"/>
                <w:left w:val="none" w:sz="0" w:space="0" w:color="auto"/>
                <w:bottom w:val="none" w:sz="0" w:space="0" w:color="auto"/>
                <w:right w:val="none" w:sz="0" w:space="0" w:color="auto"/>
              </w:divBdr>
              <w:divsChild>
                <w:div w:id="1004892569">
                  <w:marLeft w:val="0"/>
                  <w:marRight w:val="0"/>
                  <w:marTop w:val="0"/>
                  <w:marBottom w:val="200"/>
                  <w:divBdr>
                    <w:top w:val="none" w:sz="0" w:space="0" w:color="auto"/>
                    <w:left w:val="none" w:sz="0" w:space="0" w:color="auto"/>
                    <w:bottom w:val="none" w:sz="0" w:space="0" w:color="auto"/>
                    <w:right w:val="none" w:sz="0" w:space="0" w:color="auto"/>
                  </w:divBdr>
                  <w:divsChild>
                    <w:div w:id="1583878805">
                      <w:marLeft w:val="0"/>
                      <w:marRight w:val="0"/>
                      <w:marTop w:val="0"/>
                      <w:marBottom w:val="0"/>
                      <w:divBdr>
                        <w:top w:val="none" w:sz="0" w:space="0" w:color="auto"/>
                        <w:left w:val="none" w:sz="0" w:space="0" w:color="auto"/>
                        <w:bottom w:val="none" w:sz="0" w:space="0" w:color="auto"/>
                        <w:right w:val="none" w:sz="0" w:space="0" w:color="auto"/>
                      </w:divBdr>
                    </w:div>
                    <w:div w:id="1902208662">
                      <w:marLeft w:val="0"/>
                      <w:marRight w:val="0"/>
                      <w:marTop w:val="0"/>
                      <w:marBottom w:val="0"/>
                      <w:divBdr>
                        <w:top w:val="none" w:sz="0" w:space="0" w:color="auto"/>
                        <w:left w:val="none" w:sz="0" w:space="0" w:color="auto"/>
                        <w:bottom w:val="none" w:sz="0" w:space="0" w:color="auto"/>
                        <w:right w:val="none" w:sz="0" w:space="0" w:color="auto"/>
                      </w:divBdr>
                    </w:div>
                    <w:div w:id="533688012">
                      <w:marLeft w:val="0"/>
                      <w:marRight w:val="0"/>
                      <w:marTop w:val="0"/>
                      <w:marBottom w:val="0"/>
                      <w:divBdr>
                        <w:top w:val="none" w:sz="0" w:space="0" w:color="auto"/>
                        <w:left w:val="none" w:sz="0" w:space="0" w:color="auto"/>
                        <w:bottom w:val="none" w:sz="0" w:space="0" w:color="auto"/>
                        <w:right w:val="none" w:sz="0" w:space="0" w:color="auto"/>
                      </w:divBdr>
                    </w:div>
                  </w:divsChild>
                </w:div>
                <w:div w:id="265889658">
                  <w:marLeft w:val="0"/>
                  <w:marRight w:val="0"/>
                  <w:marTop w:val="0"/>
                  <w:marBottom w:val="0"/>
                  <w:divBdr>
                    <w:top w:val="none" w:sz="0" w:space="0" w:color="auto"/>
                    <w:left w:val="none" w:sz="0" w:space="0" w:color="auto"/>
                    <w:bottom w:val="none" w:sz="0" w:space="0" w:color="auto"/>
                    <w:right w:val="none" w:sz="0" w:space="0" w:color="auto"/>
                  </w:divBdr>
                  <w:divsChild>
                    <w:div w:id="913126818">
                      <w:marLeft w:val="0"/>
                      <w:marRight w:val="0"/>
                      <w:marTop w:val="0"/>
                      <w:marBottom w:val="0"/>
                      <w:divBdr>
                        <w:top w:val="none" w:sz="0" w:space="0" w:color="auto"/>
                        <w:left w:val="none" w:sz="0" w:space="0" w:color="auto"/>
                        <w:bottom w:val="none" w:sz="0" w:space="0" w:color="auto"/>
                        <w:right w:val="none" w:sz="0" w:space="0" w:color="auto"/>
                      </w:divBdr>
                    </w:div>
                  </w:divsChild>
                </w:div>
                <w:div w:id="1644310014">
                  <w:marLeft w:val="0"/>
                  <w:marRight w:val="0"/>
                  <w:marTop w:val="0"/>
                  <w:marBottom w:val="0"/>
                  <w:divBdr>
                    <w:top w:val="none" w:sz="0" w:space="0" w:color="auto"/>
                    <w:left w:val="none" w:sz="0" w:space="0" w:color="auto"/>
                    <w:bottom w:val="none" w:sz="0" w:space="0" w:color="auto"/>
                    <w:right w:val="none" w:sz="0" w:space="0" w:color="auto"/>
                  </w:divBdr>
                  <w:divsChild>
                    <w:div w:id="380372866">
                      <w:marLeft w:val="0"/>
                      <w:marRight w:val="0"/>
                      <w:marTop w:val="0"/>
                      <w:marBottom w:val="0"/>
                      <w:divBdr>
                        <w:top w:val="none" w:sz="0" w:space="0" w:color="auto"/>
                        <w:left w:val="none" w:sz="0" w:space="0" w:color="auto"/>
                        <w:bottom w:val="none" w:sz="0" w:space="0" w:color="auto"/>
                        <w:right w:val="none" w:sz="0" w:space="0" w:color="auto"/>
                      </w:divBdr>
                    </w:div>
                    <w:div w:id="525752302">
                      <w:marLeft w:val="0"/>
                      <w:marRight w:val="0"/>
                      <w:marTop w:val="0"/>
                      <w:marBottom w:val="0"/>
                      <w:divBdr>
                        <w:top w:val="none" w:sz="0" w:space="0" w:color="auto"/>
                        <w:left w:val="none" w:sz="0" w:space="0" w:color="auto"/>
                        <w:bottom w:val="none" w:sz="0" w:space="0" w:color="auto"/>
                        <w:right w:val="none" w:sz="0" w:space="0" w:color="auto"/>
                      </w:divBdr>
                    </w:div>
                  </w:divsChild>
                </w:div>
                <w:div w:id="151796791">
                  <w:marLeft w:val="0"/>
                  <w:marRight w:val="0"/>
                  <w:marTop w:val="0"/>
                  <w:marBottom w:val="0"/>
                  <w:divBdr>
                    <w:top w:val="none" w:sz="0" w:space="0" w:color="auto"/>
                    <w:left w:val="none" w:sz="0" w:space="0" w:color="auto"/>
                    <w:bottom w:val="none" w:sz="0" w:space="0" w:color="auto"/>
                    <w:right w:val="none" w:sz="0" w:space="0" w:color="auto"/>
                  </w:divBdr>
                  <w:divsChild>
                    <w:div w:id="35473238">
                      <w:marLeft w:val="0"/>
                      <w:marRight w:val="0"/>
                      <w:marTop w:val="0"/>
                      <w:marBottom w:val="0"/>
                      <w:divBdr>
                        <w:top w:val="none" w:sz="0" w:space="0" w:color="auto"/>
                        <w:left w:val="none" w:sz="0" w:space="0" w:color="auto"/>
                        <w:bottom w:val="none" w:sz="0" w:space="0" w:color="auto"/>
                        <w:right w:val="none" w:sz="0" w:space="0" w:color="auto"/>
                      </w:divBdr>
                    </w:div>
                    <w:div w:id="1546676351">
                      <w:marLeft w:val="0"/>
                      <w:marRight w:val="0"/>
                      <w:marTop w:val="0"/>
                      <w:marBottom w:val="0"/>
                      <w:divBdr>
                        <w:top w:val="none" w:sz="0" w:space="0" w:color="auto"/>
                        <w:left w:val="none" w:sz="0" w:space="0" w:color="auto"/>
                        <w:bottom w:val="none" w:sz="0" w:space="0" w:color="auto"/>
                        <w:right w:val="none" w:sz="0" w:space="0" w:color="auto"/>
                      </w:divBdr>
                    </w:div>
                  </w:divsChild>
                </w:div>
                <w:div w:id="743337250">
                  <w:marLeft w:val="0"/>
                  <w:marRight w:val="0"/>
                  <w:marTop w:val="0"/>
                  <w:marBottom w:val="0"/>
                  <w:divBdr>
                    <w:top w:val="none" w:sz="0" w:space="0" w:color="auto"/>
                    <w:left w:val="none" w:sz="0" w:space="0" w:color="auto"/>
                    <w:bottom w:val="none" w:sz="0" w:space="0" w:color="auto"/>
                    <w:right w:val="none" w:sz="0" w:space="0" w:color="auto"/>
                  </w:divBdr>
                  <w:divsChild>
                    <w:div w:id="713693468">
                      <w:marLeft w:val="0"/>
                      <w:marRight w:val="0"/>
                      <w:marTop w:val="0"/>
                      <w:marBottom w:val="0"/>
                      <w:divBdr>
                        <w:top w:val="none" w:sz="0" w:space="0" w:color="auto"/>
                        <w:left w:val="none" w:sz="0" w:space="0" w:color="auto"/>
                        <w:bottom w:val="none" w:sz="0" w:space="0" w:color="auto"/>
                        <w:right w:val="none" w:sz="0" w:space="0" w:color="auto"/>
                      </w:divBdr>
                    </w:div>
                    <w:div w:id="1540388436">
                      <w:marLeft w:val="0"/>
                      <w:marRight w:val="0"/>
                      <w:marTop w:val="0"/>
                      <w:marBottom w:val="0"/>
                      <w:divBdr>
                        <w:top w:val="none" w:sz="0" w:space="0" w:color="auto"/>
                        <w:left w:val="none" w:sz="0" w:space="0" w:color="auto"/>
                        <w:bottom w:val="none" w:sz="0" w:space="0" w:color="auto"/>
                        <w:right w:val="none" w:sz="0" w:space="0" w:color="auto"/>
                      </w:divBdr>
                    </w:div>
                  </w:divsChild>
                </w:div>
                <w:div w:id="2005477336">
                  <w:marLeft w:val="0"/>
                  <w:marRight w:val="0"/>
                  <w:marTop w:val="0"/>
                  <w:marBottom w:val="0"/>
                  <w:divBdr>
                    <w:top w:val="none" w:sz="0" w:space="0" w:color="auto"/>
                    <w:left w:val="none" w:sz="0" w:space="0" w:color="auto"/>
                    <w:bottom w:val="none" w:sz="0" w:space="0" w:color="auto"/>
                    <w:right w:val="none" w:sz="0" w:space="0" w:color="auto"/>
                  </w:divBdr>
                  <w:divsChild>
                    <w:div w:id="1775592656">
                      <w:marLeft w:val="0"/>
                      <w:marRight w:val="0"/>
                      <w:marTop w:val="0"/>
                      <w:marBottom w:val="0"/>
                      <w:divBdr>
                        <w:top w:val="none" w:sz="0" w:space="0" w:color="auto"/>
                        <w:left w:val="none" w:sz="0" w:space="0" w:color="auto"/>
                        <w:bottom w:val="none" w:sz="0" w:space="0" w:color="auto"/>
                        <w:right w:val="none" w:sz="0" w:space="0" w:color="auto"/>
                      </w:divBdr>
                    </w:div>
                    <w:div w:id="773402961">
                      <w:marLeft w:val="0"/>
                      <w:marRight w:val="0"/>
                      <w:marTop w:val="0"/>
                      <w:marBottom w:val="0"/>
                      <w:divBdr>
                        <w:top w:val="none" w:sz="0" w:space="0" w:color="auto"/>
                        <w:left w:val="none" w:sz="0" w:space="0" w:color="auto"/>
                        <w:bottom w:val="none" w:sz="0" w:space="0" w:color="auto"/>
                        <w:right w:val="none" w:sz="0" w:space="0" w:color="auto"/>
                      </w:divBdr>
                    </w:div>
                  </w:divsChild>
                </w:div>
                <w:div w:id="1634482491">
                  <w:marLeft w:val="0"/>
                  <w:marRight w:val="0"/>
                  <w:marTop w:val="0"/>
                  <w:marBottom w:val="0"/>
                  <w:divBdr>
                    <w:top w:val="none" w:sz="0" w:space="0" w:color="auto"/>
                    <w:left w:val="none" w:sz="0" w:space="0" w:color="auto"/>
                    <w:bottom w:val="none" w:sz="0" w:space="0" w:color="auto"/>
                    <w:right w:val="none" w:sz="0" w:space="0" w:color="auto"/>
                  </w:divBdr>
                  <w:divsChild>
                    <w:div w:id="524905179">
                      <w:marLeft w:val="0"/>
                      <w:marRight w:val="0"/>
                      <w:marTop w:val="0"/>
                      <w:marBottom w:val="0"/>
                      <w:divBdr>
                        <w:top w:val="none" w:sz="0" w:space="0" w:color="auto"/>
                        <w:left w:val="none" w:sz="0" w:space="0" w:color="auto"/>
                        <w:bottom w:val="none" w:sz="0" w:space="0" w:color="auto"/>
                        <w:right w:val="none" w:sz="0" w:space="0" w:color="auto"/>
                      </w:divBdr>
                    </w:div>
                    <w:div w:id="19676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085">
              <w:marLeft w:val="0"/>
              <w:marRight w:val="0"/>
              <w:marTop w:val="400"/>
              <w:marBottom w:val="0"/>
              <w:divBdr>
                <w:top w:val="none" w:sz="0" w:space="0" w:color="auto"/>
                <w:left w:val="none" w:sz="0" w:space="0" w:color="auto"/>
                <w:bottom w:val="none" w:sz="0" w:space="0" w:color="auto"/>
                <w:right w:val="none" w:sz="0" w:space="0" w:color="auto"/>
              </w:divBdr>
              <w:divsChild>
                <w:div w:id="1088649549">
                  <w:marLeft w:val="0"/>
                  <w:marRight w:val="0"/>
                  <w:marTop w:val="0"/>
                  <w:marBottom w:val="200"/>
                  <w:divBdr>
                    <w:top w:val="none" w:sz="0" w:space="0" w:color="auto"/>
                    <w:left w:val="none" w:sz="0" w:space="0" w:color="auto"/>
                    <w:bottom w:val="none" w:sz="0" w:space="0" w:color="auto"/>
                    <w:right w:val="none" w:sz="0" w:space="0" w:color="auto"/>
                  </w:divBdr>
                  <w:divsChild>
                    <w:div w:id="741756696">
                      <w:marLeft w:val="0"/>
                      <w:marRight w:val="0"/>
                      <w:marTop w:val="0"/>
                      <w:marBottom w:val="0"/>
                      <w:divBdr>
                        <w:top w:val="none" w:sz="0" w:space="0" w:color="auto"/>
                        <w:left w:val="none" w:sz="0" w:space="0" w:color="auto"/>
                        <w:bottom w:val="none" w:sz="0" w:space="0" w:color="auto"/>
                        <w:right w:val="none" w:sz="0" w:space="0" w:color="auto"/>
                      </w:divBdr>
                    </w:div>
                    <w:div w:id="2116712201">
                      <w:marLeft w:val="0"/>
                      <w:marRight w:val="0"/>
                      <w:marTop w:val="0"/>
                      <w:marBottom w:val="0"/>
                      <w:divBdr>
                        <w:top w:val="none" w:sz="0" w:space="0" w:color="auto"/>
                        <w:left w:val="none" w:sz="0" w:space="0" w:color="auto"/>
                        <w:bottom w:val="none" w:sz="0" w:space="0" w:color="auto"/>
                        <w:right w:val="none" w:sz="0" w:space="0" w:color="auto"/>
                      </w:divBdr>
                    </w:div>
                    <w:div w:id="964383121">
                      <w:marLeft w:val="0"/>
                      <w:marRight w:val="0"/>
                      <w:marTop w:val="0"/>
                      <w:marBottom w:val="0"/>
                      <w:divBdr>
                        <w:top w:val="none" w:sz="0" w:space="0" w:color="auto"/>
                        <w:left w:val="none" w:sz="0" w:space="0" w:color="auto"/>
                        <w:bottom w:val="none" w:sz="0" w:space="0" w:color="auto"/>
                        <w:right w:val="none" w:sz="0" w:space="0" w:color="auto"/>
                      </w:divBdr>
                    </w:div>
                  </w:divsChild>
                </w:div>
                <w:div w:id="1507360599">
                  <w:marLeft w:val="0"/>
                  <w:marRight w:val="0"/>
                  <w:marTop w:val="0"/>
                  <w:marBottom w:val="0"/>
                  <w:divBdr>
                    <w:top w:val="none" w:sz="0" w:space="0" w:color="auto"/>
                    <w:left w:val="none" w:sz="0" w:space="0" w:color="auto"/>
                    <w:bottom w:val="none" w:sz="0" w:space="0" w:color="auto"/>
                    <w:right w:val="none" w:sz="0" w:space="0" w:color="auto"/>
                  </w:divBdr>
                  <w:divsChild>
                    <w:div w:id="450443627">
                      <w:marLeft w:val="0"/>
                      <w:marRight w:val="0"/>
                      <w:marTop w:val="0"/>
                      <w:marBottom w:val="0"/>
                      <w:divBdr>
                        <w:top w:val="none" w:sz="0" w:space="0" w:color="auto"/>
                        <w:left w:val="none" w:sz="0" w:space="0" w:color="auto"/>
                        <w:bottom w:val="none" w:sz="0" w:space="0" w:color="auto"/>
                        <w:right w:val="none" w:sz="0" w:space="0" w:color="auto"/>
                      </w:divBdr>
                    </w:div>
                  </w:divsChild>
                </w:div>
                <w:div w:id="285546422">
                  <w:marLeft w:val="0"/>
                  <w:marRight w:val="0"/>
                  <w:marTop w:val="0"/>
                  <w:marBottom w:val="0"/>
                  <w:divBdr>
                    <w:top w:val="none" w:sz="0" w:space="0" w:color="auto"/>
                    <w:left w:val="none" w:sz="0" w:space="0" w:color="auto"/>
                    <w:bottom w:val="none" w:sz="0" w:space="0" w:color="auto"/>
                    <w:right w:val="none" w:sz="0" w:space="0" w:color="auto"/>
                  </w:divBdr>
                  <w:divsChild>
                    <w:div w:id="1335065720">
                      <w:marLeft w:val="0"/>
                      <w:marRight w:val="0"/>
                      <w:marTop w:val="0"/>
                      <w:marBottom w:val="0"/>
                      <w:divBdr>
                        <w:top w:val="none" w:sz="0" w:space="0" w:color="auto"/>
                        <w:left w:val="none" w:sz="0" w:space="0" w:color="auto"/>
                        <w:bottom w:val="none" w:sz="0" w:space="0" w:color="auto"/>
                        <w:right w:val="none" w:sz="0" w:space="0" w:color="auto"/>
                      </w:divBdr>
                    </w:div>
                    <w:div w:id="671302014">
                      <w:marLeft w:val="0"/>
                      <w:marRight w:val="0"/>
                      <w:marTop w:val="0"/>
                      <w:marBottom w:val="0"/>
                      <w:divBdr>
                        <w:top w:val="none" w:sz="0" w:space="0" w:color="auto"/>
                        <w:left w:val="none" w:sz="0" w:space="0" w:color="auto"/>
                        <w:bottom w:val="none" w:sz="0" w:space="0" w:color="auto"/>
                        <w:right w:val="none" w:sz="0" w:space="0" w:color="auto"/>
                      </w:divBdr>
                    </w:div>
                  </w:divsChild>
                </w:div>
                <w:div w:id="1041172270">
                  <w:marLeft w:val="0"/>
                  <w:marRight w:val="0"/>
                  <w:marTop w:val="0"/>
                  <w:marBottom w:val="0"/>
                  <w:divBdr>
                    <w:top w:val="none" w:sz="0" w:space="0" w:color="auto"/>
                    <w:left w:val="none" w:sz="0" w:space="0" w:color="auto"/>
                    <w:bottom w:val="none" w:sz="0" w:space="0" w:color="auto"/>
                    <w:right w:val="none" w:sz="0" w:space="0" w:color="auto"/>
                  </w:divBdr>
                  <w:divsChild>
                    <w:div w:id="635188003">
                      <w:marLeft w:val="0"/>
                      <w:marRight w:val="0"/>
                      <w:marTop w:val="0"/>
                      <w:marBottom w:val="0"/>
                      <w:divBdr>
                        <w:top w:val="none" w:sz="0" w:space="0" w:color="auto"/>
                        <w:left w:val="none" w:sz="0" w:space="0" w:color="auto"/>
                        <w:bottom w:val="none" w:sz="0" w:space="0" w:color="auto"/>
                        <w:right w:val="none" w:sz="0" w:space="0" w:color="auto"/>
                      </w:divBdr>
                    </w:div>
                    <w:div w:id="1317875613">
                      <w:marLeft w:val="0"/>
                      <w:marRight w:val="0"/>
                      <w:marTop w:val="0"/>
                      <w:marBottom w:val="0"/>
                      <w:divBdr>
                        <w:top w:val="none" w:sz="0" w:space="0" w:color="auto"/>
                        <w:left w:val="none" w:sz="0" w:space="0" w:color="auto"/>
                        <w:bottom w:val="none" w:sz="0" w:space="0" w:color="auto"/>
                        <w:right w:val="none" w:sz="0" w:space="0" w:color="auto"/>
                      </w:divBdr>
                    </w:div>
                  </w:divsChild>
                </w:div>
                <w:div w:id="210191200">
                  <w:marLeft w:val="0"/>
                  <w:marRight w:val="0"/>
                  <w:marTop w:val="0"/>
                  <w:marBottom w:val="0"/>
                  <w:divBdr>
                    <w:top w:val="none" w:sz="0" w:space="0" w:color="auto"/>
                    <w:left w:val="none" w:sz="0" w:space="0" w:color="auto"/>
                    <w:bottom w:val="none" w:sz="0" w:space="0" w:color="auto"/>
                    <w:right w:val="none" w:sz="0" w:space="0" w:color="auto"/>
                  </w:divBdr>
                  <w:divsChild>
                    <w:div w:id="2093971064">
                      <w:marLeft w:val="0"/>
                      <w:marRight w:val="0"/>
                      <w:marTop w:val="0"/>
                      <w:marBottom w:val="0"/>
                      <w:divBdr>
                        <w:top w:val="none" w:sz="0" w:space="0" w:color="auto"/>
                        <w:left w:val="none" w:sz="0" w:space="0" w:color="auto"/>
                        <w:bottom w:val="none" w:sz="0" w:space="0" w:color="auto"/>
                        <w:right w:val="none" w:sz="0" w:space="0" w:color="auto"/>
                      </w:divBdr>
                    </w:div>
                    <w:div w:id="2303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652">
              <w:marLeft w:val="0"/>
              <w:marRight w:val="0"/>
              <w:marTop w:val="400"/>
              <w:marBottom w:val="0"/>
              <w:divBdr>
                <w:top w:val="none" w:sz="0" w:space="0" w:color="auto"/>
                <w:left w:val="none" w:sz="0" w:space="0" w:color="auto"/>
                <w:bottom w:val="none" w:sz="0" w:space="0" w:color="auto"/>
                <w:right w:val="none" w:sz="0" w:space="0" w:color="auto"/>
              </w:divBdr>
              <w:divsChild>
                <w:div w:id="740761279">
                  <w:marLeft w:val="0"/>
                  <w:marRight w:val="0"/>
                  <w:marTop w:val="0"/>
                  <w:marBottom w:val="200"/>
                  <w:divBdr>
                    <w:top w:val="none" w:sz="0" w:space="0" w:color="auto"/>
                    <w:left w:val="none" w:sz="0" w:space="0" w:color="auto"/>
                    <w:bottom w:val="none" w:sz="0" w:space="0" w:color="auto"/>
                    <w:right w:val="none" w:sz="0" w:space="0" w:color="auto"/>
                  </w:divBdr>
                  <w:divsChild>
                    <w:div w:id="1108546668">
                      <w:marLeft w:val="0"/>
                      <w:marRight w:val="0"/>
                      <w:marTop w:val="0"/>
                      <w:marBottom w:val="0"/>
                      <w:divBdr>
                        <w:top w:val="none" w:sz="0" w:space="0" w:color="auto"/>
                        <w:left w:val="none" w:sz="0" w:space="0" w:color="auto"/>
                        <w:bottom w:val="none" w:sz="0" w:space="0" w:color="auto"/>
                        <w:right w:val="none" w:sz="0" w:space="0" w:color="auto"/>
                      </w:divBdr>
                    </w:div>
                    <w:div w:id="283075891">
                      <w:marLeft w:val="0"/>
                      <w:marRight w:val="0"/>
                      <w:marTop w:val="0"/>
                      <w:marBottom w:val="0"/>
                      <w:divBdr>
                        <w:top w:val="none" w:sz="0" w:space="0" w:color="auto"/>
                        <w:left w:val="none" w:sz="0" w:space="0" w:color="auto"/>
                        <w:bottom w:val="none" w:sz="0" w:space="0" w:color="auto"/>
                        <w:right w:val="none" w:sz="0" w:space="0" w:color="auto"/>
                      </w:divBdr>
                    </w:div>
                    <w:div w:id="29502321">
                      <w:marLeft w:val="0"/>
                      <w:marRight w:val="0"/>
                      <w:marTop w:val="0"/>
                      <w:marBottom w:val="0"/>
                      <w:divBdr>
                        <w:top w:val="none" w:sz="0" w:space="0" w:color="auto"/>
                        <w:left w:val="none" w:sz="0" w:space="0" w:color="auto"/>
                        <w:bottom w:val="none" w:sz="0" w:space="0" w:color="auto"/>
                        <w:right w:val="none" w:sz="0" w:space="0" w:color="auto"/>
                      </w:divBdr>
                    </w:div>
                  </w:divsChild>
                </w:div>
                <w:div w:id="1046834012">
                  <w:marLeft w:val="0"/>
                  <w:marRight w:val="0"/>
                  <w:marTop w:val="0"/>
                  <w:marBottom w:val="0"/>
                  <w:divBdr>
                    <w:top w:val="none" w:sz="0" w:space="0" w:color="auto"/>
                    <w:left w:val="none" w:sz="0" w:space="0" w:color="auto"/>
                    <w:bottom w:val="none" w:sz="0" w:space="0" w:color="auto"/>
                    <w:right w:val="none" w:sz="0" w:space="0" w:color="auto"/>
                  </w:divBdr>
                  <w:divsChild>
                    <w:div w:id="664625023">
                      <w:marLeft w:val="0"/>
                      <w:marRight w:val="0"/>
                      <w:marTop w:val="0"/>
                      <w:marBottom w:val="0"/>
                      <w:divBdr>
                        <w:top w:val="none" w:sz="0" w:space="0" w:color="auto"/>
                        <w:left w:val="none" w:sz="0" w:space="0" w:color="auto"/>
                        <w:bottom w:val="none" w:sz="0" w:space="0" w:color="auto"/>
                        <w:right w:val="none" w:sz="0" w:space="0" w:color="auto"/>
                      </w:divBdr>
                    </w:div>
                  </w:divsChild>
                </w:div>
                <w:div w:id="1459756768">
                  <w:marLeft w:val="0"/>
                  <w:marRight w:val="0"/>
                  <w:marTop w:val="0"/>
                  <w:marBottom w:val="0"/>
                  <w:divBdr>
                    <w:top w:val="none" w:sz="0" w:space="0" w:color="auto"/>
                    <w:left w:val="none" w:sz="0" w:space="0" w:color="auto"/>
                    <w:bottom w:val="none" w:sz="0" w:space="0" w:color="auto"/>
                    <w:right w:val="none" w:sz="0" w:space="0" w:color="auto"/>
                  </w:divBdr>
                  <w:divsChild>
                    <w:div w:id="1188256072">
                      <w:marLeft w:val="0"/>
                      <w:marRight w:val="0"/>
                      <w:marTop w:val="0"/>
                      <w:marBottom w:val="0"/>
                      <w:divBdr>
                        <w:top w:val="none" w:sz="0" w:space="0" w:color="auto"/>
                        <w:left w:val="none" w:sz="0" w:space="0" w:color="auto"/>
                        <w:bottom w:val="none" w:sz="0" w:space="0" w:color="auto"/>
                        <w:right w:val="none" w:sz="0" w:space="0" w:color="auto"/>
                      </w:divBdr>
                    </w:div>
                    <w:div w:id="12845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7167">
              <w:marLeft w:val="0"/>
              <w:marRight w:val="0"/>
              <w:marTop w:val="400"/>
              <w:marBottom w:val="0"/>
              <w:divBdr>
                <w:top w:val="none" w:sz="0" w:space="0" w:color="auto"/>
                <w:left w:val="none" w:sz="0" w:space="0" w:color="auto"/>
                <w:bottom w:val="none" w:sz="0" w:space="0" w:color="auto"/>
                <w:right w:val="none" w:sz="0" w:space="0" w:color="auto"/>
              </w:divBdr>
              <w:divsChild>
                <w:div w:id="917595179">
                  <w:marLeft w:val="0"/>
                  <w:marRight w:val="0"/>
                  <w:marTop w:val="0"/>
                  <w:marBottom w:val="200"/>
                  <w:divBdr>
                    <w:top w:val="none" w:sz="0" w:space="0" w:color="auto"/>
                    <w:left w:val="none" w:sz="0" w:space="0" w:color="auto"/>
                    <w:bottom w:val="none" w:sz="0" w:space="0" w:color="auto"/>
                    <w:right w:val="none" w:sz="0" w:space="0" w:color="auto"/>
                  </w:divBdr>
                  <w:divsChild>
                    <w:div w:id="907498237">
                      <w:marLeft w:val="0"/>
                      <w:marRight w:val="0"/>
                      <w:marTop w:val="0"/>
                      <w:marBottom w:val="0"/>
                      <w:divBdr>
                        <w:top w:val="none" w:sz="0" w:space="0" w:color="auto"/>
                        <w:left w:val="none" w:sz="0" w:space="0" w:color="auto"/>
                        <w:bottom w:val="none" w:sz="0" w:space="0" w:color="auto"/>
                        <w:right w:val="none" w:sz="0" w:space="0" w:color="auto"/>
                      </w:divBdr>
                    </w:div>
                    <w:div w:id="1677926818">
                      <w:marLeft w:val="0"/>
                      <w:marRight w:val="0"/>
                      <w:marTop w:val="0"/>
                      <w:marBottom w:val="0"/>
                      <w:divBdr>
                        <w:top w:val="none" w:sz="0" w:space="0" w:color="auto"/>
                        <w:left w:val="none" w:sz="0" w:space="0" w:color="auto"/>
                        <w:bottom w:val="none" w:sz="0" w:space="0" w:color="auto"/>
                        <w:right w:val="none" w:sz="0" w:space="0" w:color="auto"/>
                      </w:divBdr>
                    </w:div>
                    <w:div w:id="1265578623">
                      <w:marLeft w:val="0"/>
                      <w:marRight w:val="0"/>
                      <w:marTop w:val="0"/>
                      <w:marBottom w:val="0"/>
                      <w:divBdr>
                        <w:top w:val="none" w:sz="0" w:space="0" w:color="auto"/>
                        <w:left w:val="none" w:sz="0" w:space="0" w:color="auto"/>
                        <w:bottom w:val="none" w:sz="0" w:space="0" w:color="auto"/>
                        <w:right w:val="none" w:sz="0" w:space="0" w:color="auto"/>
                      </w:divBdr>
                    </w:div>
                  </w:divsChild>
                </w:div>
                <w:div w:id="20005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055">
          <w:marLeft w:val="0"/>
          <w:marRight w:val="0"/>
          <w:marTop w:val="600"/>
          <w:marBottom w:val="0"/>
          <w:divBdr>
            <w:top w:val="none" w:sz="0" w:space="0" w:color="auto"/>
            <w:left w:val="none" w:sz="0" w:space="0" w:color="auto"/>
            <w:bottom w:val="none" w:sz="0" w:space="0" w:color="auto"/>
            <w:right w:val="none" w:sz="0" w:space="0" w:color="auto"/>
          </w:divBdr>
          <w:divsChild>
            <w:div w:id="140004312">
              <w:marLeft w:val="0"/>
              <w:marRight w:val="0"/>
              <w:marTop w:val="400"/>
              <w:marBottom w:val="0"/>
              <w:divBdr>
                <w:top w:val="none" w:sz="0" w:space="0" w:color="auto"/>
                <w:left w:val="none" w:sz="0" w:space="0" w:color="auto"/>
                <w:bottom w:val="none" w:sz="0" w:space="0" w:color="auto"/>
                <w:right w:val="none" w:sz="0" w:space="0" w:color="auto"/>
              </w:divBdr>
              <w:divsChild>
                <w:div w:id="64031103">
                  <w:marLeft w:val="0"/>
                  <w:marRight w:val="0"/>
                  <w:marTop w:val="0"/>
                  <w:marBottom w:val="200"/>
                  <w:divBdr>
                    <w:top w:val="none" w:sz="0" w:space="0" w:color="auto"/>
                    <w:left w:val="none" w:sz="0" w:space="0" w:color="auto"/>
                    <w:bottom w:val="none" w:sz="0" w:space="0" w:color="auto"/>
                    <w:right w:val="none" w:sz="0" w:space="0" w:color="auto"/>
                  </w:divBdr>
                  <w:divsChild>
                    <w:div w:id="718557846">
                      <w:marLeft w:val="0"/>
                      <w:marRight w:val="0"/>
                      <w:marTop w:val="0"/>
                      <w:marBottom w:val="0"/>
                      <w:divBdr>
                        <w:top w:val="none" w:sz="0" w:space="0" w:color="auto"/>
                        <w:left w:val="none" w:sz="0" w:space="0" w:color="auto"/>
                        <w:bottom w:val="none" w:sz="0" w:space="0" w:color="auto"/>
                        <w:right w:val="none" w:sz="0" w:space="0" w:color="auto"/>
                      </w:divBdr>
                    </w:div>
                    <w:div w:id="1412772662">
                      <w:marLeft w:val="0"/>
                      <w:marRight w:val="0"/>
                      <w:marTop w:val="0"/>
                      <w:marBottom w:val="0"/>
                      <w:divBdr>
                        <w:top w:val="none" w:sz="0" w:space="0" w:color="auto"/>
                        <w:left w:val="none" w:sz="0" w:space="0" w:color="auto"/>
                        <w:bottom w:val="none" w:sz="0" w:space="0" w:color="auto"/>
                        <w:right w:val="none" w:sz="0" w:space="0" w:color="auto"/>
                      </w:divBdr>
                    </w:div>
                    <w:div w:id="1212569339">
                      <w:marLeft w:val="0"/>
                      <w:marRight w:val="0"/>
                      <w:marTop w:val="0"/>
                      <w:marBottom w:val="0"/>
                      <w:divBdr>
                        <w:top w:val="none" w:sz="0" w:space="0" w:color="auto"/>
                        <w:left w:val="none" w:sz="0" w:space="0" w:color="auto"/>
                        <w:bottom w:val="none" w:sz="0" w:space="0" w:color="auto"/>
                        <w:right w:val="none" w:sz="0" w:space="0" w:color="auto"/>
                      </w:divBdr>
                    </w:div>
                  </w:divsChild>
                </w:div>
                <w:div w:id="1775131525">
                  <w:marLeft w:val="0"/>
                  <w:marRight w:val="0"/>
                  <w:marTop w:val="0"/>
                  <w:marBottom w:val="0"/>
                  <w:divBdr>
                    <w:top w:val="none" w:sz="0" w:space="0" w:color="auto"/>
                    <w:left w:val="none" w:sz="0" w:space="0" w:color="auto"/>
                    <w:bottom w:val="none" w:sz="0" w:space="0" w:color="auto"/>
                    <w:right w:val="none" w:sz="0" w:space="0" w:color="auto"/>
                  </w:divBdr>
                  <w:divsChild>
                    <w:div w:id="1155145846">
                      <w:marLeft w:val="0"/>
                      <w:marRight w:val="0"/>
                      <w:marTop w:val="0"/>
                      <w:marBottom w:val="0"/>
                      <w:divBdr>
                        <w:top w:val="none" w:sz="0" w:space="0" w:color="auto"/>
                        <w:left w:val="none" w:sz="0" w:space="0" w:color="auto"/>
                        <w:bottom w:val="none" w:sz="0" w:space="0" w:color="auto"/>
                        <w:right w:val="none" w:sz="0" w:space="0" w:color="auto"/>
                      </w:divBdr>
                    </w:div>
                  </w:divsChild>
                </w:div>
                <w:div w:id="422844618">
                  <w:marLeft w:val="0"/>
                  <w:marRight w:val="0"/>
                  <w:marTop w:val="0"/>
                  <w:marBottom w:val="0"/>
                  <w:divBdr>
                    <w:top w:val="none" w:sz="0" w:space="0" w:color="auto"/>
                    <w:left w:val="none" w:sz="0" w:space="0" w:color="auto"/>
                    <w:bottom w:val="none" w:sz="0" w:space="0" w:color="auto"/>
                    <w:right w:val="none" w:sz="0" w:space="0" w:color="auto"/>
                  </w:divBdr>
                  <w:divsChild>
                    <w:div w:id="691152819">
                      <w:marLeft w:val="0"/>
                      <w:marRight w:val="0"/>
                      <w:marTop w:val="0"/>
                      <w:marBottom w:val="0"/>
                      <w:divBdr>
                        <w:top w:val="none" w:sz="0" w:space="0" w:color="auto"/>
                        <w:left w:val="none" w:sz="0" w:space="0" w:color="auto"/>
                        <w:bottom w:val="none" w:sz="0" w:space="0" w:color="auto"/>
                        <w:right w:val="none" w:sz="0" w:space="0" w:color="auto"/>
                      </w:divBdr>
                    </w:div>
                    <w:div w:id="401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490">
              <w:marLeft w:val="0"/>
              <w:marRight w:val="0"/>
              <w:marTop w:val="400"/>
              <w:marBottom w:val="0"/>
              <w:divBdr>
                <w:top w:val="none" w:sz="0" w:space="0" w:color="auto"/>
                <w:left w:val="none" w:sz="0" w:space="0" w:color="auto"/>
                <w:bottom w:val="none" w:sz="0" w:space="0" w:color="auto"/>
                <w:right w:val="none" w:sz="0" w:space="0" w:color="auto"/>
              </w:divBdr>
              <w:divsChild>
                <w:div w:id="151990260">
                  <w:marLeft w:val="0"/>
                  <w:marRight w:val="0"/>
                  <w:marTop w:val="0"/>
                  <w:marBottom w:val="200"/>
                  <w:divBdr>
                    <w:top w:val="none" w:sz="0" w:space="0" w:color="auto"/>
                    <w:left w:val="none" w:sz="0" w:space="0" w:color="auto"/>
                    <w:bottom w:val="none" w:sz="0" w:space="0" w:color="auto"/>
                    <w:right w:val="none" w:sz="0" w:space="0" w:color="auto"/>
                  </w:divBdr>
                  <w:divsChild>
                    <w:div w:id="1226990259">
                      <w:marLeft w:val="0"/>
                      <w:marRight w:val="0"/>
                      <w:marTop w:val="0"/>
                      <w:marBottom w:val="0"/>
                      <w:divBdr>
                        <w:top w:val="none" w:sz="0" w:space="0" w:color="auto"/>
                        <w:left w:val="none" w:sz="0" w:space="0" w:color="auto"/>
                        <w:bottom w:val="none" w:sz="0" w:space="0" w:color="auto"/>
                        <w:right w:val="none" w:sz="0" w:space="0" w:color="auto"/>
                      </w:divBdr>
                    </w:div>
                    <w:div w:id="48307180">
                      <w:marLeft w:val="0"/>
                      <w:marRight w:val="0"/>
                      <w:marTop w:val="0"/>
                      <w:marBottom w:val="0"/>
                      <w:divBdr>
                        <w:top w:val="none" w:sz="0" w:space="0" w:color="auto"/>
                        <w:left w:val="none" w:sz="0" w:space="0" w:color="auto"/>
                        <w:bottom w:val="none" w:sz="0" w:space="0" w:color="auto"/>
                        <w:right w:val="none" w:sz="0" w:space="0" w:color="auto"/>
                      </w:divBdr>
                    </w:div>
                    <w:div w:id="1192576445">
                      <w:marLeft w:val="0"/>
                      <w:marRight w:val="0"/>
                      <w:marTop w:val="0"/>
                      <w:marBottom w:val="0"/>
                      <w:divBdr>
                        <w:top w:val="none" w:sz="0" w:space="0" w:color="auto"/>
                        <w:left w:val="none" w:sz="0" w:space="0" w:color="auto"/>
                        <w:bottom w:val="none" w:sz="0" w:space="0" w:color="auto"/>
                        <w:right w:val="none" w:sz="0" w:space="0" w:color="auto"/>
                      </w:divBdr>
                    </w:div>
                  </w:divsChild>
                </w:div>
                <w:div w:id="1107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22">
          <w:marLeft w:val="0"/>
          <w:marRight w:val="0"/>
          <w:marTop w:val="520"/>
          <w:marBottom w:val="0"/>
          <w:divBdr>
            <w:top w:val="none" w:sz="0" w:space="0" w:color="auto"/>
            <w:left w:val="none" w:sz="0" w:space="0" w:color="auto"/>
            <w:bottom w:val="none" w:sz="0" w:space="0" w:color="auto"/>
            <w:right w:val="none" w:sz="0" w:space="0" w:color="auto"/>
          </w:divBdr>
          <w:divsChild>
            <w:div w:id="1952517579">
              <w:marLeft w:val="0"/>
              <w:marRight w:val="0"/>
              <w:marTop w:val="0"/>
              <w:marBottom w:val="0"/>
              <w:divBdr>
                <w:top w:val="none" w:sz="0" w:space="0" w:color="auto"/>
                <w:left w:val="none" w:sz="0" w:space="0" w:color="auto"/>
                <w:bottom w:val="none" w:sz="0" w:space="0" w:color="auto"/>
                <w:right w:val="none" w:sz="0" w:space="0" w:color="auto"/>
              </w:divBdr>
              <w:divsChild>
                <w:div w:id="1425036006">
                  <w:marLeft w:val="0"/>
                  <w:marRight w:val="0"/>
                  <w:marTop w:val="0"/>
                  <w:marBottom w:val="0"/>
                  <w:divBdr>
                    <w:top w:val="none" w:sz="0" w:space="0" w:color="auto"/>
                    <w:left w:val="none" w:sz="0" w:space="0" w:color="auto"/>
                    <w:bottom w:val="none" w:sz="0" w:space="0" w:color="auto"/>
                    <w:right w:val="none" w:sz="0" w:space="0" w:color="auto"/>
                  </w:divBdr>
                </w:div>
              </w:divsChild>
            </w:div>
            <w:div w:id="1585608091">
              <w:marLeft w:val="0"/>
              <w:marRight w:val="0"/>
              <w:marTop w:val="0"/>
              <w:marBottom w:val="0"/>
              <w:divBdr>
                <w:top w:val="none" w:sz="0" w:space="0" w:color="auto"/>
                <w:left w:val="none" w:sz="0" w:space="0" w:color="auto"/>
                <w:bottom w:val="none" w:sz="0" w:space="0" w:color="auto"/>
                <w:right w:val="none" w:sz="0" w:space="0" w:color="auto"/>
              </w:divBdr>
              <w:divsChild>
                <w:div w:id="1040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nline.ibfd.org/kbase/" TargetMode="External"/><Relationship Id="rId18" Type="http://schemas.openxmlformats.org/officeDocument/2006/relationships/hyperlink" Target="http://online.ibfd.org/document-compare/?file1=/linkresolver/static/tt_kz-mn_02_eng_1998_tt__td1_a5&amp;file2=/linkresolver/static/tt_u2_02_eng_2011_mo__td1_a5" TargetMode="External"/><Relationship Id="rId26" Type="http://schemas.openxmlformats.org/officeDocument/2006/relationships/hyperlink" Target="http://online.ibfd.org/document-compare/?file1=/linkresolver/static/tt_kz-mn_02_eng_1998_tt__td1_a8&amp;file2=/linkresolver/static/tt_o2_02_eng_2014_mo__td1_a8" TargetMode="External"/><Relationship Id="rId39" Type="http://schemas.openxmlformats.org/officeDocument/2006/relationships/hyperlink" Target="http://online.ibfd.org/document-compare/?file1=/linkresolver/static/tt_kz-mn_02_eng_1998_tt__td1_a12&amp;file2=/linkresolver/static/tt_u2_02_eng_2011_mo__td1_a12" TargetMode="External"/><Relationship Id="rId21" Type="http://schemas.openxmlformats.org/officeDocument/2006/relationships/hyperlink" Target="http://online.ibfd.org/document-compare/?file1=/linkresolver/static/tt_kz-mn_02_eng_1998_tt__td1_a6&amp;file2=/linkresolver/static/tt_u2_02_eng_2011_mo__td1_a6" TargetMode="External"/><Relationship Id="rId34" Type="http://schemas.openxmlformats.org/officeDocument/2006/relationships/hyperlink" Target="http://online.ibfd.org/kbase/" TargetMode="External"/><Relationship Id="rId42" Type="http://schemas.openxmlformats.org/officeDocument/2006/relationships/hyperlink" Target="http://online.ibfd.org/document-compare/?file1=/linkresolver/static/tt_kz-mn_02_eng_1998_tt__td1_a13&amp;file2=/linkresolver/static/tt_u2_02_eng_2011_mo__td1_a13" TargetMode="External"/><Relationship Id="rId47" Type="http://schemas.openxmlformats.org/officeDocument/2006/relationships/hyperlink" Target="http://online.ibfd.org/document-compare/?file1=/linkresolver/static/tt_kz-mn_02_eng_1998_tt__td1_a15&amp;file2=/linkresolver/static/tt_o2_02_eng_2014_mo__td1_a15" TargetMode="External"/><Relationship Id="rId50" Type="http://schemas.openxmlformats.org/officeDocument/2006/relationships/hyperlink" Target="http://online.ibfd.org/document-compare/?file1=/linkresolver/static/tt_kz-mn_02_eng_1998_tt__td1_a16&amp;file2=/linkresolver/static/tt_o2_02_eng_2014_mo__td1_a16" TargetMode="External"/><Relationship Id="rId55" Type="http://schemas.openxmlformats.org/officeDocument/2006/relationships/hyperlink" Target="http://online.ibfd.org/kbase/" TargetMode="External"/><Relationship Id="rId63" Type="http://schemas.openxmlformats.org/officeDocument/2006/relationships/hyperlink" Target="http://online.ibfd.org/document-compare/?file1=/linkresolver/static/tt_kz-mn_02_eng_1998_tt__td1_a20&amp;file2=/linkresolver/static/tt_u2_02_eng_2011_mo__td1_a20" TargetMode="External"/><Relationship Id="rId68" Type="http://schemas.openxmlformats.org/officeDocument/2006/relationships/hyperlink" Target="http://online.ibfd.org/document-compare/?file1=/linkresolver/static/tt_kz-mn_02_eng_1998_tt__td1_a22&amp;file2=/linkresolver/static/tt_o2_02_eng_2014_mo__td1_a22" TargetMode="External"/><Relationship Id="rId76" Type="http://schemas.openxmlformats.org/officeDocument/2006/relationships/hyperlink" Target="http://online.ibfd.org/kbase/" TargetMode="External"/><Relationship Id="rId84" Type="http://schemas.openxmlformats.org/officeDocument/2006/relationships/hyperlink" Target="http://online.ibfd.org/document-compare/?file1=/linkresolver/static/tt_kz-mn_02_eng_1998_tt__td1_a27&amp;file2=/linkresolver/static/tt_u2_02_eng_2011_mo__td1_a27" TargetMode="External"/><Relationship Id="rId89" Type="http://schemas.openxmlformats.org/officeDocument/2006/relationships/hyperlink" Target="http://online.ibfd.org/document-compare/?file1=/linkresolver/static/tt_kz-mn_02_eng_1998_tt__td1_a29&amp;file2=/linkresolver/static/tt_o2_02_eng_2014_mo__td1_a31" TargetMode="External"/><Relationship Id="rId7" Type="http://schemas.openxmlformats.org/officeDocument/2006/relationships/hyperlink" Target="http://online.ibfd.org/document-compare/?file1=/linkresolver/static/tt_kz-mn_02_eng_1998_tt__td1_a2&amp;file2=/linkresolver/static/tt_o2_02_eng_2014_mo__td1_a2" TargetMode="External"/><Relationship Id="rId71" Type="http://schemas.openxmlformats.org/officeDocument/2006/relationships/hyperlink" Target="http://online.ibfd.org/document-compare/?file1=/linkresolver/static/tt_kz-mn_02_eng_1998_tt__td1_a23&amp;file2=/linkresolver/static/tt_o2_02_eng_2014_mo__td1_a23a;tt_o2_02_eng_2014_mo__td1_a23b"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ibfd.org/kbase/" TargetMode="External"/><Relationship Id="rId29" Type="http://schemas.openxmlformats.org/officeDocument/2006/relationships/hyperlink" Target="http://online.ibfd.org/document-compare/?file1=/linkresolver/static/tt_kz-mn_02_eng_1998_tt__td1_a9&amp;file2=/linkresolver/static/tt_o2_02_eng_2014_mo__td1_a9" TargetMode="External"/><Relationship Id="rId11" Type="http://schemas.openxmlformats.org/officeDocument/2006/relationships/hyperlink" Target="http://online.ibfd.org/document-compare/?file1=/linkresolver/static/tt_kz-mn_02_eng_1998_tt__td1_a3&amp;file2=/linkresolver/static/tt_o2_02_eng_2014_mo__td1_a3" TargetMode="External"/><Relationship Id="rId24" Type="http://schemas.openxmlformats.org/officeDocument/2006/relationships/hyperlink" Target="http://online.ibfd.org/document-compare/?file1=/linkresolver/static/tt_kz-mn_02_eng_1998_tt__td1_a7&amp;file2=/linkresolver/static/tt_u2_02_eng_2011_mo__td1_a7" TargetMode="External"/><Relationship Id="rId32" Type="http://schemas.openxmlformats.org/officeDocument/2006/relationships/hyperlink" Target="http://online.ibfd.org/document-compare/?file1=/linkresolver/static/tt_kz-mn_02_eng_1998_tt__td1_a10&amp;file2=/linkresolver/static/tt_o2_02_eng_2014_mo__td1_a10" TargetMode="External"/><Relationship Id="rId37" Type="http://schemas.openxmlformats.org/officeDocument/2006/relationships/hyperlink" Target="http://online.ibfd.org/kbase/" TargetMode="External"/><Relationship Id="rId40" Type="http://schemas.openxmlformats.org/officeDocument/2006/relationships/hyperlink" Target="http://online.ibfd.org/kbase/" TargetMode="External"/><Relationship Id="rId45" Type="http://schemas.openxmlformats.org/officeDocument/2006/relationships/hyperlink" Target="http://online.ibfd.org/document-compare/?file1=/linkresolver/static/tt_kz-mn_02_eng_1998_tt__td1_a14&amp;file2=/linkresolver/static/tt_u2_02_eng_2011_mo__td1_a14" TargetMode="External"/><Relationship Id="rId53" Type="http://schemas.openxmlformats.org/officeDocument/2006/relationships/hyperlink" Target="http://online.ibfd.org/document-compare/?file1=/linkresolver/static/tt_kz-mn_02_eng_1998_tt__td1_a17&amp;file2=/linkresolver/static/tt_o2_02_eng_2014_mo__td1_a17" TargetMode="External"/><Relationship Id="rId58" Type="http://schemas.openxmlformats.org/officeDocument/2006/relationships/hyperlink" Target="http://online.ibfd.org/kbase/" TargetMode="External"/><Relationship Id="rId66" Type="http://schemas.openxmlformats.org/officeDocument/2006/relationships/hyperlink" Target="http://online.ibfd.org/document-compare/?file1=/linkresolver/static/tt_kz-mn_02_eng_1998_tt__td1_a21&amp;file2=/linkresolver/static/tt_u2_02_eng_2011_mo__td1_a21" TargetMode="External"/><Relationship Id="rId74" Type="http://schemas.openxmlformats.org/officeDocument/2006/relationships/hyperlink" Target="http://online.ibfd.org/document-compare/?file1=/linkresolver/static/tt_kz-mn_02_eng_1998_tt__td1_a24&amp;file2=/linkresolver/static/tt_o2_02_eng_2014_mo__td1_a24" TargetMode="External"/><Relationship Id="rId79" Type="http://schemas.openxmlformats.org/officeDocument/2006/relationships/hyperlink" Target="http://online.ibfd.org/kbase/" TargetMode="External"/><Relationship Id="rId87" Type="http://schemas.openxmlformats.org/officeDocument/2006/relationships/hyperlink" Target="http://online.ibfd.org/document-compare/?file1=/linkresolver/static/tt_kz-mn_02_eng_1998_tt__td1_a28&amp;file2=/linkresolver/static/tt_u2_02_eng_2011_mo__td1_a28" TargetMode="External"/><Relationship Id="rId5" Type="http://schemas.openxmlformats.org/officeDocument/2006/relationships/hyperlink" Target="http://online.ibfd.org/document-compare/?file1=/linkresolver/static/tt_kz-mn_02_eng_1998_tt__td1_a1&amp;file2=/linkresolver/static/tt_u2_02_eng_2011_mo__td1_a1" TargetMode="External"/><Relationship Id="rId61" Type="http://schemas.openxmlformats.org/officeDocument/2006/relationships/hyperlink" Target="http://online.ibfd.org/kbase/" TargetMode="External"/><Relationship Id="rId82" Type="http://schemas.openxmlformats.org/officeDocument/2006/relationships/hyperlink" Target="http://online.ibfd.org/kbase/" TargetMode="External"/><Relationship Id="rId90" Type="http://schemas.openxmlformats.org/officeDocument/2006/relationships/hyperlink" Target="http://online.ibfd.org/document-compare/?file1=/linkresolver/static/tt_kz-mn_02_eng_1998_tt__td1_a29&amp;file2=/linkresolver/static/tt_u2_02_eng_2011_mo__td1_a29" TargetMode="External"/><Relationship Id="rId19" Type="http://schemas.openxmlformats.org/officeDocument/2006/relationships/hyperlink" Target="http://online.ibfd.org/kbase/" TargetMode="External"/><Relationship Id="rId14" Type="http://schemas.openxmlformats.org/officeDocument/2006/relationships/hyperlink" Target="http://online.ibfd.org/document-compare/?file1=/linkresolver/static/tt_kz-mn_02_eng_1998_tt__td1_a4&amp;file2=/linkresolver/static/tt_o2_02_eng_2014_mo__td1_a4" TargetMode="External"/><Relationship Id="rId22" Type="http://schemas.openxmlformats.org/officeDocument/2006/relationships/hyperlink" Target="http://online.ibfd.org/kbase/" TargetMode="External"/><Relationship Id="rId27" Type="http://schemas.openxmlformats.org/officeDocument/2006/relationships/hyperlink" Target="http://online.ibfd.org/document-compare/?file1=/linkresolver/static/tt_kz-mn_02_eng_1998_tt__td1_a8&amp;file2=/linkresolver/static/tt_u2_02_eng_2011_mo__td1_a8" TargetMode="External"/><Relationship Id="rId30" Type="http://schemas.openxmlformats.org/officeDocument/2006/relationships/hyperlink" Target="http://online.ibfd.org/document-compare/?file1=/linkresolver/static/tt_kz-mn_02_eng_1998_tt__td1_a9&amp;file2=/linkresolver/static/tt_u2_02_eng_2011_mo__td1_a9" TargetMode="External"/><Relationship Id="rId35" Type="http://schemas.openxmlformats.org/officeDocument/2006/relationships/hyperlink" Target="http://online.ibfd.org/document-compare/?file1=/linkresolver/static/tt_kz-mn_02_eng_1998_tt__td1_a11&amp;file2=/linkresolver/static/tt_o2_02_eng_2014_mo__td1_a11" TargetMode="External"/><Relationship Id="rId43" Type="http://schemas.openxmlformats.org/officeDocument/2006/relationships/hyperlink" Target="http://online.ibfd.org/kbase/" TargetMode="External"/><Relationship Id="rId48" Type="http://schemas.openxmlformats.org/officeDocument/2006/relationships/hyperlink" Target="http://online.ibfd.org/document-compare/?file1=/linkresolver/static/tt_kz-mn_02_eng_1998_tt__td1_a15&amp;file2=/linkresolver/static/tt_u2_02_eng_2011_mo__td1_a15" TargetMode="External"/><Relationship Id="rId56" Type="http://schemas.openxmlformats.org/officeDocument/2006/relationships/hyperlink" Target="http://online.ibfd.org/document-compare/?file1=/linkresolver/static/tt_kz-mn_02_eng_1998_tt__td1_a18&amp;file2=/linkresolver/static/tt_o2_02_eng_2014_mo__td1_a18" TargetMode="External"/><Relationship Id="rId64" Type="http://schemas.openxmlformats.org/officeDocument/2006/relationships/hyperlink" Target="http://online.ibfd.org/kbase/" TargetMode="External"/><Relationship Id="rId69" Type="http://schemas.openxmlformats.org/officeDocument/2006/relationships/hyperlink" Target="http://online.ibfd.org/document-compare/?file1=/linkresolver/static/tt_kz-mn_02_eng_1998_tt__td1_a22&amp;file2=/linkresolver/static/tt_u2_02_eng_2011_mo__td1_a22" TargetMode="External"/><Relationship Id="rId77" Type="http://schemas.openxmlformats.org/officeDocument/2006/relationships/hyperlink" Target="http://online.ibfd.org/document-compare/?file1=/linkresolver/static/tt_kz-mn_02_eng_1998_tt__td1_a25&amp;file2=/linkresolver/static/tt_o2_02_eng_2014_mo__td1_a25" TargetMode="External"/><Relationship Id="rId8" Type="http://schemas.openxmlformats.org/officeDocument/2006/relationships/hyperlink" Target="http://online.ibfd.org/document-compare/?file1=/linkresolver/static/tt_kz-mn_02_eng_1998_tt__td1_a2&amp;file2=/linkresolver/static/tt_u2_02_eng_2011_mo__td1_a2" TargetMode="External"/><Relationship Id="rId51" Type="http://schemas.openxmlformats.org/officeDocument/2006/relationships/hyperlink" Target="http://online.ibfd.org/document-compare/?file1=/linkresolver/static/tt_kz-mn_02_eng_1998_tt__td1_a16&amp;file2=/linkresolver/static/tt_u2_02_eng_2011_mo__td1_a16" TargetMode="External"/><Relationship Id="rId72" Type="http://schemas.openxmlformats.org/officeDocument/2006/relationships/hyperlink" Target="http://online.ibfd.org/document-compare/?file1=/linkresolver/static/tt_kz-mn_02_eng_1998_tt__td1_a23&amp;file2=/linkresolver/static/tt_u2_02_eng_2011_mo__td1_a23a;tt_u2_02_eng_2011_mo__td1_a23b" TargetMode="External"/><Relationship Id="rId80" Type="http://schemas.openxmlformats.org/officeDocument/2006/relationships/hyperlink" Target="http://online.ibfd.org/document-compare/?file1=/linkresolver/static/tt_kz-mn_02_eng_1998_tt__td1_a26&amp;file2=/linkresolver/static/tt_o2_02_eng_2014_mo__td1_a26" TargetMode="External"/><Relationship Id="rId85" Type="http://schemas.openxmlformats.org/officeDocument/2006/relationships/hyperlink" Target="http://online.ibfd.org/kbase/"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ibfd.org/document-compare/?file1=/linkresolver/static/tt_kz-mn_02_eng_1998_tt__td1_a3&amp;file2=/linkresolver/static/tt_u2_02_eng_2011_mo__td1_a3" TargetMode="External"/><Relationship Id="rId17" Type="http://schemas.openxmlformats.org/officeDocument/2006/relationships/hyperlink" Target="http://online.ibfd.org/document-compare/?file1=/linkresolver/static/tt_kz-mn_02_eng_1998_tt__td1_a5&amp;file2=/linkresolver/static/tt_o2_02_eng_2014_mo__td1_a5" TargetMode="External"/><Relationship Id="rId25" Type="http://schemas.openxmlformats.org/officeDocument/2006/relationships/hyperlink" Target="http://online.ibfd.org/kbase/" TargetMode="External"/><Relationship Id="rId33" Type="http://schemas.openxmlformats.org/officeDocument/2006/relationships/hyperlink" Target="http://online.ibfd.org/document-compare/?file1=/linkresolver/static/tt_kz-mn_02_eng_1998_tt__td1_a10&amp;file2=/linkresolver/static/tt_u2_02_eng_2011_mo__td1_a10" TargetMode="External"/><Relationship Id="rId38" Type="http://schemas.openxmlformats.org/officeDocument/2006/relationships/hyperlink" Target="http://online.ibfd.org/document-compare/?file1=/linkresolver/static/tt_kz-mn_02_eng_1998_tt__td1_a12&amp;file2=/linkresolver/static/tt_o2_02_eng_2014_mo__td1_a12" TargetMode="External"/><Relationship Id="rId46" Type="http://schemas.openxmlformats.org/officeDocument/2006/relationships/hyperlink" Target="http://online.ibfd.org/kbase/" TargetMode="External"/><Relationship Id="rId59" Type="http://schemas.openxmlformats.org/officeDocument/2006/relationships/hyperlink" Target="http://online.ibfd.org/document-compare/?file1=/linkresolver/static/tt_kz-mn_02_eng_1998_tt__td1_a19&amp;file2=/linkresolver/static/tt_o2_02_eng_2014_mo__td1_a19" TargetMode="External"/><Relationship Id="rId67" Type="http://schemas.openxmlformats.org/officeDocument/2006/relationships/hyperlink" Target="http://online.ibfd.org/kbase/" TargetMode="External"/><Relationship Id="rId20" Type="http://schemas.openxmlformats.org/officeDocument/2006/relationships/hyperlink" Target="http://online.ibfd.org/document-compare/?file1=/linkresolver/static/tt_kz-mn_02_eng_1998_tt__td1_a6&amp;file2=/linkresolver/static/tt_o2_02_eng_2014_mo__td1_a6" TargetMode="External"/><Relationship Id="rId41" Type="http://schemas.openxmlformats.org/officeDocument/2006/relationships/hyperlink" Target="http://online.ibfd.org/document-compare/?file1=/linkresolver/static/tt_kz-mn_02_eng_1998_tt__td1_a13&amp;file2=/linkresolver/static/tt_o2_02_eng_2014_mo__td1_a13" TargetMode="External"/><Relationship Id="rId54" Type="http://schemas.openxmlformats.org/officeDocument/2006/relationships/hyperlink" Target="http://online.ibfd.org/document-compare/?file1=/linkresolver/static/tt_kz-mn_02_eng_1998_tt__td1_a17&amp;file2=/linkresolver/static/tt_u2_02_eng_2011_mo__td1_a17" TargetMode="External"/><Relationship Id="rId62" Type="http://schemas.openxmlformats.org/officeDocument/2006/relationships/hyperlink" Target="http://online.ibfd.org/document-compare/?file1=/linkresolver/static/tt_kz-mn_02_eng_1998_tt__td1_a20&amp;file2=/linkresolver/static/tt_o2_02_eng_2014_mo__td1_a20" TargetMode="External"/><Relationship Id="rId70" Type="http://schemas.openxmlformats.org/officeDocument/2006/relationships/hyperlink" Target="http://online.ibfd.org/kbase/" TargetMode="External"/><Relationship Id="rId75" Type="http://schemas.openxmlformats.org/officeDocument/2006/relationships/hyperlink" Target="http://online.ibfd.org/document-compare/?file1=/linkresolver/static/tt_kz-mn_02_eng_1998_tt__td1_a24&amp;file2=/linkresolver/static/tt_u2_02_eng_2011_mo__td1_a24" TargetMode="External"/><Relationship Id="rId83" Type="http://schemas.openxmlformats.org/officeDocument/2006/relationships/hyperlink" Target="http://online.ibfd.org/document-compare/?file1=/linkresolver/static/tt_kz-mn_02_eng_1998_tt__td1_a27&amp;file2=/linkresolver/static/tt_o2_02_eng_2014_mo__td1_a28" TargetMode="External"/><Relationship Id="rId88" Type="http://schemas.openxmlformats.org/officeDocument/2006/relationships/hyperlink" Target="http://online.ibfd.org/kbase/" TargetMode="External"/><Relationship Id="rId91" Type="http://schemas.openxmlformats.org/officeDocument/2006/relationships/hyperlink" Target="http://online.ibfd.org/kbase/" TargetMode="External"/><Relationship Id="rId1" Type="http://schemas.openxmlformats.org/officeDocument/2006/relationships/styles" Target="styles.xml"/><Relationship Id="rId6" Type="http://schemas.openxmlformats.org/officeDocument/2006/relationships/hyperlink" Target="http://online.ibfd.org/kbase/" TargetMode="External"/><Relationship Id="rId15" Type="http://schemas.openxmlformats.org/officeDocument/2006/relationships/hyperlink" Target="http://online.ibfd.org/document-compare/?file1=/linkresolver/static/tt_kz-mn_02_eng_1998_tt__td1_a4&amp;file2=/linkresolver/static/tt_u2_02_eng_2011_mo__td1_a4" TargetMode="External"/><Relationship Id="rId23" Type="http://schemas.openxmlformats.org/officeDocument/2006/relationships/hyperlink" Target="http://online.ibfd.org/document-compare/?file1=/linkresolver/static/tt_kz-mn_02_eng_1998_tt__td1_a7&amp;file2=/linkresolver/static/tt_o2_02_eng_2014_mo__td1_a7" TargetMode="External"/><Relationship Id="rId28" Type="http://schemas.openxmlformats.org/officeDocument/2006/relationships/hyperlink" Target="http://online.ibfd.org/kbase/" TargetMode="External"/><Relationship Id="rId36" Type="http://schemas.openxmlformats.org/officeDocument/2006/relationships/hyperlink" Target="http://online.ibfd.org/document-compare/?file1=/linkresolver/static/tt_kz-mn_02_eng_1998_tt__td1_a11&amp;file2=/linkresolver/static/tt_u2_02_eng_2011_mo__td1_a11" TargetMode="External"/><Relationship Id="rId49" Type="http://schemas.openxmlformats.org/officeDocument/2006/relationships/hyperlink" Target="http://online.ibfd.org/kbase/" TargetMode="External"/><Relationship Id="rId57" Type="http://schemas.openxmlformats.org/officeDocument/2006/relationships/hyperlink" Target="http://online.ibfd.org/document-compare/?file1=/linkresolver/static/tt_kz-mn_02_eng_1998_tt__td1_a18&amp;file2=/linkresolver/static/tt_u2_02_eng_2011_mo__td1_a18" TargetMode="External"/><Relationship Id="rId10" Type="http://schemas.openxmlformats.org/officeDocument/2006/relationships/image" Target="media/image1.gif"/><Relationship Id="rId31" Type="http://schemas.openxmlformats.org/officeDocument/2006/relationships/hyperlink" Target="http://online.ibfd.org/kbase/" TargetMode="External"/><Relationship Id="rId44" Type="http://schemas.openxmlformats.org/officeDocument/2006/relationships/hyperlink" Target="http://online.ibfd.org/document-compare/?file1=/linkresolver/static/tt_kz-mn_02_eng_1998_tt__td1_a14&amp;file2=/linkresolver/static/tt_o2_02_eng_2014_mo__td1_a14" TargetMode="External"/><Relationship Id="rId52" Type="http://schemas.openxmlformats.org/officeDocument/2006/relationships/hyperlink" Target="http://online.ibfd.org/kbase/" TargetMode="External"/><Relationship Id="rId60" Type="http://schemas.openxmlformats.org/officeDocument/2006/relationships/hyperlink" Target="http://online.ibfd.org/document-compare/?file1=/linkresolver/static/tt_kz-mn_02_eng_1998_tt__td1_a19&amp;file2=/linkresolver/static/tt_u2_02_eng_2011_mo__td1_a19" TargetMode="External"/><Relationship Id="rId65" Type="http://schemas.openxmlformats.org/officeDocument/2006/relationships/hyperlink" Target="http://online.ibfd.org/document-compare/?file1=/linkresolver/static/tt_kz-mn_02_eng_1998_tt__td1_a21&amp;file2=/linkresolver/static/tt_o2_02_eng_2014_mo__td1_a21" TargetMode="External"/><Relationship Id="rId73" Type="http://schemas.openxmlformats.org/officeDocument/2006/relationships/hyperlink" Target="http://online.ibfd.org/kbase/" TargetMode="External"/><Relationship Id="rId78" Type="http://schemas.openxmlformats.org/officeDocument/2006/relationships/hyperlink" Target="http://online.ibfd.org/document-compare/?file1=/linkresolver/static/tt_kz-mn_02_eng_1998_tt__td1_a25&amp;file2=/linkresolver/static/tt_u2_02_eng_2011_mo__td1_a25" TargetMode="External"/><Relationship Id="rId81" Type="http://schemas.openxmlformats.org/officeDocument/2006/relationships/hyperlink" Target="http://online.ibfd.org/document-compare/?file1=/linkresolver/static/tt_kz-mn_02_eng_1998_tt__td1_a26&amp;file2=/linkresolver/static/tt_u2_02_eng_2011_mo__td1_a26" TargetMode="External"/><Relationship Id="rId86" Type="http://schemas.openxmlformats.org/officeDocument/2006/relationships/hyperlink" Target="http://online.ibfd.org/document-compare/?file1=/linkresolver/static/tt_kz-mn_02_eng_1998_tt__td1_a28&amp;file2=/linkresolver/static/tt_o2_02_eng_2014_mo__td1_a30" TargetMode="External"/><Relationship Id="rId4" Type="http://schemas.openxmlformats.org/officeDocument/2006/relationships/hyperlink" Target="http://online.ibfd.org/document-compare/?file1=/linkresolver/static/tt_kz-mn_02_eng_1998_tt__td1_a1&amp;file2=/linkresolver/static/tt_o2_02_eng_2014_mo__td1_a1" TargetMode="External"/><Relationship Id="rId9" Type="http://schemas.openxmlformats.org/officeDocument/2006/relationships/hyperlink" Target="http://online.ibfd.org/k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9328</Words>
  <Characters>53173</Characters>
  <Application>Microsoft Office Word</Application>
  <DocSecurity>0</DocSecurity>
  <Lines>443</Lines>
  <Paragraphs>124</Paragraphs>
  <ScaleCrop>false</ScaleCrop>
  <Company>Grizli777</Company>
  <LinksUpToDate>false</LinksUpToDate>
  <CharactersWithSpaces>62377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2016-07-27T09:11:00Z</dcterms:created>
  <dcterms:modified xsi:type="dcterms:W3CDTF">2016-07-27T09:12:00Z</dcterms:modified>
</cp:coreProperties>
</file>