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7E2" w:rsidRPr="00FB07E2" w:rsidRDefault="00FB07E2" w:rsidP="00FB07E2">
      <w:pPr>
        <w:shd w:val="clear" w:color="auto" w:fill="FFFFFF"/>
        <w:spacing w:after="0" w:line="240" w:lineRule="auto"/>
        <w:jc w:val="center"/>
        <w:rPr>
          <w:rFonts w:ascii="Arial" w:eastAsia="Times New Roman" w:hAnsi="Arial" w:cs="Arial"/>
          <w:b/>
          <w:bCs/>
          <w:color w:val="000000"/>
          <w:sz w:val="26"/>
          <w:szCs w:val="26"/>
          <w:lang w:val="en-US" w:eastAsia="ru-RU"/>
        </w:rPr>
      </w:pPr>
      <w:r w:rsidRPr="00FB07E2">
        <w:rPr>
          <w:rFonts w:ascii="Arial" w:eastAsia="Times New Roman" w:hAnsi="Arial" w:cs="Arial"/>
          <w:b/>
          <w:bCs/>
          <w:color w:val="000000"/>
          <w:sz w:val="26"/>
          <w:szCs w:val="26"/>
          <w:lang w:val="en-US" w:eastAsia="ru-RU"/>
        </w:rPr>
        <w:t>AGREEMENT BETWEEN</w:t>
      </w:r>
      <w:r w:rsidRPr="00FB07E2">
        <w:rPr>
          <w:rFonts w:ascii="Arial" w:eastAsia="Times New Roman" w:hAnsi="Arial" w:cs="Arial"/>
          <w:b/>
          <w:bCs/>
          <w:color w:val="000000"/>
          <w:sz w:val="26"/>
          <w:szCs w:val="26"/>
          <w:lang w:val="en-US" w:eastAsia="ru-RU"/>
        </w:rPr>
        <w:br/>
        <w:t>THE GOVERNMENT OF THE REPUBLIC OF SINGAPORE AND</w:t>
      </w:r>
      <w:r w:rsidRPr="00FB07E2">
        <w:rPr>
          <w:rFonts w:ascii="Arial" w:eastAsia="Times New Roman" w:hAnsi="Arial" w:cs="Arial"/>
          <w:b/>
          <w:bCs/>
          <w:color w:val="000000"/>
          <w:sz w:val="26"/>
          <w:szCs w:val="26"/>
          <w:lang w:val="en-US" w:eastAsia="ru-RU"/>
        </w:rPr>
        <w:br/>
        <w:t>THE GOVERNMENT OF THE REPUBLIC OF KAZAKHSTAN</w:t>
      </w:r>
      <w:r w:rsidRPr="00FB07E2">
        <w:rPr>
          <w:rFonts w:ascii="Arial" w:eastAsia="Times New Roman" w:hAnsi="Arial" w:cs="Arial"/>
          <w:b/>
          <w:bCs/>
          <w:color w:val="000000"/>
          <w:sz w:val="26"/>
          <w:szCs w:val="26"/>
          <w:lang w:val="en-US" w:eastAsia="ru-RU"/>
        </w:rPr>
        <w:br/>
        <w:t>FOR THE AVOIDANCE OF DOUBLE TAXATION AND</w:t>
      </w:r>
      <w:r w:rsidRPr="00FB07E2">
        <w:rPr>
          <w:rFonts w:ascii="Arial" w:eastAsia="Times New Roman" w:hAnsi="Arial" w:cs="Arial"/>
          <w:b/>
          <w:bCs/>
          <w:color w:val="000000"/>
          <w:sz w:val="26"/>
          <w:szCs w:val="26"/>
          <w:lang w:val="en-US" w:eastAsia="ru-RU"/>
        </w:rPr>
        <w:br/>
        <w:t>THE PREVENTION OF FISCAL EVASION</w:t>
      </w:r>
      <w:r w:rsidRPr="00FB07E2">
        <w:rPr>
          <w:rFonts w:ascii="Arial" w:eastAsia="Times New Roman" w:hAnsi="Arial" w:cs="Arial"/>
          <w:b/>
          <w:bCs/>
          <w:color w:val="000000"/>
          <w:sz w:val="26"/>
          <w:szCs w:val="26"/>
          <w:lang w:val="en-US" w:eastAsia="ru-RU"/>
        </w:rPr>
        <w:br/>
        <w:t>WITH RESPECT TO TAXES ON INCOME</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0" w:name="tt_kz-sg_01_eng_2006_tt__td2_a1"/>
      <w:bookmarkEnd w:id="0"/>
      <w:r w:rsidRPr="00FB07E2">
        <w:rPr>
          <w:rFonts w:ascii="Arial" w:eastAsia="Times New Roman" w:hAnsi="Arial" w:cs="Arial"/>
          <w:b/>
          <w:bCs/>
          <w:color w:val="000000"/>
          <w:sz w:val="20"/>
          <w:szCs w:val="20"/>
          <w:lang w:val="en-US" w:eastAsia="ru-RU"/>
        </w:rPr>
        <w:t>ARTICLE 1</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PERSONAL SCOPE</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4"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5"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6"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This Agreement shall apply to persons who are residents of one or both of the Contracting States.</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1" w:name="tt_kz-sg_01_eng_2006_tt__td2_a2"/>
      <w:bookmarkEnd w:id="1"/>
      <w:r w:rsidRPr="00FB07E2">
        <w:rPr>
          <w:rFonts w:ascii="Arial" w:eastAsia="Times New Roman" w:hAnsi="Arial" w:cs="Arial"/>
          <w:b/>
          <w:bCs/>
          <w:color w:val="000000"/>
          <w:sz w:val="20"/>
          <w:szCs w:val="20"/>
          <w:lang w:val="en-US" w:eastAsia="ru-RU"/>
        </w:rPr>
        <w:t>ARTICLE 2</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TAXES COVERED</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7"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8"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9"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1" name="Рисунок 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This Agreement shall apply to taxes on income imposed on behalf of a Contracting State or of its administrative subdivisions or central or local authorities, irrespective of the manner in which they are levied.</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2" name="Рисунок 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There shall be regarded as taxes on income all taxes imposed on total income, or on elements of income, including taxes on gains from the alienation of movable or immovable property.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3" name="Рисунок 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existing taxes to which this Agreement shall apply are in particular:</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4" name="Рисунок 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Kazakhstan:</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5" name="Рисунок 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corporate income tax</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individual income tax</w:t>
                  </w:r>
                </w:p>
              </w:tc>
            </w:tr>
          </w:tbl>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(hereinafter referred to as "Kazakhstan tax");</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Singapore:</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6" name="Рисунок 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income tax</w:t>
                  </w:r>
                </w:p>
              </w:tc>
            </w:tr>
          </w:tbl>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(hereinafter referred to as "Singapore tax").</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7" name="Рисунок 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Agreement shall apply also to any identical or substantially similar taxes which are imposed after the date of entry into force of the Agreement in addition to, or in place of, the existing taxes. The competent authorities of the Contracting States shall notify each other of any significant changes which have been made in their respective taxation laws.</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2" w:name="tt_kz-sg_01_eng_2006_tt__td2_a3"/>
      <w:bookmarkEnd w:id="2"/>
      <w:r w:rsidRPr="00FB07E2">
        <w:rPr>
          <w:rFonts w:ascii="Arial" w:eastAsia="Times New Roman" w:hAnsi="Arial" w:cs="Arial"/>
          <w:b/>
          <w:bCs/>
          <w:color w:val="000000"/>
          <w:sz w:val="20"/>
          <w:szCs w:val="20"/>
          <w:lang w:val="en-US" w:eastAsia="ru-RU"/>
        </w:rPr>
        <w:t>ARTICLE 3</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GENERAL DEFINITIONS</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11"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2"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3"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8" name="Рисунок 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For the purposes of this Agreement, unless the context otherwise requires:</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9" name="Рисунок 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"Kazakhstan" means the Republic of Kazakhstan, and when used in a geographical sense, the term "Kazakhstan" includes the territorial waters of Kazakhstan and any area outside the territorial waters, where, in accordance with the international law, Kazakhstan exercises or may hereafter exercise rights with respect to the sea-bed, sub-soil and their natural resources, and in which the laws relating to the Kazakhstan tax are applicable;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"Singapore" means the Republic of Singapore and when used in a geographical sense, the term "Singapore" includes the territorial waters of Singapore and any area extending beyond the limits of the territorial waters of Singapore, and the sea-bed and subsoil of any such area, which has been or may hereafter be designated under the laws of Singapore and in accordance with international law as an area over which Singapore has sovereign rights for the purposes of exploring and exploiting the natural resources, whether living or non-living;</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terms "a Contracting State" and "the other Contracting State" mean Kazakhstan or Singapore as the context requires;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(d)</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"person" includes an individual, a company and any other body of persons;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(e)</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"company" means any body corporate or any other entity which is treated as a body corporate for tax purposes;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(f)</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terms "enterprise of a Contracting State" and "enterprise of the other Contracting State" mean respectively an enterprise carried on by a resident of a Contracting State and an enterprise carried on by a resident of the other Contracting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(g)</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 xml:space="preserve">the term "international traffic" means any transport by a ship or aircraft operated by an enterprise of a Contracting State, except when the ship or aircraft is operated solely between places in the </w:t>
            </w:r>
            <w:r w:rsidRPr="00FB07E2">
              <w:rPr>
                <w:rFonts w:ascii="Arial" w:eastAsia="Times New Roman" w:hAnsi="Arial" w:cs="Arial"/>
                <w:sz w:val="20"/>
                <w:szCs w:val="20"/>
                <w:lang w:val="en-US" w:eastAsia="ru-RU"/>
              </w:rPr>
              <w:lastRenderedPageBreak/>
              <w:t>other Contracting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lastRenderedPageBreak/>
              <w:t>(h)</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"national" means any individual possessing the nationality of a Contracting State or any legal person, partnership or association deriving its status as such from the laws in force in a Contracting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term "competent authority" means:</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0" name="Рисунок 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in the case of Kazakhstan, the Ministry of Finance or its authorised representative;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in the case of Singapore, the Minister for Finance or his authorised representative.</w:t>
                  </w:r>
                </w:p>
              </w:tc>
            </w:tr>
          </w:tbl>
          <w:p w:rsidR="00FB07E2" w:rsidRPr="00FB07E2" w:rsidRDefault="00FB07E2" w:rsidP="00FB07E2">
            <w:pPr>
              <w:spacing w:after="0" w:line="240" w:lineRule="auto"/>
              <w:rPr>
                <w:rFonts w:ascii="Arial" w:eastAsia="Times New Roman" w:hAnsi="Arial" w:cs="Arial"/>
                <w:sz w:val="20"/>
                <w:szCs w:val="20"/>
                <w:lang w:val="en-US" w:eastAsia="ru-RU"/>
              </w:rPr>
            </w:pP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1" name="Рисунок 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As regards the application of this Agreement at any time by a Contracting State any term not defined therein shall, unless the context otherwise requires, have the meaning which it has at that time under the law of that State concerning the taxes to which the Agreement applies, any meaning under the applicable tax laws of that State prevailing over a meaning given to the term under other laws of that State.</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3" w:name="tt_kz-sg_01_eng_2006_tt__td2_a4"/>
      <w:bookmarkEnd w:id="3"/>
      <w:r w:rsidRPr="00FB07E2">
        <w:rPr>
          <w:rFonts w:ascii="Arial" w:eastAsia="Times New Roman" w:hAnsi="Arial" w:cs="Arial"/>
          <w:b/>
          <w:bCs/>
          <w:color w:val="000000"/>
          <w:sz w:val="20"/>
          <w:szCs w:val="20"/>
          <w:lang w:val="en-US" w:eastAsia="ru-RU"/>
        </w:rPr>
        <w:t>ARTICLE 4</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RESIDENT</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14"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5"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6"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12" name="Рисунок 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For the purposes of this Agreement, the term "resident of a Contracting State" means any person who, under the laws of that State, is liable to tax therein by reason of his domicile, residence, place of management, place of incorporation, or any other criterion of a similar nature.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3" name="Рисунок 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by reason of the provisions of paragraph 1 an individual is a resident of both Contracting States, then his status shall be determined as follows:</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4" name="Рисунок 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if the State in which he has his centre of vital interests cannot be determined, or if he has not a permanent home available to him in either State, he shall be deemed to be a resident of the State in which he has an habitual abode;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if he has an habitual abode in both States or in neither of them, he shall be deemed to be a resident of the State of which he is a national;</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(d)</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if his status cannot be determined by reason of subparagraphs (a) - (c) of this paragraph, the competent authorities of the Contracting States shall settle the question by mutual agreement.</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15" name="Рисунок 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by reason of the provisions of paragraph 1 a person other than an individual is a resident of both Contracting States, then it shall be deemed to be a resident of the State in which its place of effective management is situated. If its place of effective management cannot be determined, the competent authorities of the Contracting States shall settle the question by mutual agreement.</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4" w:name="tt_kz-sg_01_eng_2006_tt__td2_a5"/>
      <w:bookmarkEnd w:id="4"/>
      <w:r w:rsidRPr="00FB07E2">
        <w:rPr>
          <w:rFonts w:ascii="Arial" w:eastAsia="Times New Roman" w:hAnsi="Arial" w:cs="Arial"/>
          <w:b/>
          <w:bCs/>
          <w:color w:val="000000"/>
          <w:sz w:val="20"/>
          <w:szCs w:val="20"/>
          <w:lang w:val="en-US" w:eastAsia="ru-RU"/>
        </w:rPr>
        <w:t>ARTICLE 5</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PERMANENT ESTABLISHMENT</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17"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8"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19"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16" name="Рисунок 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For the purposes of this Agreement, the term "permanent establishment" means a fixed place of business through which the business of an enterprise is wholly or partly carried on.</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7" name="Рисунок 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"permanent establishment" includes especially:</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8" name="Рисунок 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 place of management;</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 branch;</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an office;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(d)</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 factory;</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(e)</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 workshop;</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(f)</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 mine, an oil or gas well, a quarry or any other place of extraction of natural resources.</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19" name="Рисунок 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"permanent establishment" also includes:</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20" name="Рисунок 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 building site, a construction, installation or assembly project, or supervisory services connected therewith, but only if such site or project lasts for more than 12 months, or such services continue for more than 12 months;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 installation or structure used for the exploration of natural resources, or supervisory services connected therewith, or a drilling rig or ship used for the exploration of natural resources, but only if such use lasts for more than 9 months, or such services continue for more than 9 months;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 xml:space="preserve">the furnishing of services, including consultancy services, by an enterprise of a Contracting State through employees or other personnel engaged by the enterprise for such purpose, but only </w:t>
            </w:r>
            <w:r w:rsidRPr="00FB07E2">
              <w:rPr>
                <w:rFonts w:ascii="Arial" w:eastAsia="Times New Roman" w:hAnsi="Arial" w:cs="Arial"/>
                <w:sz w:val="20"/>
                <w:szCs w:val="20"/>
                <w:lang w:val="en-US" w:eastAsia="ru-RU"/>
              </w:rPr>
              <w:lastRenderedPageBreak/>
              <w:t>where activities of that nature continue (for the same or a connected project) within the other Contracting State for more than 9 months.</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lastRenderedPageBreak/>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21" name="Рисунок 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Notwithstanding the preceding provisions of this Article, the term "permanent establishment" shall be deemed not to include:</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22" name="Рисунок 2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use of facilities solely for the purpose of storage, display or delivery of goods or merchandise belonging to the enterprise;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maintenance of a stock of goods or merchandise belonging to the enterprise solely for the purpose of storage, display or delivery;</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maintenance of a stock of goods or merchandise belonging to the enterprise solely for the purpose of processing by another enterprise;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(d)</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maintenance of a fixed place of business solely for the purpose of purchasing goods or merchandise or of collecting information, for the enterprise;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(e)</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maintenance of a fixed place of business solely for the purpose of carrying on, for the enterprise, any other activity of a preparatory or auxiliary character;</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(f)</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maintenance of a fixed place of business solely for any combination of activities mentioned in sub-paragraphs (a) to (e), provided that the overall activity of the fixed place of business resulting from this combination is of a preparatory or auxiliary character.</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23" name="Рисунок 2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6.</w:t>
      </w:r>
      <w:r>
        <w:rPr>
          <w:rFonts w:ascii="Arial" w:eastAsia="Times New Roman" w:hAnsi="Arial" w:cs="Arial"/>
          <w:noProof/>
          <w:color w:val="000000"/>
          <w:sz w:val="20"/>
          <w:szCs w:val="20"/>
          <w:lang w:eastAsia="ru-RU"/>
        </w:rPr>
        <w:drawing>
          <wp:inline distT="0" distB="0" distL="0" distR="0">
            <wp:extent cx="371475" cy="9525"/>
            <wp:effectExtent l="0" t="0" r="0" b="0"/>
            <wp:docPr id="24" name="Рисунок 2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7.</w:t>
      </w:r>
      <w:r>
        <w:rPr>
          <w:rFonts w:ascii="Arial" w:eastAsia="Times New Roman" w:hAnsi="Arial" w:cs="Arial"/>
          <w:noProof/>
          <w:color w:val="000000"/>
          <w:sz w:val="20"/>
          <w:szCs w:val="20"/>
          <w:lang w:eastAsia="ru-RU"/>
        </w:rPr>
        <w:drawing>
          <wp:inline distT="0" distB="0" distL="0" distR="0">
            <wp:extent cx="371475" cy="9525"/>
            <wp:effectExtent l="0" t="0" r="0" b="0"/>
            <wp:docPr id="25" name="Рисунок 2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5" w:name="tt_kz-sg_01_eng_2006_tt__td2_a6"/>
      <w:bookmarkEnd w:id="5"/>
      <w:r w:rsidRPr="00FB07E2">
        <w:rPr>
          <w:rFonts w:ascii="Arial" w:eastAsia="Times New Roman" w:hAnsi="Arial" w:cs="Arial"/>
          <w:b/>
          <w:bCs/>
          <w:color w:val="000000"/>
          <w:sz w:val="20"/>
          <w:szCs w:val="20"/>
          <w:lang w:val="en-US" w:eastAsia="ru-RU"/>
        </w:rPr>
        <w:t>ARTICLE 6</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INCOME FROM IMMOVABLE PROPERTY</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20"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1"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2"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26" name="Рисунок 2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Income derived by a resident of a Contracting State from immovable property (including income from agriculture or forestry) situated in the other Contracting State may be taxed in that other State.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27" name="Рисунок 2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28" name="Рисунок 2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 1 shall apply to income derived from the direct use, letting, or use in any other form of immovable property.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29" name="Рисунок 2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paragraphs 1 and 3 shall also apply to the income from immovable property of an enterprise and to income from immovable property used for the performance of independent personal services.</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6" w:name="tt_kz-sg_01_eng_2006_tt__td2_a7"/>
      <w:bookmarkEnd w:id="6"/>
      <w:r w:rsidRPr="00FB07E2">
        <w:rPr>
          <w:rFonts w:ascii="Arial" w:eastAsia="Times New Roman" w:hAnsi="Arial" w:cs="Arial"/>
          <w:b/>
          <w:bCs/>
          <w:color w:val="000000"/>
          <w:sz w:val="20"/>
          <w:szCs w:val="20"/>
          <w:lang w:val="en-US" w:eastAsia="ru-RU"/>
        </w:rPr>
        <w:t>ARTICLE 7</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BUSINESS PROFITS</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23"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4"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5"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30" name="Рисунок 3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 xml:space="preserve">The profits of an enterprise of a Contracting State shall be taxable only in that State unless the enterprise carries on business in the other Contracting State through a permanent establishment situated </w:t>
      </w:r>
      <w:r w:rsidRPr="00FB07E2">
        <w:rPr>
          <w:rFonts w:ascii="Arial" w:eastAsia="Times New Roman" w:hAnsi="Arial" w:cs="Arial"/>
          <w:color w:val="000000"/>
          <w:sz w:val="20"/>
          <w:szCs w:val="20"/>
          <w:lang w:val="en-US" w:eastAsia="ru-RU"/>
        </w:rPr>
        <w:lastRenderedPageBreak/>
        <w:t>therein. If the enterprise carries on business as aforesaid, the profits of the enterprise may be taxed in the other State but only so much of them as is attributable to that permanent establishment.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31" name="Рисунок 3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32" name="Рисунок 3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 determining the profits of a permanent establishment, there shall be allowed as deductions those expenses, including executive and general administrative expenses, which would be deductible if the permanent establishment were an independent enterprise, insofar as they are reasonably allocable to the permanent establishment, whether incurred in the Contracting State in which the permanent establishment is situated or elsewhere.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33" name="Рисунок 3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 profits shall be attributed to a permanent establishment by reason of the mere purchase by that permanent establishment of goods or merchandise for the enterprise.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34" name="Рисунок 3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For the purposes of the preceding paragraphs, the profits to be attributed to the permanent establishment shall be determined by the same method year by year unless there is good and sufficient reason to the contrary.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6.</w:t>
      </w:r>
      <w:r>
        <w:rPr>
          <w:rFonts w:ascii="Arial" w:eastAsia="Times New Roman" w:hAnsi="Arial" w:cs="Arial"/>
          <w:noProof/>
          <w:color w:val="000000"/>
          <w:sz w:val="20"/>
          <w:szCs w:val="20"/>
          <w:lang w:eastAsia="ru-RU"/>
        </w:rPr>
        <w:drawing>
          <wp:inline distT="0" distB="0" distL="0" distR="0">
            <wp:extent cx="371475" cy="9525"/>
            <wp:effectExtent l="0" t="0" r="0" b="0"/>
            <wp:docPr id="35" name="Рисунок 3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profits include items of income which are dealt with separately in other Articles, then the provisions of those Articles shall not be affected by the provisions of this Article.</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7" w:name="tt_kz-sg_01_eng_2006_tt__td2_a8"/>
      <w:bookmarkEnd w:id="7"/>
      <w:r w:rsidRPr="00FB07E2">
        <w:rPr>
          <w:rFonts w:ascii="Arial" w:eastAsia="Times New Roman" w:hAnsi="Arial" w:cs="Arial"/>
          <w:b/>
          <w:bCs/>
          <w:color w:val="000000"/>
          <w:sz w:val="20"/>
          <w:szCs w:val="20"/>
          <w:lang w:val="en-US" w:eastAsia="ru-RU"/>
        </w:rPr>
        <w:t>ARTICLE 8</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SHIPPING AND AIR TRANSPORT</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26"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7"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28"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36" name="Рисунок 3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Profits derived by a resident of a Contracting State from the operation of ships or aircraft in international traffic shall be taxable only in that State.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37" name="Рисунок 3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 1 shall also apply to profits from the participation in a pool, a joint business or an international operating agency.</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8" w:name="tt_kz-sg_01_eng_2006_tt__td2_a9"/>
      <w:bookmarkEnd w:id="8"/>
      <w:r w:rsidRPr="00FB07E2">
        <w:rPr>
          <w:rFonts w:ascii="Arial" w:eastAsia="Times New Roman" w:hAnsi="Arial" w:cs="Arial"/>
          <w:b/>
          <w:bCs/>
          <w:color w:val="000000"/>
          <w:sz w:val="20"/>
          <w:szCs w:val="20"/>
          <w:lang w:val="en-US" w:eastAsia="ru-RU"/>
        </w:rPr>
        <w:t>ARTICLE 9</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ASSOCIATED ENTERPRISES</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29"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0"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1"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 Where</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38" name="Рисунок 3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 enterprise of a Contracting State participates directly or indirectly in the management, control or capital of an enterprise of the other Contracting State, or</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same persons participate directly or indirectly in the management, control or capital of an enterprise of a Contracting State and an enterprise of the other Contracting State,</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39" name="Рисунок 3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a Contracting State includes, in accordance with the provisions of paragraph 1, in the profits of an enterprise of that State - and taxes accordingly - profits on which an enterprise of the other Contracting State has been charged to tax in that other State and where the competent authorities of the Contracting State agree, upon consultation, that all or part of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agreed profits. In determining such adjustment, due regard shall be had to the other provisions of this Agreement.</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9" w:name="tt_kz-sg_01_eng_2006_tt__td2_a10"/>
      <w:bookmarkEnd w:id="9"/>
      <w:r w:rsidRPr="00FB07E2">
        <w:rPr>
          <w:rFonts w:ascii="Arial" w:eastAsia="Times New Roman" w:hAnsi="Arial" w:cs="Arial"/>
          <w:b/>
          <w:bCs/>
          <w:color w:val="000000"/>
          <w:sz w:val="20"/>
          <w:szCs w:val="20"/>
          <w:lang w:val="en-US" w:eastAsia="ru-RU"/>
        </w:rPr>
        <w:t>ARTICLE 10</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DIVIDENDS</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32"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3"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4"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lastRenderedPageBreak/>
        <w:t>1.</w:t>
      </w:r>
      <w:r>
        <w:rPr>
          <w:rFonts w:ascii="Arial" w:eastAsia="Times New Roman" w:hAnsi="Arial" w:cs="Arial"/>
          <w:noProof/>
          <w:color w:val="000000"/>
          <w:sz w:val="20"/>
          <w:szCs w:val="20"/>
          <w:lang w:eastAsia="ru-RU"/>
        </w:rPr>
        <w:drawing>
          <wp:inline distT="0" distB="0" distL="0" distR="0">
            <wp:extent cx="371475" cy="9525"/>
            <wp:effectExtent l="0" t="0" r="0" b="0"/>
            <wp:docPr id="40" name="Рисунок 4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Dividends paid by a company which is a resident of a Contracting State to a resident of the other Contracting State may be taxed in that other State.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41" name="Рисунок 4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42" name="Рисунок 4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5 per cent of the gross amount of the dividends if the beneficial owner is a company which holds directly at least 25 per cent of the capital of the company paying the dividends;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10 per cent of the gross amount of the dividends in all other cases.</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43" name="Рисунок 4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Notwithstanding the provisions of paragraph 2:</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44" name="Рисунок 4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dividends paid by a company which is a resident of the Republic of Singapore shall be exempt from tax in the Republic of Singapore if it is paid to:</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45" name="Рисунок 4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National Bank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statutory bodies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any other institutions wholly owned by the Government of the Republic of Kazakhstan as may be agreed from time to time between the competent authorities of the Contracting States;</w:t>
                  </w:r>
                </w:p>
              </w:tc>
            </w:tr>
          </w:tbl>
          <w:p w:rsidR="00FB07E2" w:rsidRPr="00FB07E2" w:rsidRDefault="00FB07E2" w:rsidP="00FB07E2">
            <w:pPr>
              <w:spacing w:after="0" w:line="240" w:lineRule="auto"/>
              <w:rPr>
                <w:rFonts w:ascii="Arial" w:eastAsia="Times New Roman" w:hAnsi="Arial" w:cs="Arial"/>
                <w:sz w:val="20"/>
                <w:szCs w:val="20"/>
                <w:lang w:val="en-US"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dividends paid by a company which is a resident of the Republic of Kazakhstan shall be exempt from tax in the Republic of Kazakhstan if it is paid to:</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46" name="Рисунок 4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the Republic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Monetary Authority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Singapore Investment Corporation Pte Ltd;</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statutory bodies of the Republic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any other institutions wholly owned by the Government of the Republic of Singapore as may be agreed from time to time between the competent authorities of the Contracting States.</w:t>
                  </w:r>
                </w:p>
              </w:tc>
            </w:tr>
          </w:tbl>
          <w:p w:rsidR="00FB07E2" w:rsidRPr="00FB07E2" w:rsidRDefault="00FB07E2" w:rsidP="00FB07E2">
            <w:pPr>
              <w:spacing w:after="0" w:line="240" w:lineRule="auto"/>
              <w:rPr>
                <w:rFonts w:ascii="Arial" w:eastAsia="Times New Roman" w:hAnsi="Arial" w:cs="Arial"/>
                <w:sz w:val="20"/>
                <w:szCs w:val="20"/>
                <w:lang w:val="en-US" w:eastAsia="ru-RU"/>
              </w:rPr>
            </w:pP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47" name="Рисунок 4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this Article shall not affect the taxation of the company in respect of the profits out of which the dividends are paid.</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48" name="Рисунок 4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"dividends" as used in this Article means income from shares or other rights, not being debt-claims, participating in profits, as well as income from other corporate rights which is subjected to the same taxation treatment as income from shares by the laws of the Contracting State of which the company making the distribution is a resident.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6.</w:t>
      </w:r>
      <w:r>
        <w:rPr>
          <w:rFonts w:ascii="Arial" w:eastAsia="Times New Roman" w:hAnsi="Arial" w:cs="Arial"/>
          <w:noProof/>
          <w:color w:val="000000"/>
          <w:sz w:val="20"/>
          <w:szCs w:val="20"/>
          <w:lang w:eastAsia="ru-RU"/>
        </w:rPr>
        <w:drawing>
          <wp:inline distT="0" distB="0" distL="0" distR="0">
            <wp:extent cx="371475" cy="9525"/>
            <wp:effectExtent l="0" t="0" r="0" b="0"/>
            <wp:docPr id="49" name="Рисунок 4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7.</w:t>
      </w:r>
      <w:r>
        <w:rPr>
          <w:rFonts w:ascii="Arial" w:eastAsia="Times New Roman" w:hAnsi="Arial" w:cs="Arial"/>
          <w:noProof/>
          <w:color w:val="000000"/>
          <w:sz w:val="20"/>
          <w:szCs w:val="20"/>
          <w:lang w:eastAsia="ru-RU"/>
        </w:rPr>
        <w:drawing>
          <wp:inline distT="0" distB="0" distL="0" distR="0">
            <wp:extent cx="371475" cy="9525"/>
            <wp:effectExtent l="0" t="0" r="0" b="0"/>
            <wp:docPr id="50" name="Рисунок 5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undistributed profits, even if the dividends paid or the undistributed profits consist wholly or partly of profits or income arising in such other State.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51" name="Рисунок 5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8.(a)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Under the current Singapore laws, where dividends are paid by a company which is a resident of Singapore to a resident of Kazakhstan who is the beneficial owner of such dividends, there is no tax in Singapore which is chargeable on dividends in addition to the tax chargeable in respect of the profits or income of the company.</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If, subsequent to the signing of the Agreement, Singapore imposes a tax on dividends in addition to the tax chargeable in respect of the profits or income of a company which is a resident of Singapore, such tax may be charged but the tax so charged on the dividends derived by a resident of Kazakhstan who is the beneficial owner of such dividends shall be in accordance with the provisions of paragraph 2.</w:t>
            </w: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lastRenderedPageBreak/>
        <w:t>9.</w:t>
      </w:r>
      <w:r>
        <w:rPr>
          <w:rFonts w:ascii="Arial" w:eastAsia="Times New Roman" w:hAnsi="Arial" w:cs="Arial"/>
          <w:noProof/>
          <w:color w:val="000000"/>
          <w:sz w:val="20"/>
          <w:szCs w:val="20"/>
          <w:lang w:eastAsia="ru-RU"/>
        </w:rPr>
        <w:drawing>
          <wp:inline distT="0" distB="0" distL="0" distR="0">
            <wp:extent cx="371475" cy="9525"/>
            <wp:effectExtent l="0" t="0" r="0" b="0"/>
            <wp:docPr id="52" name="Рисунок 5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Nothing in this Agreement shall be construed as preventing a Contracting State from imposing, in addition to the income tax chargeable on the profits of a company attributable to a permanent establishment in that State, a branch tax on the after tax profits of that permanent establishment, provided that the branch tax so imposed shall not exceed 5 per cent of the after tax profits of that permanent establishment.</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bookmarkStart w:id="10" w:name="tt_kz-sg_01_eng_2006_tt__td2_a11"/>
      <w:bookmarkEnd w:id="10"/>
      <w:r w:rsidRPr="00FB07E2">
        <w:rPr>
          <w:rFonts w:ascii="Arial" w:eastAsia="Times New Roman" w:hAnsi="Arial" w:cs="Arial"/>
          <w:b/>
          <w:bCs/>
          <w:color w:val="000000"/>
          <w:sz w:val="20"/>
          <w:szCs w:val="20"/>
          <w:lang w:val="en-US" w:eastAsia="ru-RU"/>
        </w:rPr>
        <w:t>ARTICLE 11</w:t>
      </w:r>
    </w:p>
    <w:p w:rsidR="00FB07E2" w:rsidRPr="00FB07E2" w:rsidRDefault="00FB07E2" w:rsidP="00FB07E2">
      <w:pPr>
        <w:shd w:val="clear" w:color="auto" w:fill="FFFFFF"/>
        <w:spacing w:after="0" w:line="240" w:lineRule="auto"/>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INTEREST </w:t>
      </w:r>
      <w:r w:rsidRPr="00FB07E2">
        <w:rPr>
          <w:rFonts w:ascii="Arial" w:eastAsia="Times New Roman" w:hAnsi="Arial" w:cs="Arial"/>
          <w:color w:val="B32642"/>
          <w:sz w:val="15"/>
          <w:lang w:val="en-US" w:eastAsia="ru-RU"/>
        </w:rPr>
        <w:t>[</w:t>
      </w:r>
      <w:hyperlink r:id="rId35" w:anchor="footnote_tt_kz-sg_01_eng_2006_tt__td2_a11_fn1" w:history="1">
        <w:r w:rsidRPr="00FB07E2">
          <w:rPr>
            <w:rFonts w:ascii="Arial" w:eastAsia="Times New Roman" w:hAnsi="Arial" w:cs="Arial"/>
            <w:color w:val="B32642"/>
            <w:sz w:val="15"/>
            <w:u w:val="single"/>
            <w:lang w:val="en-US" w:eastAsia="ru-RU"/>
          </w:rPr>
          <w:t>1</w:t>
        </w:r>
      </w:hyperlink>
      <w:r w:rsidRPr="00FB07E2">
        <w:rPr>
          <w:rFonts w:ascii="Arial" w:eastAsia="Times New Roman" w:hAnsi="Arial" w:cs="Arial"/>
          <w:color w:val="B32642"/>
          <w:sz w:val="15"/>
          <w:lang w:val="en-US" w:eastAsia="ru-RU"/>
        </w:rPr>
        <w:t>]</w:t>
      </w:r>
    </w:p>
    <w:p w:rsidR="00FB07E2" w:rsidRPr="00FB07E2" w:rsidRDefault="00FB07E2" w:rsidP="00FB07E2">
      <w:pPr>
        <w:shd w:val="clear" w:color="auto" w:fill="FFFFFF"/>
        <w:spacing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36"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7"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8"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53" name="Рисунок 5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Interest arising in a Contracting State and paid to a resident of the other Contracting State may be taxed in that other State.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54" name="Рисунок 5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However, such interest may also be taxed in the Contracting State in which it arises and according to the laws of that State, but if the beneficial owner of the interest is a resident of the other Contracting State, the tax so charged shall not exceed 10 per cent of the gross amount of the interest.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55" name="Рисунок 5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Notwithstanding the provisions of paragraph 2:</w:t>
      </w:r>
    </w:p>
    <w:tbl>
      <w:tblPr>
        <w:tblW w:w="0" w:type="auto"/>
        <w:tblCellSpacing w:w="0" w:type="dxa"/>
        <w:tblCellMar>
          <w:left w:w="0" w:type="dxa"/>
          <w:right w:w="0" w:type="dxa"/>
        </w:tblCellMar>
        <w:tblLook w:val="04A0"/>
      </w:tblPr>
      <w:tblGrid>
        <w:gridCol w:w="750"/>
        <w:gridCol w:w="860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56" name="Рисунок 5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interest paid by a company which is a resident of the Republic of Singapore shall be exempt from tax in the Republic of Singapore if it is paid to:</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57" name="Рисунок 5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National Bank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statutory bodies of the Republic of Kazakhstan;</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any other institutions wholly owned by the Government of the Republic of Kazakhstan as may be agreed from time to time between the competent authorities of the Contracting States;</w:t>
                  </w:r>
                </w:p>
              </w:tc>
            </w:tr>
          </w:tbl>
          <w:p w:rsidR="00FB07E2" w:rsidRPr="00FB07E2" w:rsidRDefault="00FB07E2" w:rsidP="00FB07E2">
            <w:pPr>
              <w:spacing w:after="0" w:line="240" w:lineRule="auto"/>
              <w:rPr>
                <w:rFonts w:ascii="Arial" w:eastAsia="Times New Roman" w:hAnsi="Arial" w:cs="Arial"/>
                <w:sz w:val="20"/>
                <w:szCs w:val="20"/>
                <w:lang w:val="en-US"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interest paid by a company which is a resident of the Republic of Kazakhstan shall be exempt from tax in the Republic of Kazakhstan if it is paid to:</w:t>
            </w:r>
          </w:p>
          <w:tbl>
            <w:tblPr>
              <w:tblW w:w="0" w:type="auto"/>
              <w:tblCellSpacing w:w="0" w:type="dxa"/>
              <w:tblCellMar>
                <w:left w:w="0" w:type="dxa"/>
                <w:right w:w="0" w:type="dxa"/>
              </w:tblCellMar>
              <w:tblLook w:val="04A0"/>
            </w:tblPr>
            <w:tblGrid>
              <w:gridCol w:w="750"/>
              <w:gridCol w:w="785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58" name="Рисунок 5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the Republic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Monetary Authority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Government of Singapore Investment Corporation Pte Ltd;</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the statutory bodies of the Republic of Singapore;</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(v)</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any other institutions wholly owned by the Government of the Republic of Singapore as may be agreed from time to time between the competent authorities of the Contracting States.</w:t>
                  </w:r>
                </w:p>
              </w:tc>
            </w:tr>
          </w:tbl>
          <w:p w:rsidR="00FB07E2" w:rsidRPr="00FB07E2" w:rsidRDefault="00FB07E2" w:rsidP="00FB07E2">
            <w:pPr>
              <w:spacing w:after="0" w:line="240" w:lineRule="auto"/>
              <w:rPr>
                <w:rFonts w:ascii="Arial" w:eastAsia="Times New Roman" w:hAnsi="Arial" w:cs="Arial"/>
                <w:sz w:val="20"/>
                <w:szCs w:val="20"/>
                <w:lang w:val="en-US" w:eastAsia="ru-RU"/>
              </w:rPr>
            </w:pPr>
          </w:p>
        </w:tc>
      </w:tr>
    </w:tbl>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59" name="Рисунок 5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"interest" as used in this Article means income from debt-claims of every kind, whether or not secured by mortgage and whether or not carrying a right to participate in the debtor's profits, and in particular, income from government or state securities and income from bonds or debentures, including premiums and prizes attaching to such securities, bonds or debentures. Penalty charges for late payment shall not be regarded as interest for the purpose of this Article.</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60" name="Рисунок 6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6.</w:t>
      </w:r>
      <w:r>
        <w:rPr>
          <w:rFonts w:ascii="Arial" w:eastAsia="Times New Roman" w:hAnsi="Arial" w:cs="Arial"/>
          <w:noProof/>
          <w:color w:val="000000"/>
          <w:sz w:val="20"/>
          <w:szCs w:val="20"/>
          <w:lang w:eastAsia="ru-RU"/>
        </w:rPr>
        <w:drawing>
          <wp:inline distT="0" distB="0" distL="0" distR="0">
            <wp:extent cx="371475" cy="9525"/>
            <wp:effectExtent l="0" t="0" r="0" b="0"/>
            <wp:docPr id="61" name="Рисунок 6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Interest shall be deemed to arise in a Contracting State when the payer is that State itself, an administrative subdivision, a local authority, a statutory body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7.</w:t>
      </w:r>
      <w:r>
        <w:rPr>
          <w:rFonts w:ascii="Arial" w:eastAsia="Times New Roman" w:hAnsi="Arial" w:cs="Arial"/>
          <w:noProof/>
          <w:color w:val="000000"/>
          <w:sz w:val="20"/>
          <w:szCs w:val="20"/>
          <w:lang w:eastAsia="ru-RU"/>
        </w:rPr>
        <w:drawing>
          <wp:inline distT="0" distB="0" distL="0" distR="0">
            <wp:extent cx="371475" cy="9525"/>
            <wp:effectExtent l="0" t="0" r="0" b="0"/>
            <wp:docPr id="62" name="Рисунок 6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lastRenderedPageBreak/>
        <w:t>8.</w:t>
      </w:r>
      <w:r>
        <w:rPr>
          <w:rFonts w:ascii="Arial" w:eastAsia="Times New Roman" w:hAnsi="Arial" w:cs="Arial"/>
          <w:noProof/>
          <w:color w:val="000000"/>
          <w:sz w:val="20"/>
          <w:szCs w:val="20"/>
          <w:lang w:eastAsia="ru-RU"/>
        </w:rPr>
        <w:drawing>
          <wp:inline distT="0" distB="0" distL="0" distR="0">
            <wp:extent cx="371475" cy="9525"/>
            <wp:effectExtent l="0" t="0" r="0" b="0"/>
            <wp:docPr id="63" name="Рисунок 6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 of this Article shall not apply if it was the main purpose or one of the main purposes of any person concerned with the creation or assignment of the debt-claim in respect of which the interest is paid to take advantage of this Article by means of that creation or assignment.</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9.</w:t>
      </w:r>
      <w:r>
        <w:rPr>
          <w:rFonts w:ascii="Arial" w:eastAsia="Times New Roman" w:hAnsi="Arial" w:cs="Arial"/>
          <w:noProof/>
          <w:color w:val="000000"/>
          <w:sz w:val="20"/>
          <w:szCs w:val="20"/>
          <w:lang w:eastAsia="ru-RU"/>
        </w:rPr>
        <w:drawing>
          <wp:inline distT="0" distB="0" distL="0" distR="0">
            <wp:extent cx="371475" cy="9525"/>
            <wp:effectExtent l="0" t="0" r="0" b="0"/>
            <wp:docPr id="64" name="Рисунок 6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 the event that a resident of a Contracting State is denied relief from taxation in the other Contracting State by reason of the provisions of paragraph 8 of this Article, the competent authority of that other Contracting State shall notify the competent authority of the first-mentioned Contracting State.</w:t>
      </w:r>
    </w:p>
    <w:p w:rsidR="00FB07E2" w:rsidRPr="00FB07E2" w:rsidRDefault="00FB07E2" w:rsidP="00FB07E2">
      <w:pPr>
        <w:shd w:val="clear" w:color="auto" w:fill="C0C0C0"/>
        <w:spacing w:after="0" w:line="240" w:lineRule="auto"/>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39" w:anchor="footnote_ref_tt_kz-sg_01_eng_2006_tt__td2_a11_fn1" w:history="1">
        <w:r w:rsidRPr="00FB07E2">
          <w:rPr>
            <w:rFonts w:ascii="Arial" w:eastAsia="Times New Roman" w:hAnsi="Arial" w:cs="Arial"/>
            <w:color w:val="000000"/>
            <w:sz w:val="20"/>
            <w:u w:val="single"/>
            <w:lang w:val="en-US" w:eastAsia="ru-RU"/>
          </w:rPr>
          <w:t>1</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C0C0C0"/>
        <w:spacing w:after="0" w:line="240" w:lineRule="auto"/>
        <w:ind w:left="7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Please note that rates are subject to a</w:t>
      </w:r>
      <w:r w:rsidRPr="00FB07E2">
        <w:rPr>
          <w:rFonts w:ascii="Arial" w:eastAsia="Times New Roman" w:hAnsi="Arial" w:cs="Arial"/>
          <w:color w:val="000000"/>
          <w:sz w:val="20"/>
          <w:lang w:val="en-US" w:eastAsia="ru-RU"/>
        </w:rPr>
        <w:t> </w:t>
      </w:r>
      <w:hyperlink r:id="rId40" w:history="1">
        <w:r w:rsidRPr="00FB07E2">
          <w:rPr>
            <w:rFonts w:ascii="Arial" w:eastAsia="Times New Roman" w:hAnsi="Arial" w:cs="Arial"/>
            <w:color w:val="000000"/>
            <w:sz w:val="20"/>
            <w:u w:val="single"/>
            <w:lang w:val="en-US" w:eastAsia="ru-RU"/>
          </w:rPr>
          <w:t>most favoured nation clause</w:t>
        </w:r>
      </w:hyperlink>
      <w:r w:rsidRPr="00FB07E2">
        <w:rPr>
          <w:rFonts w:ascii="Arial" w:eastAsia="Times New Roman" w:hAnsi="Arial" w:cs="Arial"/>
          <w:color w:val="000000"/>
          <w:sz w:val="20"/>
          <w:szCs w:val="20"/>
          <w:lang w:val="en-US" w:eastAsia="ru-RU"/>
        </w:rPr>
        <w:t>. For details, see the WHT charts for</w:t>
      </w:r>
      <w:r w:rsidRPr="00FB07E2">
        <w:rPr>
          <w:rFonts w:ascii="Arial" w:eastAsia="Times New Roman" w:hAnsi="Arial" w:cs="Arial"/>
          <w:color w:val="000000"/>
          <w:sz w:val="20"/>
          <w:lang w:val="en-US" w:eastAsia="ru-RU"/>
        </w:rPr>
        <w:t> </w:t>
      </w:r>
      <w:hyperlink r:id="rId41" w:history="1">
        <w:r w:rsidRPr="00FB07E2">
          <w:rPr>
            <w:rFonts w:ascii="Arial" w:eastAsia="Times New Roman" w:hAnsi="Arial" w:cs="Arial"/>
            <w:color w:val="000000"/>
            <w:sz w:val="20"/>
            <w:u w:val="single"/>
            <w:lang w:val="en-US" w:eastAsia="ru-RU"/>
          </w:rPr>
          <w:t>Kazakhstan</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and</w:t>
      </w:r>
      <w:r w:rsidRPr="00FB07E2">
        <w:rPr>
          <w:rFonts w:ascii="Arial" w:eastAsia="Times New Roman" w:hAnsi="Arial" w:cs="Arial"/>
          <w:color w:val="000000"/>
          <w:sz w:val="20"/>
          <w:lang w:val="en-US" w:eastAsia="ru-RU"/>
        </w:rPr>
        <w:t> </w:t>
      </w:r>
      <w:hyperlink r:id="rId42" w:history="1">
        <w:r w:rsidRPr="00FB07E2">
          <w:rPr>
            <w:rFonts w:ascii="Arial" w:eastAsia="Times New Roman" w:hAnsi="Arial" w:cs="Arial"/>
            <w:color w:val="000000"/>
            <w:sz w:val="20"/>
            <w:u w:val="single"/>
            <w:lang w:val="en-US" w:eastAsia="ru-RU"/>
          </w:rPr>
          <w:t>Singapore</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ind w:left="960"/>
        <w:rPr>
          <w:rFonts w:ascii="Arial" w:eastAsia="Times New Roman" w:hAnsi="Arial" w:cs="Arial"/>
          <w:b/>
          <w:bCs/>
          <w:color w:val="000000"/>
          <w:sz w:val="20"/>
          <w:szCs w:val="20"/>
          <w:lang w:val="en-US" w:eastAsia="ru-RU"/>
        </w:rPr>
      </w:pPr>
      <w:bookmarkStart w:id="11" w:name="tt_kz-sg_01_eng_2006_tt__td2_a12"/>
      <w:bookmarkEnd w:id="11"/>
      <w:r w:rsidRPr="00FB07E2">
        <w:rPr>
          <w:rFonts w:ascii="Arial" w:eastAsia="Times New Roman" w:hAnsi="Arial" w:cs="Arial"/>
          <w:b/>
          <w:bCs/>
          <w:color w:val="000000"/>
          <w:sz w:val="20"/>
          <w:szCs w:val="20"/>
          <w:lang w:val="en-US" w:eastAsia="ru-RU"/>
        </w:rPr>
        <w:t>ARTICLE 12</w:t>
      </w:r>
    </w:p>
    <w:p w:rsidR="00FB07E2" w:rsidRPr="00FB07E2" w:rsidRDefault="00FB07E2" w:rsidP="00FB07E2">
      <w:pPr>
        <w:shd w:val="clear" w:color="auto" w:fill="FFFFFF"/>
        <w:spacing w:after="0" w:line="240" w:lineRule="auto"/>
        <w:ind w:left="960"/>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ROYALTIES </w:t>
      </w:r>
      <w:r w:rsidRPr="00FB07E2">
        <w:rPr>
          <w:rFonts w:ascii="Arial" w:eastAsia="Times New Roman" w:hAnsi="Arial" w:cs="Arial"/>
          <w:color w:val="B32642"/>
          <w:sz w:val="15"/>
          <w:lang w:val="en-US" w:eastAsia="ru-RU"/>
        </w:rPr>
        <w:t>[</w:t>
      </w:r>
      <w:bookmarkStart w:id="12" w:name="footnote_ref_tt_kz-sg_01_eng_2006_tt__td"/>
      <w:r w:rsidRPr="00FB07E2">
        <w:rPr>
          <w:rFonts w:ascii="Arial" w:eastAsia="Times New Roman" w:hAnsi="Arial" w:cs="Arial"/>
          <w:color w:val="B32642"/>
          <w:sz w:val="15"/>
          <w:lang w:eastAsia="ru-RU"/>
        </w:rPr>
        <w:fldChar w:fldCharType="begin"/>
      </w:r>
      <w:r w:rsidRPr="00FB07E2">
        <w:rPr>
          <w:rFonts w:ascii="Arial" w:eastAsia="Times New Roman" w:hAnsi="Arial" w:cs="Arial"/>
          <w:color w:val="B32642"/>
          <w:sz w:val="15"/>
          <w:lang w:val="en-US" w:eastAsia="ru-RU"/>
        </w:rPr>
        <w:instrText xml:space="preserve"> HYPERLINK "http://online.ibfd.org/data/treaty/docs/html/tt_kz-sg_01_eng_2006_tt__td2.html?WT.z_nav=Pagination&amp;colid=4932" \l "footnote_tt_kz-sg_01_eng_2006_tt__td2_a12_fn1" </w:instrText>
      </w:r>
      <w:r w:rsidRPr="00FB07E2">
        <w:rPr>
          <w:rFonts w:ascii="Arial" w:eastAsia="Times New Roman" w:hAnsi="Arial" w:cs="Arial"/>
          <w:color w:val="B32642"/>
          <w:sz w:val="15"/>
          <w:lang w:eastAsia="ru-RU"/>
        </w:rPr>
        <w:fldChar w:fldCharType="separate"/>
      </w:r>
      <w:r w:rsidRPr="00FB07E2">
        <w:rPr>
          <w:rFonts w:ascii="Arial" w:eastAsia="Times New Roman" w:hAnsi="Arial" w:cs="Arial"/>
          <w:color w:val="B32642"/>
          <w:sz w:val="15"/>
          <w:u w:val="single"/>
          <w:lang w:val="en-US" w:eastAsia="ru-RU"/>
        </w:rPr>
        <w:t>2</w:t>
      </w:r>
      <w:r w:rsidRPr="00FB07E2">
        <w:rPr>
          <w:rFonts w:ascii="Arial" w:eastAsia="Times New Roman" w:hAnsi="Arial" w:cs="Arial"/>
          <w:color w:val="B32642"/>
          <w:sz w:val="15"/>
          <w:lang w:eastAsia="ru-RU"/>
        </w:rPr>
        <w:fldChar w:fldCharType="end"/>
      </w:r>
      <w:bookmarkEnd w:id="12"/>
      <w:r w:rsidRPr="00FB07E2">
        <w:rPr>
          <w:rFonts w:ascii="Arial" w:eastAsia="Times New Roman" w:hAnsi="Arial" w:cs="Arial"/>
          <w:color w:val="B32642"/>
          <w:sz w:val="15"/>
          <w:lang w:val="en-US" w:eastAsia="ru-RU"/>
        </w:rPr>
        <w:t>]</w:t>
      </w:r>
    </w:p>
    <w:p w:rsidR="00FB07E2" w:rsidRPr="00FB07E2" w:rsidRDefault="00FB07E2" w:rsidP="00FB07E2">
      <w:pPr>
        <w:shd w:val="clear" w:color="auto" w:fill="FFFFFF"/>
        <w:spacing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43"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44"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45"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65" name="Рисунок 6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Royalties arising in a Contracting State and paid to a resident of the other Contracting State may be taxed in that other State.</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66" name="Рисунок 6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However, such royalties may also be taxed in the Contracting State in which they arise and according to the laws of that State, but if the beneficial owner of the royalties is a resident of the other Contracting State, the tax so charged shall not exceed 10 per cent of the gross amount of the royalties.</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67" name="Рисунок 6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term "royalties" as used in this Article means payments of any kind received as a consideration for the use of, or the right to use, any copyright of literary, artistic or scientific work including computer software, cinematograph films, and films or tapes for radio or television broadcasting, any patent, trade mark, design or model, plan, secret formula or process, or for the use of, or the right to use, industrial, commercial or scientific equipment, or for information concerning industrial, commercial or scientific experience.</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68" name="Рисунок 6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paragraphs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69" name="Рисунок 6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Royalties shall be deemed to arise in a Contracting State when the payer is that State itself, an administrative subdivision, a local authority, a statutory body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Contracting State in which the permanent establishment or fixed base is situated.</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6.</w:t>
      </w:r>
      <w:r>
        <w:rPr>
          <w:rFonts w:ascii="Arial" w:eastAsia="Times New Roman" w:hAnsi="Arial" w:cs="Arial"/>
          <w:noProof/>
          <w:color w:val="000000"/>
          <w:sz w:val="20"/>
          <w:szCs w:val="20"/>
          <w:lang w:eastAsia="ru-RU"/>
        </w:rPr>
        <w:drawing>
          <wp:inline distT="0" distB="0" distL="0" distR="0">
            <wp:extent cx="371475" cy="9525"/>
            <wp:effectExtent l="0" t="0" r="0" b="0"/>
            <wp:docPr id="70" name="Рисунок 7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Agreement.</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7.</w:t>
      </w:r>
      <w:r>
        <w:rPr>
          <w:rFonts w:ascii="Arial" w:eastAsia="Times New Roman" w:hAnsi="Arial" w:cs="Arial"/>
          <w:noProof/>
          <w:color w:val="000000"/>
          <w:sz w:val="20"/>
          <w:szCs w:val="20"/>
          <w:lang w:eastAsia="ru-RU"/>
        </w:rPr>
        <w:drawing>
          <wp:inline distT="0" distB="0" distL="0" distR="0">
            <wp:extent cx="371475" cy="9525"/>
            <wp:effectExtent l="0" t="0" r="0" b="0"/>
            <wp:docPr id="71" name="Рисунок 7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The provisions of this Article shall not apply if it was the main purpose or one of the main purposes of any person concerned with the creation or assignment of the rights in respect of which the royalties are paid to take advantage of this Article by means of that creation or assignment.</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8.</w:t>
      </w:r>
      <w:r>
        <w:rPr>
          <w:rFonts w:ascii="Arial" w:eastAsia="Times New Roman" w:hAnsi="Arial" w:cs="Arial"/>
          <w:noProof/>
          <w:color w:val="000000"/>
          <w:sz w:val="20"/>
          <w:szCs w:val="20"/>
          <w:lang w:eastAsia="ru-RU"/>
        </w:rPr>
        <w:drawing>
          <wp:inline distT="0" distB="0" distL="0" distR="0">
            <wp:extent cx="371475" cy="9525"/>
            <wp:effectExtent l="0" t="0" r="0" b="0"/>
            <wp:docPr id="72" name="Рисунок 7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In the event that a resident of a Contracting State is denied relief from taxation in the other Contracting State by reason of the provisions of paragraph 7 of this Article, the competent authority of that other Contracting State shall notify the competent authority of the first-mentioned Contracting State.</w:t>
      </w:r>
    </w:p>
    <w:p w:rsidR="00FB07E2" w:rsidRPr="00FB07E2" w:rsidRDefault="00FB07E2" w:rsidP="00FB07E2">
      <w:pPr>
        <w:shd w:val="clear" w:color="auto" w:fill="C0C0C0"/>
        <w:spacing w:after="0" w:line="240" w:lineRule="auto"/>
        <w:ind w:left="96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bookmarkStart w:id="13" w:name="footnote_tt_kz-sg_01_eng_2006_tt__td2_a1"/>
      <w:r w:rsidRPr="00FB07E2">
        <w:rPr>
          <w:rFonts w:ascii="Arial" w:eastAsia="Times New Roman" w:hAnsi="Arial" w:cs="Arial"/>
          <w:color w:val="000000"/>
          <w:sz w:val="20"/>
          <w:szCs w:val="20"/>
          <w:lang w:eastAsia="ru-RU"/>
        </w:rPr>
        <w:fldChar w:fldCharType="begin"/>
      </w:r>
      <w:r w:rsidRPr="00FB07E2">
        <w:rPr>
          <w:rFonts w:ascii="Arial" w:eastAsia="Times New Roman" w:hAnsi="Arial" w:cs="Arial"/>
          <w:color w:val="000000"/>
          <w:sz w:val="20"/>
          <w:szCs w:val="20"/>
          <w:lang w:val="en-US" w:eastAsia="ru-RU"/>
        </w:rPr>
        <w:instrText xml:space="preserve"> HYPERLINK "http://online.ibfd.org/data/treaty/docs/html/tt_kz-sg_01_eng_2006_tt__td2.html?WT.z_nav=Pagination&amp;colid=4932" \l "footnote_ref_tt_kz-sg_01_eng_2006_tt__td2_a12_fn1" </w:instrText>
      </w:r>
      <w:r w:rsidRPr="00FB07E2">
        <w:rPr>
          <w:rFonts w:ascii="Arial" w:eastAsia="Times New Roman" w:hAnsi="Arial" w:cs="Arial"/>
          <w:color w:val="000000"/>
          <w:sz w:val="20"/>
          <w:szCs w:val="20"/>
          <w:lang w:eastAsia="ru-RU"/>
        </w:rPr>
        <w:fldChar w:fldCharType="separate"/>
      </w:r>
      <w:r w:rsidRPr="00FB07E2">
        <w:rPr>
          <w:rFonts w:ascii="Arial" w:eastAsia="Times New Roman" w:hAnsi="Arial" w:cs="Arial"/>
          <w:color w:val="000000"/>
          <w:sz w:val="20"/>
          <w:u w:val="single"/>
          <w:lang w:val="en-US" w:eastAsia="ru-RU"/>
        </w:rPr>
        <w:t>2</w:t>
      </w:r>
      <w:r w:rsidRPr="00FB07E2">
        <w:rPr>
          <w:rFonts w:ascii="Arial" w:eastAsia="Times New Roman" w:hAnsi="Arial" w:cs="Arial"/>
          <w:color w:val="000000"/>
          <w:sz w:val="20"/>
          <w:szCs w:val="20"/>
          <w:lang w:eastAsia="ru-RU"/>
        </w:rPr>
        <w:fldChar w:fldCharType="end"/>
      </w:r>
      <w:bookmarkEnd w:id="13"/>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C0C0C0"/>
        <w:spacing w:after="0" w:line="240" w:lineRule="auto"/>
        <w:ind w:left="7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lastRenderedPageBreak/>
        <w:t>Please note that rates are subject to a</w:t>
      </w:r>
      <w:r w:rsidRPr="00FB07E2">
        <w:rPr>
          <w:rFonts w:ascii="Arial" w:eastAsia="Times New Roman" w:hAnsi="Arial" w:cs="Arial"/>
          <w:color w:val="000000"/>
          <w:sz w:val="20"/>
          <w:lang w:val="en-US" w:eastAsia="ru-RU"/>
        </w:rPr>
        <w:t> </w:t>
      </w:r>
      <w:hyperlink r:id="rId46" w:history="1">
        <w:r w:rsidRPr="00FB07E2">
          <w:rPr>
            <w:rFonts w:ascii="Arial" w:eastAsia="Times New Roman" w:hAnsi="Arial" w:cs="Arial"/>
            <w:color w:val="000000"/>
            <w:sz w:val="20"/>
            <w:u w:val="single"/>
            <w:lang w:val="en-US" w:eastAsia="ru-RU"/>
          </w:rPr>
          <w:t>most favoured nation clause</w:t>
        </w:r>
      </w:hyperlink>
      <w:r w:rsidRPr="00FB07E2">
        <w:rPr>
          <w:rFonts w:ascii="Arial" w:eastAsia="Times New Roman" w:hAnsi="Arial" w:cs="Arial"/>
          <w:color w:val="000000"/>
          <w:sz w:val="20"/>
          <w:szCs w:val="20"/>
          <w:lang w:val="en-US" w:eastAsia="ru-RU"/>
        </w:rPr>
        <w:t>. For details, see the WHT charts for</w:t>
      </w:r>
      <w:r w:rsidRPr="00FB07E2">
        <w:rPr>
          <w:rFonts w:ascii="Arial" w:eastAsia="Times New Roman" w:hAnsi="Arial" w:cs="Arial"/>
          <w:color w:val="000000"/>
          <w:sz w:val="20"/>
          <w:lang w:val="en-US" w:eastAsia="ru-RU"/>
        </w:rPr>
        <w:t> </w:t>
      </w:r>
      <w:hyperlink r:id="rId47" w:history="1">
        <w:r w:rsidRPr="00FB07E2">
          <w:rPr>
            <w:rFonts w:ascii="Arial" w:eastAsia="Times New Roman" w:hAnsi="Arial" w:cs="Arial"/>
            <w:color w:val="000000"/>
            <w:sz w:val="20"/>
            <w:u w:val="single"/>
            <w:lang w:val="en-US" w:eastAsia="ru-RU"/>
          </w:rPr>
          <w:t>Kazakhstan</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and</w:t>
      </w:r>
      <w:r w:rsidRPr="00FB07E2">
        <w:rPr>
          <w:rFonts w:ascii="Arial" w:eastAsia="Times New Roman" w:hAnsi="Arial" w:cs="Arial"/>
          <w:color w:val="000000"/>
          <w:sz w:val="20"/>
          <w:lang w:val="en-US" w:eastAsia="ru-RU"/>
        </w:rPr>
        <w:t> </w:t>
      </w:r>
      <w:hyperlink r:id="rId48" w:history="1">
        <w:r w:rsidRPr="00FB07E2">
          <w:rPr>
            <w:rFonts w:ascii="Arial" w:eastAsia="Times New Roman" w:hAnsi="Arial" w:cs="Arial"/>
            <w:color w:val="000000"/>
            <w:sz w:val="20"/>
            <w:u w:val="single"/>
            <w:lang w:val="en-US" w:eastAsia="ru-RU"/>
          </w:rPr>
          <w:t>Singapore</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val="en-US" w:eastAsia="ru-RU"/>
        </w:rPr>
      </w:pPr>
      <w:bookmarkStart w:id="14" w:name="tt_kz-sg_01_eng_2006_tt__td2_a13"/>
      <w:bookmarkEnd w:id="14"/>
      <w:r w:rsidRPr="00FB07E2">
        <w:rPr>
          <w:rFonts w:ascii="Arial" w:eastAsia="Times New Roman" w:hAnsi="Arial" w:cs="Arial"/>
          <w:b/>
          <w:bCs/>
          <w:color w:val="000000"/>
          <w:sz w:val="20"/>
          <w:szCs w:val="20"/>
          <w:lang w:val="en-US" w:eastAsia="ru-RU"/>
        </w:rPr>
        <w:t>ARTICLE 13</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CAPITAL GAINS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49"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50"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51"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73" name="Рисунок 7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Gains derived by a resident of a Contracting State from the alienation of immovable property referred to in Article 6 and situated in the other Contracting State 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74" name="Рисунок 7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Gains derived by a resident of a Contracting State from the alienation of:</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75" name="Рисунок 7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shares, other than shares traded on a recognised Stock Exchange, deriving more than 50 per cent of their value directly or indirectly from immovable property situated in the other Contracting State; or</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an interest in a partnership or trust the assets (other than shares traded on a recognised Stock Exchange) of which derive more than 50 per cent of their value directly or indirectly from immovable property situated in the other Contracting State,</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76" name="Рисунок 7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whole enterprise) or of such fixed base, 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77" name="Рисунок 7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Gains derived by a resident of a Contracting State from the alienation of ships or aircraft operated in international traffic, or movable property pertaining to the operation of such ships or aircraft, shall be taxable only in that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78" name="Рисунок 7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val="en-US" w:eastAsia="ru-RU"/>
        </w:rPr>
        <w:t>Gains from the alienation of any property other than that referred to in the preceding paragraphs of this Article shall be taxable only in the Contracting State of which the alienator is a resident.</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val="en-US" w:eastAsia="ru-RU"/>
        </w:rPr>
      </w:pPr>
      <w:bookmarkStart w:id="15" w:name="tt_kz-sg_01_eng_2006_tt__td2_a14"/>
      <w:bookmarkEnd w:id="15"/>
      <w:r w:rsidRPr="00FB07E2">
        <w:rPr>
          <w:rFonts w:ascii="Arial" w:eastAsia="Times New Roman" w:hAnsi="Arial" w:cs="Arial"/>
          <w:b/>
          <w:bCs/>
          <w:color w:val="000000"/>
          <w:sz w:val="20"/>
          <w:szCs w:val="20"/>
          <w:lang w:val="en-US" w:eastAsia="ru-RU"/>
        </w:rPr>
        <w:t>ARTICLE 14</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val="en-US" w:eastAsia="ru-RU"/>
        </w:rPr>
      </w:pPr>
      <w:r w:rsidRPr="00FB07E2">
        <w:rPr>
          <w:rFonts w:ascii="Arial" w:eastAsia="Times New Roman" w:hAnsi="Arial" w:cs="Arial"/>
          <w:b/>
          <w:bCs/>
          <w:color w:val="000000"/>
          <w:sz w:val="20"/>
          <w:szCs w:val="20"/>
          <w:lang w:val="en-US" w:eastAsia="ru-RU"/>
        </w:rPr>
        <w:t>INDEPENDENT PERSONAL SERVICES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[Compare:</w:t>
      </w:r>
      <w:r w:rsidRPr="00FB07E2">
        <w:rPr>
          <w:rFonts w:ascii="Arial" w:eastAsia="Times New Roman" w:hAnsi="Arial" w:cs="Arial"/>
          <w:color w:val="000000"/>
          <w:sz w:val="20"/>
          <w:lang w:val="en-US" w:eastAsia="ru-RU"/>
        </w:rPr>
        <w:t> </w:t>
      </w:r>
      <w:hyperlink r:id="rId52" w:tgtFrame="_blank" w:history="1">
        <w:r w:rsidRPr="00FB07E2">
          <w:rPr>
            <w:rFonts w:ascii="Arial" w:eastAsia="Times New Roman" w:hAnsi="Arial" w:cs="Arial"/>
            <w:color w:val="000000"/>
            <w:sz w:val="20"/>
            <w:u w:val="single"/>
            <w:lang w:val="en-US" w:eastAsia="ru-RU"/>
          </w:rPr>
          <w:t>OECD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53" w:tgtFrame="_blank" w:history="1">
        <w:r w:rsidRPr="00FB07E2">
          <w:rPr>
            <w:rFonts w:ascii="Arial" w:eastAsia="Times New Roman" w:hAnsi="Arial" w:cs="Arial"/>
            <w:color w:val="000000"/>
            <w:sz w:val="20"/>
            <w:u w:val="single"/>
            <w:lang w:val="en-US" w:eastAsia="ru-RU"/>
          </w:rPr>
          <w:t>UN Model</w:t>
        </w:r>
      </w:hyperlink>
      <w:r w:rsidRPr="00FB07E2">
        <w:rPr>
          <w:rFonts w:ascii="Arial" w:eastAsia="Times New Roman" w:hAnsi="Arial" w:cs="Arial"/>
          <w:color w:val="000000"/>
          <w:sz w:val="20"/>
          <w:lang w:val="en-US" w:eastAsia="ru-RU"/>
        </w:rPr>
        <w:t> </w:t>
      </w:r>
      <w:r w:rsidRPr="00FB07E2">
        <w:rPr>
          <w:rFonts w:ascii="Arial" w:eastAsia="Times New Roman" w:hAnsi="Arial" w:cs="Arial"/>
          <w:color w:val="000000"/>
          <w:sz w:val="20"/>
          <w:szCs w:val="20"/>
          <w:lang w:val="en-US" w:eastAsia="ru-RU"/>
        </w:rPr>
        <w:t>|</w:t>
      </w:r>
      <w:r w:rsidRPr="00FB07E2">
        <w:rPr>
          <w:rFonts w:ascii="Arial" w:eastAsia="Times New Roman" w:hAnsi="Arial" w:cs="Arial"/>
          <w:color w:val="000000"/>
          <w:sz w:val="20"/>
          <w:lang w:val="en-US" w:eastAsia="ru-RU"/>
        </w:rPr>
        <w:t> </w:t>
      </w:r>
      <w:hyperlink r:id="rId54" w:anchor="topic=tac&amp;doc1=tt_kz-sg_01_eng_2006_tt__td2" w:tgtFrame="_top" w:history="1">
        <w:r w:rsidRPr="00FB07E2">
          <w:rPr>
            <w:rFonts w:ascii="Arial" w:eastAsia="Times New Roman" w:hAnsi="Arial" w:cs="Arial"/>
            <w:color w:val="000000"/>
            <w:sz w:val="20"/>
            <w:u w:val="single"/>
            <w:lang w:val="en-US" w:eastAsia="ru-RU"/>
          </w:rPr>
          <w:t>Other Treaty/Model</w:t>
        </w:r>
      </w:hyperlink>
      <w:r w:rsidRPr="00FB07E2">
        <w:rPr>
          <w:rFonts w:ascii="Arial" w:eastAsia="Times New Roman" w:hAnsi="Arial" w:cs="Arial"/>
          <w:color w:val="000000"/>
          <w:sz w:val="20"/>
          <w:szCs w:val="20"/>
          <w:lang w:val="en-US"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79" name="Рисунок 7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Income derived by an individual who is a resident of a Contracting State from the performance of professional services or other activities of an independent character shall be taxable only in that State except in the following circumstances when such income may also be taxed in the other Contracting State:</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80" name="Рисунок 8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if he has a fixed base regularly available to him in the other State for the purpose of performing his activities; in that case, only so much of the income as is attributable to that fixed base may be taxed in that other State; or</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if his stay in the other State is for a period or periods exceeding in the aggregate 183 days in any twelve-month period commencing or ending in the calendar year concerned; in that case, only so much of the income as is derived from his activities performed in that other State may be taxed in that other State.</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81" name="Рисунок 8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term "professional services" includes especially independent scientific, literary, artistic, educational or teaching activities as well as the independent activities of physicians, lawyers, engineers, architects, dentists and accountants.</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16" w:name="tt_kz-sg_01_eng_2006_tt__td2_a15"/>
      <w:bookmarkEnd w:id="16"/>
      <w:r w:rsidRPr="00FB07E2">
        <w:rPr>
          <w:rFonts w:ascii="Arial" w:eastAsia="Times New Roman" w:hAnsi="Arial" w:cs="Arial"/>
          <w:b/>
          <w:bCs/>
          <w:color w:val="000000"/>
          <w:sz w:val="20"/>
          <w:szCs w:val="20"/>
          <w:lang w:eastAsia="ru-RU"/>
        </w:rPr>
        <w:t>ARTICLE 15</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DEPENDENT PERSONAL SERVICES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55"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56"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57"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82" name="Рисунок 8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 xml:space="preserve">Subject to the provisions of Articles 16, 18 and 19, salaries, wages and other similar remuneration derived by a resident of a Contracting State in respect of an employment shall be taxable only in that State unless the employment is </w:t>
      </w:r>
      <w:r w:rsidRPr="00FB07E2">
        <w:rPr>
          <w:rFonts w:ascii="Arial" w:eastAsia="Times New Roman" w:hAnsi="Arial" w:cs="Arial"/>
          <w:color w:val="000000"/>
          <w:sz w:val="20"/>
          <w:szCs w:val="20"/>
          <w:lang w:eastAsia="ru-RU"/>
        </w:rPr>
        <w:lastRenderedPageBreak/>
        <w:t>exercised in the other Contracting State. If the employment is so exercised, such remuneration as is derived therefrom 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83" name="Рисунок 8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Notwithstanding the provisions of paragraph 1, remuneration derived by a resident of a Contracting State in respect of an employment exercised in the other Contracting State shall be taxable only in the first-mentioned State if:</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84" name="Рисунок 8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the recipient is present in the other State for a period or periods not exceeding in the aggregate 183 days in any twelve-month period commencing or ending in the calendar year concerned; and</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the remuneration is paid by, or on behalf of, an employer who is not a resident of the other State; and</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the remuneration is not borne by a permanent establishment or a fixed base which the employer has in the other State.</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85" name="Рисунок 8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Notwithstanding the preceding provisions of this Article, remuneration derived in respect of an employment exercised aboard a ship or aircraft operated in international traffic by an enterprise of a Contracting State shall be taxable only in that State.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17" w:name="tt_kz-sg_01_eng_2006_tt__td2_a16"/>
      <w:bookmarkEnd w:id="17"/>
      <w:r w:rsidRPr="00FB07E2">
        <w:rPr>
          <w:rFonts w:ascii="Arial" w:eastAsia="Times New Roman" w:hAnsi="Arial" w:cs="Arial"/>
          <w:b/>
          <w:bCs/>
          <w:color w:val="000000"/>
          <w:sz w:val="20"/>
          <w:szCs w:val="20"/>
          <w:lang w:eastAsia="ru-RU"/>
        </w:rPr>
        <w:t>ARTICLE 16</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DIRECTORS' FEES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58"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59"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0"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Directors' fees and other similar payments derived by a resident of a Contracting State in his capacity as a member of the board of directors or any similar organ of a company which is a resident of the other Contracting State 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18" w:name="tt_kz-sg_01_eng_2006_tt__td2_a17"/>
      <w:bookmarkEnd w:id="18"/>
      <w:r w:rsidRPr="00FB07E2">
        <w:rPr>
          <w:rFonts w:ascii="Arial" w:eastAsia="Times New Roman" w:hAnsi="Arial" w:cs="Arial"/>
          <w:b/>
          <w:bCs/>
          <w:color w:val="000000"/>
          <w:sz w:val="20"/>
          <w:szCs w:val="20"/>
          <w:lang w:eastAsia="ru-RU"/>
        </w:rPr>
        <w:t>ARTICLE 17</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ARTISTES AND SPORTSMEN</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61"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2"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3"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86" name="Рисунок 8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87" name="Рисунок 8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Where income in respect of or in connection with personal activities exercised by an entertainer or a sportsman accrues not to the entertainer or sportsman himself but to another person, that income may, notwithstanding the provisions of Articles 7, 14 and 15, be taxed in the Contracting State in which the activities of the entertainer or sportsman are exercised.</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19" w:name="tt_kz-sg_01_eng_2006_tt__td2_a18"/>
      <w:bookmarkEnd w:id="19"/>
      <w:r w:rsidRPr="00FB07E2">
        <w:rPr>
          <w:rFonts w:ascii="Arial" w:eastAsia="Times New Roman" w:hAnsi="Arial" w:cs="Arial"/>
          <w:b/>
          <w:bCs/>
          <w:color w:val="000000"/>
          <w:sz w:val="20"/>
          <w:szCs w:val="20"/>
          <w:lang w:eastAsia="ru-RU"/>
        </w:rPr>
        <w:t>ARTICLE 18</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PENSIONS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64"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5"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6"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Subject to the provisions of paragraph 2 of Article 19, pensions and other similar remuneration paid to a resident of a Contracting State in consideration of past employment shall be taxable only in that State.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0" w:name="tt_kz-sg_01_eng_2006_tt__td2_a19"/>
      <w:bookmarkEnd w:id="20"/>
      <w:r w:rsidRPr="00FB07E2">
        <w:rPr>
          <w:rFonts w:ascii="Arial" w:eastAsia="Times New Roman" w:hAnsi="Arial" w:cs="Arial"/>
          <w:b/>
          <w:bCs/>
          <w:color w:val="000000"/>
          <w:sz w:val="20"/>
          <w:szCs w:val="20"/>
          <w:lang w:eastAsia="ru-RU"/>
        </w:rPr>
        <w:t>ARTICLE 19</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GOVERNMENT SERVICE</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67"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8"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69"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88" name="Рисунок 8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1.(a)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Salaries, wages and other similar remuneration, other than a pension, paid by a Contracting State or an administrative subdivision, central and local authorities or a statutory body thereof to an individual in respect of services rendered to that State or administrative subdivision, central and local authorities or a statutory body shall be taxable only in that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However, such salaries, wages and other similar remuneration shall be taxable only in the other Contracting State if the services are rendered in that State and the individual is a resident of that State who:</w:t>
            </w:r>
          </w:p>
          <w:tbl>
            <w:tblPr>
              <w:tblW w:w="0" w:type="auto"/>
              <w:tblCellSpacing w:w="0" w:type="dxa"/>
              <w:tblCellMar>
                <w:left w:w="0" w:type="dxa"/>
                <w:right w:w="0" w:type="dxa"/>
              </w:tblCellMar>
              <w:tblLook w:val="04A0"/>
            </w:tblPr>
            <w:tblGrid>
              <w:gridCol w:w="750"/>
              <w:gridCol w:w="593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89" name="Рисунок 8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is a national of that State; or</w:t>
                  </w: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(ii)</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did not become a resident of that State solely for the purpose of rendering the services.</w:t>
                  </w:r>
                </w:p>
              </w:tc>
            </w:tr>
          </w:tbl>
          <w:p w:rsidR="00FB07E2" w:rsidRPr="00FB07E2" w:rsidRDefault="00FB07E2" w:rsidP="00FB07E2">
            <w:pPr>
              <w:spacing w:after="0" w:line="240" w:lineRule="auto"/>
              <w:rPr>
                <w:rFonts w:ascii="Arial" w:eastAsia="Times New Roman" w:hAnsi="Arial" w:cs="Arial"/>
                <w:sz w:val="20"/>
                <w:szCs w:val="20"/>
                <w:lang w:eastAsia="ru-RU"/>
              </w:rPr>
            </w:pP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lastRenderedPageBreak/>
        <w:t> </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90" name="Рисунок 9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2.(a)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Any pension paid by, or out of funds created by, a Contracting State or an administrative subdivision, central and local authorities or a statutory body thereof to an individual in respect of services rendered to that State or administrative subdivision, central and local authorities or a statutory body shall be taxable only in that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However, such pension shall be taxable only in the other Contracting State if the individual is a resident of, and a national of, that State.</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91" name="Рисунок 9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provisions of Articles 15, 16, 17 and 18 shall apply to salaries, wages and other similar remuneration and pensions in respect of services rendered in connection with a business carried on by a Contracting State or administrative subdivision, central and local authorities or a statutory body thereof.</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1" w:name="tt_kz-sg_01_eng_2006_tt__td2_a20"/>
      <w:bookmarkEnd w:id="21"/>
      <w:r w:rsidRPr="00FB07E2">
        <w:rPr>
          <w:rFonts w:ascii="Arial" w:eastAsia="Times New Roman" w:hAnsi="Arial" w:cs="Arial"/>
          <w:b/>
          <w:bCs/>
          <w:color w:val="000000"/>
          <w:sz w:val="20"/>
          <w:szCs w:val="20"/>
          <w:lang w:eastAsia="ru-RU"/>
        </w:rPr>
        <w:t>ARTICLE 20</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STUDENTS AND TRAINEES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70"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1"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2"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Payments which a student or trainee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2" w:name="tt_kz-sg_01_eng_2006_tt__td2_a21"/>
      <w:bookmarkEnd w:id="22"/>
      <w:r w:rsidRPr="00FB07E2">
        <w:rPr>
          <w:rFonts w:ascii="Arial" w:eastAsia="Times New Roman" w:hAnsi="Arial" w:cs="Arial"/>
          <w:b/>
          <w:bCs/>
          <w:color w:val="000000"/>
          <w:sz w:val="20"/>
          <w:szCs w:val="20"/>
          <w:lang w:eastAsia="ru-RU"/>
        </w:rPr>
        <w:t>ARTICLE 21</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OTHER INCOME</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73"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4"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5"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Items of income which are not dealt with in the foregoing Articles and arising in a Contracting State may be taxed in that State.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3" w:name="tt_kz-sg_01_eng_2006_tt__td2_a22"/>
      <w:bookmarkEnd w:id="23"/>
      <w:r w:rsidRPr="00FB07E2">
        <w:rPr>
          <w:rFonts w:ascii="Arial" w:eastAsia="Times New Roman" w:hAnsi="Arial" w:cs="Arial"/>
          <w:b/>
          <w:bCs/>
          <w:color w:val="000000"/>
          <w:sz w:val="20"/>
          <w:szCs w:val="20"/>
          <w:lang w:eastAsia="ru-RU"/>
        </w:rPr>
        <w:t>ARTICLE 22</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ELIMINATION OF DOUBLE TAXATION</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76"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7"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78"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92" name="Рисунок 9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In the case of Kazakhstan, double taxation shall be avoided as follows:</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93" name="Рисунок 9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Where a resident of Kazakhstan derives income which, in accordance with the provisions of this Agreement, may be taxed in Singapore, Kazakhstan shall allow as a deduction from the tax on the income of that resident an amount equal to the income tax paid in Singapore.</w:t>
            </w:r>
          </w:p>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 </w:t>
            </w:r>
          </w:p>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The amount of the tax to be deducted pursuant to the above provision shall not exceed the tax which would have been charged on the same income in Kazakhstan under the rates applicable therein.</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Where a resident of Kazakhstan derives income which, in accordance with the provisions of this Agreement, shall be taxable only in Singapore, Kazakhstan may include this income in the tax base but only for purposes of determining the rate of tax on such other income as is taxable in Kazakhstan.</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94" name="Рисунок 9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In the case of Singapore, double taxation shall be avoided as follows:</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Where a resident of Singapore derives income from Kazakhstan which, in accordance with the provisions of this Agreement, may be taxed in Kazakhstan, Singapore shall, subject to its laws regarding the allowance as a credit against Singapore tax of tax payable in any country other than Singapore, allow the Kazakhstan tax paid, whether directly or by deduction, as a credit against the Singapore tax payable on the income of that resident. Where such income is a dividend paid by a company which is a resident of Kazakhstan to a resident of Singapore which is a company owning directly or indirectly not less than 10 per cent of the share capital of the first-mentioned company, the credit shall take into account the Kazakhstan tax paid by that company on the portion of its profits out of which the dividend is paid.</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4" w:name="tt_kz-sg_01_eng_2006_tt__td2_a23"/>
      <w:bookmarkEnd w:id="24"/>
      <w:r w:rsidRPr="00FB07E2">
        <w:rPr>
          <w:rFonts w:ascii="Arial" w:eastAsia="Times New Roman" w:hAnsi="Arial" w:cs="Arial"/>
          <w:b/>
          <w:bCs/>
          <w:color w:val="000000"/>
          <w:sz w:val="20"/>
          <w:szCs w:val="20"/>
          <w:lang w:eastAsia="ru-RU"/>
        </w:rPr>
        <w:t>ARTICLE 23</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NON-DISCRIMINATION</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79"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0"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1"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lastRenderedPageBreak/>
        <w:t>1.</w:t>
      </w:r>
      <w:r>
        <w:rPr>
          <w:rFonts w:ascii="Arial" w:eastAsia="Times New Roman" w:hAnsi="Arial" w:cs="Arial"/>
          <w:noProof/>
          <w:color w:val="000000"/>
          <w:sz w:val="20"/>
          <w:szCs w:val="20"/>
          <w:lang w:eastAsia="ru-RU"/>
        </w:rPr>
        <w:drawing>
          <wp:inline distT="0" distB="0" distL="0" distR="0">
            <wp:extent cx="371475" cy="9525"/>
            <wp:effectExtent l="0" t="0" r="0" b="0"/>
            <wp:docPr id="95" name="Рисунок 9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96" name="Рисунок 9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taxation on a permanent establishment which an enterprise of a Contracting State has in the other Contracting State shall not be less favourably levied in that other State than the taxation levied on enterprises of that other State carrying on the same activities.</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97" name="Рисунок 9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Nothing in this Article shall be construed as obliging a Contracting State to grant to:</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98" name="Рисунок 9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residents of the other Contracting State any personal allowances, reliefs and reductions for tax purposes which it grants to its own residents; or</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nationals of the other Contracting State those personal allowances, reliefs and reductions for tax purposes which it grants to its own nationals who are not residents of that State or to such other persons as may be specified in the taxation laws of that State.</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99" name="Рисунок 9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100" name="Рисунок 10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Where a Contracting State grants tax incentives to its nationals designed to promote economic or social development in accordance with its national policy and criteria, it shall not be construed as discrimination under this Article.</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5" w:name="tt_kz-sg_01_eng_2006_tt__td2_a24"/>
      <w:bookmarkEnd w:id="25"/>
      <w:r w:rsidRPr="00FB07E2">
        <w:rPr>
          <w:rFonts w:ascii="Arial" w:eastAsia="Times New Roman" w:hAnsi="Arial" w:cs="Arial"/>
          <w:b/>
          <w:bCs/>
          <w:color w:val="000000"/>
          <w:sz w:val="20"/>
          <w:szCs w:val="20"/>
          <w:lang w:eastAsia="ru-RU"/>
        </w:rPr>
        <w:t>ARTICLE 24</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MUTUAL AGREEMENT PROCEDURE</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82"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3"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4"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101" name="Рисунок 10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Where a person considers that the actions of one or both of the Contracting States result or will result for him in taxation not in accordance with the provisions of this Agreement, he may, irrespective of the remedies provided by the domestic law of those States, present his case to the competent authority of the Contracting State of which he is a resident or, if his case comes under paragraph 1 of Article 23, to that of the Contracting State of which he is a national. The case must be presented within 3 years from the first notification of the action resulting in taxation not in accordance with the provisions of the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02" name="Рисунок 10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Agreement. Any agreement reached shall be implemented notwithstanding any time limits in the domestic law of the Contracting States.</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103" name="Рисунок 10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competent authorities of the Contracting States shall endeavour to resolve by mutual agreement any difficulties or doubts arising as to the interpretation or application of this Agreement. They may also consult together for the elimination of double taxation in cases not provided for in the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104" name="Рисунок 10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competent authorities of the Contracting States may communicate with each other directly for the purpose of reaching an agreement in the sense of the preceding paragraphs.</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6" w:name="tt_kz-sg_01_eng_2006_tt__td2_a25"/>
      <w:bookmarkEnd w:id="26"/>
      <w:r w:rsidRPr="00FB07E2">
        <w:rPr>
          <w:rFonts w:ascii="Arial" w:eastAsia="Times New Roman" w:hAnsi="Arial" w:cs="Arial"/>
          <w:b/>
          <w:bCs/>
          <w:color w:val="000000"/>
          <w:sz w:val="20"/>
          <w:szCs w:val="20"/>
          <w:lang w:eastAsia="ru-RU"/>
        </w:rPr>
        <w:t>ARTICLE 25</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EXCHANGE OF INFORMATION</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85"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6"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7"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lastRenderedPageBreak/>
        <w:t>1.</w:t>
      </w:r>
      <w:r>
        <w:rPr>
          <w:rFonts w:ascii="Arial" w:eastAsia="Times New Roman" w:hAnsi="Arial" w:cs="Arial"/>
          <w:noProof/>
          <w:color w:val="000000"/>
          <w:sz w:val="20"/>
          <w:szCs w:val="20"/>
          <w:lang w:eastAsia="ru-RU"/>
        </w:rPr>
        <w:drawing>
          <wp:inline distT="0" distB="0" distL="0" distR="0">
            <wp:extent cx="371475" cy="9525"/>
            <wp:effectExtent l="0" t="0" r="0" b="0"/>
            <wp:docPr id="105" name="Рисунок 10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competent authorities of the Contracting States shall exchange such information as is foreseeably relevant for carrying out the provisions of this Agreement or to the administration or enforcement of the domestic laws concerning taxes of every kind and description imposed on behalf of the Contracting States, or of their political subdivisions, central or local authorities, insofar as the taxation thereunder is not contrary to the Agreement. The exchange of information is not restricted by Articles 1 and 2 of the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06" name="Рисунок 10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Any information received under paragraph 1 of this Article by a Contracting State shall be treated as secret in the same manner as information obtained under the domestic laws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 of this Article, or the oversight of the above. Such persons or authorities shall use the information only for such purposes. They may disclose the information in public court proceedings or in judicial decisions.</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3.</w:t>
      </w:r>
      <w:r>
        <w:rPr>
          <w:rFonts w:ascii="Arial" w:eastAsia="Times New Roman" w:hAnsi="Arial" w:cs="Arial"/>
          <w:noProof/>
          <w:color w:val="000000"/>
          <w:sz w:val="20"/>
          <w:szCs w:val="20"/>
          <w:lang w:eastAsia="ru-RU"/>
        </w:rPr>
        <w:drawing>
          <wp:inline distT="0" distB="0" distL="0" distR="0">
            <wp:extent cx="371475" cy="9525"/>
            <wp:effectExtent l="0" t="0" r="0" b="0"/>
            <wp:docPr id="107" name="Рисунок 10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In no case shall the provisions of paragraphs 1 and 2 of this Article be construed so as to impose on a Contracting State the obligation:</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08" name="Рисунок 10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to carry out administrative measures at variance with the laws and administrative practice of that or of the other Contracting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to supply information which is not obtainable under the laws or in the normal course of the administration of that or of the other Contracting State;</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c)</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to supply information which would disclose any trade, business, industrial, commercial or professional secret or trade process, or information, the disclosure of which would be contrary to public policy (ordre public).</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4.</w:t>
      </w:r>
      <w:r>
        <w:rPr>
          <w:rFonts w:ascii="Arial" w:eastAsia="Times New Roman" w:hAnsi="Arial" w:cs="Arial"/>
          <w:noProof/>
          <w:color w:val="000000"/>
          <w:sz w:val="20"/>
          <w:szCs w:val="20"/>
          <w:lang w:eastAsia="ru-RU"/>
        </w:rPr>
        <w:drawing>
          <wp:inline distT="0" distB="0" distL="0" distR="0">
            <wp:extent cx="371475" cy="9525"/>
            <wp:effectExtent l="0" t="0" r="0" b="0"/>
            <wp:docPr id="109" name="Рисунок 10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 of this Article but in no case shall such limitations be construed to permit a Contracting State to decline to supply information solely because it has no domestic interest in such information.</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5.</w:t>
      </w:r>
      <w:r>
        <w:rPr>
          <w:rFonts w:ascii="Arial" w:eastAsia="Times New Roman" w:hAnsi="Arial" w:cs="Arial"/>
          <w:noProof/>
          <w:color w:val="000000"/>
          <w:sz w:val="20"/>
          <w:szCs w:val="20"/>
          <w:lang w:eastAsia="ru-RU"/>
        </w:rPr>
        <w:drawing>
          <wp:inline distT="0" distB="0" distL="0" distR="0">
            <wp:extent cx="371475" cy="9525"/>
            <wp:effectExtent l="0" t="0" r="0" b="0"/>
            <wp:docPr id="110" name="Рисунок 11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In no case shall the provisions of paragraph 3 of this Article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7" w:name="tt_kz-sg_01_eng_2006_tt__td2_a26"/>
      <w:bookmarkEnd w:id="27"/>
      <w:r w:rsidRPr="00FB07E2">
        <w:rPr>
          <w:rFonts w:ascii="Arial" w:eastAsia="Times New Roman" w:hAnsi="Arial" w:cs="Arial"/>
          <w:b/>
          <w:bCs/>
          <w:color w:val="000000"/>
          <w:sz w:val="20"/>
          <w:szCs w:val="20"/>
          <w:lang w:eastAsia="ru-RU"/>
        </w:rPr>
        <w:t>ARTICLE 26</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MEMBERS OF DIPLOMATIC MISSIONS AND CONSULAR POSTS</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88"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89"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90"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Nothing in this Agreement shall affect the fiscal privileges of members of diplomatic missions or consular posts under the general rules of international law or under the provisions of special agreements.</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8" w:name="tt_kz-sg_01_eng_2006_tt__td2_a27"/>
      <w:bookmarkEnd w:id="28"/>
      <w:r w:rsidRPr="00FB07E2">
        <w:rPr>
          <w:rFonts w:ascii="Arial" w:eastAsia="Times New Roman" w:hAnsi="Arial" w:cs="Arial"/>
          <w:b/>
          <w:bCs/>
          <w:color w:val="000000"/>
          <w:sz w:val="20"/>
          <w:szCs w:val="20"/>
          <w:lang w:eastAsia="ru-RU"/>
        </w:rPr>
        <w:t>ARTICLE 27</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ENTRY INTO FORCE</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91"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92"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93"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71475" cy="9525"/>
            <wp:effectExtent l="0" t="0" r="0" b="0"/>
            <wp:docPr id="111" name="Рисунок 11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Each of the Contracting States shall notify the other that the domestic legal procedures required for the entry into force of this Agreement have been complied with.</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2.</w:t>
      </w:r>
      <w:r>
        <w:rPr>
          <w:rFonts w:ascii="Arial" w:eastAsia="Times New Roman" w:hAnsi="Arial" w:cs="Arial"/>
          <w:noProof/>
          <w:color w:val="000000"/>
          <w:sz w:val="20"/>
          <w:szCs w:val="20"/>
          <w:lang w:eastAsia="ru-RU"/>
        </w:rPr>
        <w:drawing>
          <wp:inline distT="0" distB="0" distL="0" distR="0">
            <wp:extent cx="371475" cy="9525"/>
            <wp:effectExtent l="0" t="0" r="0" b="0"/>
            <wp:docPr id="112" name="Рисунок 112"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online.ibfd.org/images/spacer.gif"/>
                    <pic:cNvPicPr>
                      <a:picLocks noChangeAspect="1" noChangeArrowheads="1"/>
                    </pic:cNvPicPr>
                  </pic:nvPicPr>
                  <pic:blipFill>
                    <a:blip r:embed="rId10"/>
                    <a:srcRect/>
                    <a:stretch>
                      <a:fillRect/>
                    </a:stretch>
                  </pic:blipFill>
                  <pic:spPr bwMode="auto">
                    <a:xfrm>
                      <a:off x="0" y="0"/>
                      <a:ext cx="371475" cy="9525"/>
                    </a:xfrm>
                    <a:prstGeom prst="rect">
                      <a:avLst/>
                    </a:prstGeom>
                    <a:noFill/>
                    <a:ln w="9525">
                      <a:noFill/>
                      <a:miter lim="800000"/>
                      <a:headEnd/>
                      <a:tailEnd/>
                    </a:ln>
                  </pic:spPr>
                </pic:pic>
              </a:graphicData>
            </a:graphic>
          </wp:inline>
        </w:drawing>
      </w:r>
      <w:r w:rsidRPr="00FB07E2">
        <w:rPr>
          <w:rFonts w:ascii="Arial" w:eastAsia="Times New Roman" w:hAnsi="Arial" w:cs="Arial"/>
          <w:color w:val="000000"/>
          <w:sz w:val="20"/>
          <w:szCs w:val="20"/>
          <w:lang w:eastAsia="ru-RU"/>
        </w:rPr>
        <w:t>The Agreement shall enter into force on the date of the later of the notifications referred to in paragraph 1 and its provisions shall have effect:</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3" name="Рисунок 113"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Kazakhstan:</w:t>
            </w:r>
          </w:p>
          <w:tbl>
            <w:tblPr>
              <w:tblW w:w="0" w:type="auto"/>
              <w:tblCellSpacing w:w="0" w:type="dxa"/>
              <w:tblCellMar>
                <w:left w:w="0" w:type="dxa"/>
                <w:right w:w="0" w:type="dxa"/>
              </w:tblCellMar>
              <w:tblLook w:val="04A0"/>
            </w:tblPr>
            <w:tblGrid>
              <w:gridCol w:w="750"/>
              <w:gridCol w:w="593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4" name="Рисунок 114"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respect of taxes for the taxable periods beginning on or after 1 January of the calendar year next following that in which the Agreement enters into force;</w:t>
                  </w:r>
                </w:p>
              </w:tc>
            </w:tr>
          </w:tbl>
          <w:p w:rsidR="00FB07E2" w:rsidRPr="00FB07E2" w:rsidRDefault="00FB07E2" w:rsidP="00FB07E2">
            <w:pPr>
              <w:spacing w:after="0" w:line="240" w:lineRule="auto"/>
              <w:rPr>
                <w:rFonts w:ascii="Arial" w:eastAsia="Times New Roman" w:hAnsi="Arial" w:cs="Arial"/>
                <w:sz w:val="20"/>
                <w:szCs w:val="20"/>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lastRenderedPageBreak/>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Singapore:</w:t>
            </w:r>
          </w:p>
          <w:tbl>
            <w:tblPr>
              <w:tblW w:w="0" w:type="auto"/>
              <w:tblCellSpacing w:w="0" w:type="dxa"/>
              <w:tblCellMar>
                <w:left w:w="0" w:type="dxa"/>
                <w:right w:w="0" w:type="dxa"/>
              </w:tblCellMar>
              <w:tblLook w:val="04A0"/>
            </w:tblPr>
            <w:tblGrid>
              <w:gridCol w:w="750"/>
              <w:gridCol w:w="593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5" name="Рисунок 115"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respect of tax chargeable for any year of assessment beginning on or after 1 January in the second calendar year following the year in which the Agreement enters into force.</w:t>
                  </w:r>
                </w:p>
              </w:tc>
            </w:tr>
          </w:tbl>
          <w:p w:rsidR="00FB07E2" w:rsidRPr="00FB07E2" w:rsidRDefault="00FB07E2" w:rsidP="00FB07E2">
            <w:pPr>
              <w:spacing w:after="0" w:line="240" w:lineRule="auto"/>
              <w:rPr>
                <w:rFonts w:ascii="Arial" w:eastAsia="Times New Roman" w:hAnsi="Arial" w:cs="Arial"/>
                <w:sz w:val="20"/>
                <w:szCs w:val="20"/>
                <w:lang w:eastAsia="ru-RU"/>
              </w:rPr>
            </w:pPr>
          </w:p>
        </w:tc>
      </w:tr>
    </w:tbl>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29" w:name="tt_kz-sg_01_eng_2006_tt__td2_a28"/>
      <w:bookmarkEnd w:id="29"/>
      <w:r w:rsidRPr="00FB07E2">
        <w:rPr>
          <w:rFonts w:ascii="Arial" w:eastAsia="Times New Roman" w:hAnsi="Arial" w:cs="Arial"/>
          <w:b/>
          <w:bCs/>
          <w:color w:val="000000"/>
          <w:sz w:val="20"/>
          <w:szCs w:val="20"/>
          <w:lang w:eastAsia="ru-RU"/>
        </w:rPr>
        <w:t>ARTICLE 28</w:t>
      </w:r>
    </w:p>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TERMINATION</w:t>
      </w:r>
    </w:p>
    <w:p w:rsidR="00FB07E2" w:rsidRPr="00FB07E2" w:rsidRDefault="00FB07E2" w:rsidP="00FB07E2">
      <w:pPr>
        <w:shd w:val="clear" w:color="auto" w:fill="FFFFFF"/>
        <w:spacing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[Compare:</w:t>
      </w:r>
      <w:r w:rsidRPr="00FB07E2">
        <w:rPr>
          <w:rFonts w:ascii="Arial" w:eastAsia="Times New Roman" w:hAnsi="Arial" w:cs="Arial"/>
          <w:color w:val="000000"/>
          <w:sz w:val="20"/>
          <w:lang w:eastAsia="ru-RU"/>
        </w:rPr>
        <w:t> </w:t>
      </w:r>
      <w:hyperlink r:id="rId94" w:tgtFrame="_blank" w:history="1">
        <w:r w:rsidRPr="00FB07E2">
          <w:rPr>
            <w:rFonts w:ascii="Arial" w:eastAsia="Times New Roman" w:hAnsi="Arial" w:cs="Arial"/>
            <w:color w:val="000000"/>
            <w:sz w:val="20"/>
            <w:u w:val="single"/>
            <w:lang w:eastAsia="ru-RU"/>
          </w:rPr>
          <w:t>OECD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95" w:tgtFrame="_blank" w:history="1">
        <w:r w:rsidRPr="00FB07E2">
          <w:rPr>
            <w:rFonts w:ascii="Arial" w:eastAsia="Times New Roman" w:hAnsi="Arial" w:cs="Arial"/>
            <w:color w:val="000000"/>
            <w:sz w:val="20"/>
            <w:u w:val="single"/>
            <w:lang w:eastAsia="ru-RU"/>
          </w:rPr>
          <w:t>UN Model</w:t>
        </w:r>
      </w:hyperlink>
      <w:r w:rsidRPr="00FB07E2">
        <w:rPr>
          <w:rFonts w:ascii="Arial" w:eastAsia="Times New Roman" w:hAnsi="Arial" w:cs="Arial"/>
          <w:color w:val="000000"/>
          <w:sz w:val="20"/>
          <w:lang w:eastAsia="ru-RU"/>
        </w:rPr>
        <w:t> </w:t>
      </w:r>
      <w:r w:rsidRPr="00FB07E2">
        <w:rPr>
          <w:rFonts w:ascii="Arial" w:eastAsia="Times New Roman" w:hAnsi="Arial" w:cs="Arial"/>
          <w:color w:val="000000"/>
          <w:sz w:val="20"/>
          <w:szCs w:val="20"/>
          <w:lang w:eastAsia="ru-RU"/>
        </w:rPr>
        <w:t>|</w:t>
      </w:r>
      <w:r w:rsidRPr="00FB07E2">
        <w:rPr>
          <w:rFonts w:ascii="Arial" w:eastAsia="Times New Roman" w:hAnsi="Arial" w:cs="Arial"/>
          <w:color w:val="000000"/>
          <w:sz w:val="20"/>
          <w:lang w:eastAsia="ru-RU"/>
        </w:rPr>
        <w:t> </w:t>
      </w:r>
      <w:hyperlink r:id="rId96" w:anchor="topic=tac&amp;doc1=tt_kz-sg_01_eng_2006_tt__td2" w:tgtFrame="_top" w:history="1">
        <w:r w:rsidRPr="00FB07E2">
          <w:rPr>
            <w:rFonts w:ascii="Arial" w:eastAsia="Times New Roman" w:hAnsi="Arial" w:cs="Arial"/>
            <w:color w:val="000000"/>
            <w:sz w:val="20"/>
            <w:u w:val="single"/>
            <w:lang w:eastAsia="ru-RU"/>
          </w:rPr>
          <w:t>Other Treaty/Model</w:t>
        </w:r>
      </w:hyperlink>
      <w:r w:rsidRPr="00FB07E2">
        <w:rPr>
          <w:rFonts w:ascii="Arial" w:eastAsia="Times New Roman" w:hAnsi="Arial" w:cs="Arial"/>
          <w:color w:val="000000"/>
          <w:sz w:val="20"/>
          <w:szCs w:val="20"/>
          <w:lang w:eastAsia="ru-RU"/>
        </w:rPr>
        <w: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This Agreement shall remain in force until terminated by a Contracting State. Either Contracting State may terminate this Agreement, through diplomatic channels, by giving notice of termination at least 6 months before the end of any calendar year after the expiration of a period of 5 years from the date on which the Agreement enters into force. In such event, the Agreement shall cease to have effect:</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6" name="Рисунок 116"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Kazakhstan:</w:t>
            </w:r>
          </w:p>
          <w:tbl>
            <w:tblPr>
              <w:tblW w:w="0" w:type="auto"/>
              <w:tblCellSpacing w:w="0" w:type="dxa"/>
              <w:tblCellMar>
                <w:left w:w="0" w:type="dxa"/>
                <w:right w:w="0" w:type="dxa"/>
              </w:tblCellMar>
              <w:tblLook w:val="04A0"/>
            </w:tblPr>
            <w:tblGrid>
              <w:gridCol w:w="750"/>
              <w:gridCol w:w="593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7" name="Рисунок 117"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respect of taxes for the taxable periods beginning on or after 1 January of the calendar year next following that in which the notice is given;</w:t>
                  </w:r>
                </w:p>
              </w:tc>
            </w:tr>
          </w:tbl>
          <w:p w:rsidR="00FB07E2" w:rsidRPr="00FB07E2" w:rsidRDefault="00FB07E2" w:rsidP="00FB07E2">
            <w:pPr>
              <w:spacing w:after="0" w:line="240" w:lineRule="auto"/>
              <w:rPr>
                <w:rFonts w:ascii="Arial" w:eastAsia="Times New Roman" w:hAnsi="Arial" w:cs="Arial"/>
                <w:sz w:val="20"/>
                <w:szCs w:val="20"/>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Singapore:</w:t>
            </w:r>
          </w:p>
          <w:tbl>
            <w:tblPr>
              <w:tblW w:w="0" w:type="auto"/>
              <w:tblCellSpacing w:w="0" w:type="dxa"/>
              <w:tblCellMar>
                <w:left w:w="0" w:type="dxa"/>
                <w:right w:w="0" w:type="dxa"/>
              </w:tblCellMar>
              <w:tblLook w:val="04A0"/>
            </w:tblPr>
            <w:tblGrid>
              <w:gridCol w:w="750"/>
              <w:gridCol w:w="5935"/>
            </w:tblGrid>
            <w:tr w:rsidR="00FB07E2" w:rsidRP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18" name="Рисунок 118"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in respect of tax chargeable for any year of assessment beginning on or after 1 January in the second calendar year following the year in which the notice is given.</w:t>
                  </w:r>
                </w:p>
              </w:tc>
            </w:tr>
          </w:tbl>
          <w:p w:rsidR="00FB07E2" w:rsidRPr="00FB07E2" w:rsidRDefault="00FB07E2" w:rsidP="00FB07E2">
            <w:pPr>
              <w:spacing w:after="0" w:line="240" w:lineRule="auto"/>
              <w:rPr>
                <w:rFonts w:ascii="Arial" w:eastAsia="Times New Roman" w:hAnsi="Arial" w:cs="Arial"/>
                <w:sz w:val="20"/>
                <w:szCs w:val="20"/>
                <w:lang w:eastAsia="ru-RU"/>
              </w:rPr>
            </w:pPr>
          </w:p>
        </w:tc>
      </w:tr>
    </w:tbl>
    <w:p w:rsidR="00FB07E2" w:rsidRPr="00FB07E2" w:rsidRDefault="00FB07E2" w:rsidP="00FB07E2">
      <w:pPr>
        <w:shd w:val="clear" w:color="auto" w:fill="FFFFFF"/>
        <w:spacing w:after="0" w:line="240" w:lineRule="auto"/>
        <w:ind w:left="1920"/>
        <w:rPr>
          <w:rFonts w:ascii="Arial" w:eastAsia="Times New Roman" w:hAnsi="Arial" w:cs="Arial"/>
          <w:b/>
          <w:bCs/>
          <w:color w:val="000000"/>
          <w:sz w:val="20"/>
          <w:szCs w:val="20"/>
          <w:lang w:eastAsia="ru-RU"/>
        </w:rPr>
      </w:pPr>
      <w:bookmarkStart w:id="30" w:name="tt_kz-sg_01_eng_2006_tt__td2_a29"/>
      <w:bookmarkEnd w:id="30"/>
      <w:r w:rsidRPr="00FB07E2">
        <w:rPr>
          <w:rFonts w:ascii="Arial" w:eastAsia="Times New Roman" w:hAnsi="Arial" w:cs="Arial"/>
          <w:b/>
          <w:bCs/>
          <w:color w:val="000000"/>
          <w:sz w:val="20"/>
          <w:szCs w:val="20"/>
          <w:lang w:eastAsia="ru-RU"/>
        </w:rPr>
        <w:t>ARTICLE 29</w:t>
      </w:r>
    </w:p>
    <w:p w:rsidR="00FB07E2" w:rsidRPr="00FB07E2" w:rsidRDefault="00FB07E2" w:rsidP="00FB07E2">
      <w:pPr>
        <w:shd w:val="clear" w:color="auto" w:fill="FFFFFF"/>
        <w:spacing w:line="240" w:lineRule="auto"/>
        <w:ind w:left="1920"/>
        <w:rPr>
          <w:rFonts w:ascii="Arial" w:eastAsia="Times New Roman" w:hAnsi="Arial" w:cs="Arial"/>
          <w:b/>
          <w:bCs/>
          <w:color w:val="000000"/>
          <w:sz w:val="20"/>
          <w:szCs w:val="20"/>
          <w:lang w:eastAsia="ru-RU"/>
        </w:rPr>
      </w:pPr>
      <w:r w:rsidRPr="00FB07E2">
        <w:rPr>
          <w:rFonts w:ascii="Arial" w:eastAsia="Times New Roman" w:hAnsi="Arial" w:cs="Arial"/>
          <w:b/>
          <w:bCs/>
          <w:color w:val="000000"/>
          <w:sz w:val="20"/>
          <w:szCs w:val="20"/>
          <w:lang w:eastAsia="ru-RU"/>
        </w:rPr>
        <w:t>AMENDMENTS</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By the mutual consent of the Contracting States, modifications and additions to this Agreement can be made by protocols, which shall form integral parts of this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IN WITNESS WHEREOF the undersigned, duly authorised thereto by their respective Governments, have signed this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DONE in duplicate at Singapore on this 19th day of September 2006 in the Kazakh, English and Russian languages, all texts being equally authentic. In case of divergence in the interpretation of the provisions of the present Agreement, the English text shall prevail.</w:t>
      </w:r>
    </w:p>
    <w:p w:rsidR="00FB07E2" w:rsidRPr="00FB07E2" w:rsidRDefault="00FB07E2" w:rsidP="00FB07E2">
      <w:pPr>
        <w:shd w:val="clear" w:color="auto" w:fill="FFFFFF"/>
        <w:spacing w:line="240" w:lineRule="auto"/>
        <w:ind w:left="1920"/>
        <w:rPr>
          <w:rFonts w:ascii="Arial" w:eastAsia="Times New Roman" w:hAnsi="Arial" w:cs="Arial"/>
          <w:b/>
          <w:bCs/>
          <w:color w:val="000000"/>
          <w:sz w:val="26"/>
          <w:szCs w:val="26"/>
          <w:lang w:eastAsia="ru-RU"/>
        </w:rPr>
      </w:pPr>
      <w:bookmarkStart w:id="31" w:name="tt_kz-sg_01_eng_2006_tt__td2_fd1"/>
      <w:bookmarkEnd w:id="31"/>
      <w:r w:rsidRPr="00FB07E2">
        <w:rPr>
          <w:rFonts w:ascii="Arial" w:eastAsia="Times New Roman" w:hAnsi="Arial" w:cs="Arial"/>
          <w:b/>
          <w:bCs/>
          <w:color w:val="000000"/>
          <w:sz w:val="26"/>
          <w:szCs w:val="26"/>
          <w:lang w:eastAsia="ru-RU"/>
        </w:rPr>
        <w:t>Protocol</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At the moment of signing the Agreement between the Government of the Republic of Singapore and the Government of the Republic of Kazakhstan for the avoidance of double taxation and the prevention of fiscal evasion with respect to taxes on income, both Governments have agreed upon the following provisions which shall form an integral part of the Agreement.</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1.</w:t>
      </w:r>
      <w:r>
        <w:rPr>
          <w:rFonts w:ascii="Arial" w:eastAsia="Times New Roman" w:hAnsi="Arial" w:cs="Arial"/>
          <w:noProof/>
          <w:color w:val="000000"/>
          <w:sz w:val="20"/>
          <w:szCs w:val="20"/>
          <w:lang w:eastAsia="ru-RU"/>
        </w:rPr>
        <w:drawing>
          <wp:inline distT="0" distB="0" distL="0" distR="0">
            <wp:extent cx="352425" cy="9525"/>
            <wp:effectExtent l="0" t="0" r="0" b="0"/>
            <wp:docPr id="119" name="Рисунок 119"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online.ibfd.org/images/spacer.gif"/>
                    <pic:cNvPicPr>
                      <a:picLocks noChangeAspect="1" noChangeArrowheads="1"/>
                    </pic:cNvPicPr>
                  </pic:nvPicPr>
                  <pic:blipFill>
                    <a:blip r:embed="rId10"/>
                    <a:srcRect/>
                    <a:stretch>
                      <a:fillRect/>
                    </a:stretch>
                  </pic:blipFill>
                  <pic:spPr bwMode="auto">
                    <a:xfrm>
                      <a:off x="0" y="0"/>
                      <a:ext cx="352425" cy="9525"/>
                    </a:xfrm>
                    <a:prstGeom prst="rect">
                      <a:avLst/>
                    </a:prstGeom>
                    <a:noFill/>
                    <a:ln w="9525">
                      <a:noFill/>
                      <a:miter lim="800000"/>
                      <a:headEnd/>
                      <a:tailEnd/>
                    </a:ln>
                  </pic:spPr>
                </pic:pic>
              </a:graphicData>
            </a:graphic>
          </wp:inline>
        </w:drawing>
      </w:r>
      <w:r w:rsidRPr="00FB07E2">
        <w:rPr>
          <w:rFonts w:ascii="Arial" w:eastAsia="Times New Roman" w:hAnsi="Arial" w:cs="Arial"/>
          <w:b/>
          <w:bCs/>
          <w:color w:val="000000"/>
          <w:sz w:val="20"/>
          <w:lang w:eastAsia="ru-RU"/>
        </w:rPr>
        <w:t>With reference to Article 5:</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eastAsia="ru-RU"/>
        </w:rPr>
      </w:pPr>
      <w:r w:rsidRPr="00FB07E2">
        <w:rPr>
          <w:rFonts w:ascii="Arial" w:eastAsia="Times New Roman" w:hAnsi="Arial" w:cs="Arial"/>
          <w:color w:val="000000"/>
          <w:sz w:val="20"/>
          <w:szCs w:val="20"/>
          <w:lang w:eastAsia="ru-RU"/>
        </w:rPr>
        <w:t> </w:t>
      </w:r>
    </w:p>
    <w:tbl>
      <w:tblPr>
        <w:tblW w:w="0" w:type="auto"/>
        <w:tblCellSpacing w:w="0" w:type="dxa"/>
        <w:tblInd w:w="1920" w:type="dxa"/>
        <w:tblCellMar>
          <w:left w:w="0" w:type="dxa"/>
          <w:right w:w="0" w:type="dxa"/>
        </w:tblCellMar>
        <w:tblLook w:val="04A0"/>
      </w:tblPr>
      <w:tblGrid>
        <w:gridCol w:w="750"/>
        <w:gridCol w:w="6685"/>
      </w:tblGrid>
      <w:tr w:rsidR="00FB07E2" w:rsidRPr="00FB07E2" w:rsidTr="00FB07E2">
        <w:trPr>
          <w:tblCellSpacing w:w="0" w:type="dxa"/>
        </w:trPr>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r>
              <w:rPr>
                <w:rFonts w:ascii="Arial" w:eastAsia="Times New Roman" w:hAnsi="Arial" w:cs="Arial"/>
                <w:noProof/>
                <w:sz w:val="18"/>
                <w:szCs w:val="18"/>
                <w:lang w:eastAsia="ru-RU"/>
              </w:rPr>
              <w:drawing>
                <wp:inline distT="0" distB="0" distL="0" distR="0">
                  <wp:extent cx="476250" cy="9525"/>
                  <wp:effectExtent l="0" t="0" r="0" b="0"/>
                  <wp:docPr id="120" name="Рисунок 120"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online.ibfd.org/images/spacer.gif"/>
                          <pic:cNvPicPr>
                            <a:picLocks noChangeAspect="1" noChangeArrowheads="1"/>
                          </pic:cNvPicPr>
                        </pic:nvPicPr>
                        <pic:blipFill>
                          <a:blip r:embed="rId10"/>
                          <a:srcRect/>
                          <a:stretch>
                            <a:fillRect/>
                          </a:stretch>
                        </pic:blipFill>
                        <pic:spPr bwMode="auto">
                          <a:xfrm>
                            <a:off x="0" y="0"/>
                            <a:ext cx="476250" cy="9525"/>
                          </a:xfrm>
                          <a:prstGeom prst="rect">
                            <a:avLst/>
                          </a:prstGeom>
                          <a:noFill/>
                          <a:ln w="9525">
                            <a:noFill/>
                            <a:miter lim="800000"/>
                            <a:headEnd/>
                            <a:tailEnd/>
                          </a:ln>
                        </pic:spPr>
                      </pic:pic>
                    </a:graphicData>
                  </a:graphic>
                </wp:inline>
              </w:drawing>
            </w:r>
          </w:p>
        </w:tc>
        <w:tc>
          <w:tcPr>
            <w:tcW w:w="0" w:type="auto"/>
            <w:vAlign w:val="center"/>
            <w:hideMark/>
          </w:tcPr>
          <w:p w:rsidR="00FB07E2" w:rsidRPr="00FB07E2" w:rsidRDefault="00FB07E2" w:rsidP="00FB07E2">
            <w:pPr>
              <w:spacing w:after="0" w:line="240" w:lineRule="auto"/>
              <w:rPr>
                <w:rFonts w:ascii="Arial" w:eastAsia="Times New Roman" w:hAnsi="Arial" w:cs="Arial"/>
                <w:sz w:val="18"/>
                <w:szCs w:val="18"/>
                <w:lang w:eastAsia="ru-RU"/>
              </w:rPr>
            </w:pP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(a)</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For the purposes of paragraph 2(f), the term "any other place of extraction of natural resources" also includes a drilling rig, a ship, an installation structure or equipment, if such rig, ship, structure or equipment, as the case may be, is used for the extraction of natural resources.</w:t>
            </w:r>
          </w:p>
        </w:tc>
      </w:tr>
      <w:tr w:rsidR="00FB07E2" w:rsidRPr="00FB07E2" w:rsidTr="00FB07E2">
        <w:trPr>
          <w:tblCellSpacing w:w="0" w:type="dxa"/>
        </w:trPr>
        <w:tc>
          <w:tcPr>
            <w:tcW w:w="0" w:type="auto"/>
            <w:noWrap/>
            <w:hideMark/>
          </w:tcPr>
          <w:p w:rsidR="00FB07E2" w:rsidRPr="00FB07E2" w:rsidRDefault="00FB07E2" w:rsidP="00FB07E2">
            <w:pPr>
              <w:spacing w:after="0" w:line="240" w:lineRule="auto"/>
              <w:rPr>
                <w:rFonts w:ascii="Arial" w:eastAsia="Times New Roman" w:hAnsi="Arial" w:cs="Arial"/>
                <w:sz w:val="20"/>
                <w:szCs w:val="20"/>
                <w:lang w:eastAsia="ru-RU"/>
              </w:rPr>
            </w:pPr>
            <w:r w:rsidRPr="00FB07E2">
              <w:rPr>
                <w:rFonts w:ascii="Arial" w:eastAsia="Times New Roman" w:hAnsi="Arial" w:cs="Arial"/>
                <w:sz w:val="20"/>
                <w:szCs w:val="20"/>
                <w:lang w:eastAsia="ru-RU"/>
              </w:rPr>
              <w:t>(b)</w:t>
            </w:r>
          </w:p>
        </w:tc>
        <w:tc>
          <w:tcPr>
            <w:tcW w:w="5000" w:type="pct"/>
            <w:vAlign w:val="center"/>
            <w:hideMark/>
          </w:tcPr>
          <w:p w:rsidR="00FB07E2" w:rsidRPr="00FB07E2" w:rsidRDefault="00FB07E2" w:rsidP="00FB07E2">
            <w:pPr>
              <w:spacing w:after="0" w:line="240" w:lineRule="auto"/>
              <w:rPr>
                <w:rFonts w:ascii="Arial" w:eastAsia="Times New Roman" w:hAnsi="Arial" w:cs="Arial"/>
                <w:sz w:val="20"/>
                <w:szCs w:val="20"/>
                <w:lang w:val="en-US" w:eastAsia="ru-RU"/>
              </w:rPr>
            </w:pPr>
            <w:r w:rsidRPr="00FB07E2">
              <w:rPr>
                <w:rFonts w:ascii="Arial" w:eastAsia="Times New Roman" w:hAnsi="Arial" w:cs="Arial"/>
                <w:sz w:val="20"/>
                <w:szCs w:val="20"/>
                <w:lang w:val="en-US" w:eastAsia="ru-RU"/>
              </w:rPr>
              <w:t>For the purposes of paragraph 3(c), projects are considered connected when two parts of activity constitute a coherent whole commercially and geographically.</w:t>
            </w:r>
          </w:p>
        </w:tc>
      </w:tr>
    </w:tbl>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2.</w:t>
      </w:r>
      <w:r>
        <w:rPr>
          <w:rFonts w:ascii="Arial" w:eastAsia="Times New Roman" w:hAnsi="Arial" w:cs="Arial"/>
          <w:noProof/>
          <w:color w:val="000000"/>
          <w:sz w:val="20"/>
          <w:szCs w:val="20"/>
          <w:lang w:eastAsia="ru-RU"/>
        </w:rPr>
        <w:drawing>
          <wp:inline distT="0" distB="0" distL="0" distR="0">
            <wp:extent cx="352425" cy="9525"/>
            <wp:effectExtent l="0" t="0" r="0" b="0"/>
            <wp:docPr id="121" name="Рисунок 121" descr="http://online.ibfd.or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online.ibfd.org/images/spacer.gif"/>
                    <pic:cNvPicPr>
                      <a:picLocks noChangeAspect="1" noChangeArrowheads="1"/>
                    </pic:cNvPicPr>
                  </pic:nvPicPr>
                  <pic:blipFill>
                    <a:blip r:embed="rId10"/>
                    <a:srcRect/>
                    <a:stretch>
                      <a:fillRect/>
                    </a:stretch>
                  </pic:blipFill>
                  <pic:spPr bwMode="auto">
                    <a:xfrm>
                      <a:off x="0" y="0"/>
                      <a:ext cx="352425" cy="9525"/>
                    </a:xfrm>
                    <a:prstGeom prst="rect">
                      <a:avLst/>
                    </a:prstGeom>
                    <a:noFill/>
                    <a:ln w="9525">
                      <a:noFill/>
                      <a:miter lim="800000"/>
                      <a:headEnd/>
                      <a:tailEnd/>
                    </a:ln>
                  </pic:spPr>
                </pic:pic>
              </a:graphicData>
            </a:graphic>
          </wp:inline>
        </w:drawing>
      </w:r>
      <w:r w:rsidRPr="00FB07E2">
        <w:rPr>
          <w:rFonts w:ascii="Arial" w:eastAsia="Times New Roman" w:hAnsi="Arial" w:cs="Arial"/>
          <w:b/>
          <w:bCs/>
          <w:color w:val="000000"/>
          <w:sz w:val="20"/>
          <w:lang w:val="en-US" w:eastAsia="ru-RU"/>
        </w:rPr>
        <w:t>With reference to paragraph 2 of Article 11 and paragraph 2 of Article 12:</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xml:space="preserve">If under any Convention, Agreement or Protocol concluded between Kazakhstan and a third State after the date of entry into force of this Agreement, Kazakhstan limits its taxation at source on interest and royalties to a rate lower than the rate provided for in this Agreement on the said items of income, the same rate (hereinafter referred to as the "revised rate") as provided for in that Convention, </w:t>
      </w:r>
      <w:r w:rsidRPr="00FB07E2">
        <w:rPr>
          <w:rFonts w:ascii="Arial" w:eastAsia="Times New Roman" w:hAnsi="Arial" w:cs="Arial"/>
          <w:color w:val="000000"/>
          <w:sz w:val="20"/>
          <w:szCs w:val="20"/>
          <w:lang w:val="en-US" w:eastAsia="ru-RU"/>
        </w:rPr>
        <w:lastRenderedPageBreak/>
        <w:t>Agreement or Protocol with that third State on the said items of income shall also apply under this Agreement with effect from the date of entry into force of that Convention, Agreement or Protocol with that third State, or of this Agreement, whichever is the later. In such a case, the revised rate shall apply to both Singapore and Kazakhstan for the purposes of paragraph 2 of Articles 11 and 12, as the case may be.</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IN WITNESS WHEREOF the undersigned, duly authorised thereto by their respective Governments, have signed this Protocol.</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 </w:t>
      </w:r>
    </w:p>
    <w:p w:rsidR="00FB07E2" w:rsidRPr="00FB07E2" w:rsidRDefault="00FB07E2" w:rsidP="00FB07E2">
      <w:pPr>
        <w:shd w:val="clear" w:color="auto" w:fill="FFFFFF"/>
        <w:spacing w:after="0" w:line="240" w:lineRule="auto"/>
        <w:ind w:left="1920"/>
        <w:rPr>
          <w:rFonts w:ascii="Arial" w:eastAsia="Times New Roman" w:hAnsi="Arial" w:cs="Arial"/>
          <w:color w:val="000000"/>
          <w:sz w:val="20"/>
          <w:szCs w:val="20"/>
          <w:lang w:val="en-US" w:eastAsia="ru-RU"/>
        </w:rPr>
      </w:pPr>
      <w:r w:rsidRPr="00FB07E2">
        <w:rPr>
          <w:rFonts w:ascii="Arial" w:eastAsia="Times New Roman" w:hAnsi="Arial" w:cs="Arial"/>
          <w:color w:val="000000"/>
          <w:sz w:val="20"/>
          <w:szCs w:val="20"/>
          <w:lang w:val="en-US" w:eastAsia="ru-RU"/>
        </w:rPr>
        <w:t>DONE in duplicate at Singapore on this 19th day of September 2006 in the Kazakh, English and Russian languages, all texts being equally authentic. In case of divergence in the interpretation of the provisions of the present Protocol, the English text shall prevail.</w:t>
      </w:r>
    </w:p>
    <w:p w:rsidR="006A1E4F" w:rsidRPr="00FB07E2" w:rsidRDefault="006A1E4F">
      <w:pPr>
        <w:rPr>
          <w:lang w:val="en-US"/>
        </w:rPr>
      </w:pPr>
    </w:p>
    <w:sectPr w:rsidR="006A1E4F" w:rsidRPr="00FB07E2" w:rsidSect="006A1E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07E2"/>
    <w:rsid w:val="006A1E4F"/>
    <w:rsid w:val="00FB07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B07E2"/>
  </w:style>
  <w:style w:type="character" w:styleId="a3">
    <w:name w:val="Hyperlink"/>
    <w:basedOn w:val="a0"/>
    <w:uiPriority w:val="99"/>
    <w:semiHidden/>
    <w:unhideWhenUsed/>
    <w:rsid w:val="00FB07E2"/>
    <w:rPr>
      <w:color w:val="0000FF"/>
      <w:u w:val="single"/>
    </w:rPr>
  </w:style>
  <w:style w:type="character" w:styleId="a4">
    <w:name w:val="FollowedHyperlink"/>
    <w:basedOn w:val="a0"/>
    <w:uiPriority w:val="99"/>
    <w:semiHidden/>
    <w:unhideWhenUsed/>
    <w:rsid w:val="00FB07E2"/>
    <w:rPr>
      <w:color w:val="800080"/>
      <w:u w:val="single"/>
    </w:rPr>
  </w:style>
  <w:style w:type="character" w:customStyle="1" w:styleId="footnote-ref">
    <w:name w:val="footnote-ref"/>
    <w:basedOn w:val="a0"/>
    <w:rsid w:val="00FB07E2"/>
  </w:style>
  <w:style w:type="character" w:customStyle="1" w:styleId="art-p-emphb">
    <w:name w:val="art-p-emphb"/>
    <w:basedOn w:val="a0"/>
    <w:rsid w:val="00FB07E2"/>
  </w:style>
  <w:style w:type="paragraph" w:styleId="a5">
    <w:name w:val="Balloon Text"/>
    <w:basedOn w:val="a"/>
    <w:link w:val="a6"/>
    <w:uiPriority w:val="99"/>
    <w:semiHidden/>
    <w:unhideWhenUsed/>
    <w:rsid w:val="00FB07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0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9341434">
      <w:bodyDiv w:val="1"/>
      <w:marLeft w:val="0"/>
      <w:marRight w:val="0"/>
      <w:marTop w:val="0"/>
      <w:marBottom w:val="0"/>
      <w:divBdr>
        <w:top w:val="none" w:sz="0" w:space="0" w:color="auto"/>
        <w:left w:val="none" w:sz="0" w:space="0" w:color="auto"/>
        <w:bottom w:val="none" w:sz="0" w:space="0" w:color="auto"/>
        <w:right w:val="none" w:sz="0" w:space="0" w:color="auto"/>
      </w:divBdr>
      <w:divsChild>
        <w:div w:id="1440222886">
          <w:marLeft w:val="0"/>
          <w:marRight w:val="0"/>
          <w:marTop w:val="260"/>
          <w:marBottom w:val="0"/>
          <w:divBdr>
            <w:top w:val="none" w:sz="0" w:space="0" w:color="auto"/>
            <w:left w:val="none" w:sz="0" w:space="0" w:color="auto"/>
            <w:bottom w:val="none" w:sz="0" w:space="0" w:color="auto"/>
            <w:right w:val="none" w:sz="0" w:space="0" w:color="auto"/>
          </w:divBdr>
        </w:div>
        <w:div w:id="1084180854">
          <w:marLeft w:val="0"/>
          <w:marRight w:val="0"/>
          <w:marTop w:val="400"/>
          <w:marBottom w:val="0"/>
          <w:divBdr>
            <w:top w:val="none" w:sz="0" w:space="0" w:color="auto"/>
            <w:left w:val="none" w:sz="0" w:space="0" w:color="auto"/>
            <w:bottom w:val="none" w:sz="0" w:space="0" w:color="auto"/>
            <w:right w:val="none" w:sz="0" w:space="0" w:color="auto"/>
          </w:divBdr>
          <w:divsChild>
            <w:div w:id="1870952355">
              <w:marLeft w:val="0"/>
              <w:marRight w:val="0"/>
              <w:marTop w:val="0"/>
              <w:marBottom w:val="200"/>
              <w:divBdr>
                <w:top w:val="none" w:sz="0" w:space="0" w:color="auto"/>
                <w:left w:val="none" w:sz="0" w:space="0" w:color="auto"/>
                <w:bottom w:val="none" w:sz="0" w:space="0" w:color="auto"/>
                <w:right w:val="none" w:sz="0" w:space="0" w:color="auto"/>
              </w:divBdr>
              <w:divsChild>
                <w:div w:id="299042239">
                  <w:marLeft w:val="0"/>
                  <w:marRight w:val="0"/>
                  <w:marTop w:val="0"/>
                  <w:marBottom w:val="0"/>
                  <w:divBdr>
                    <w:top w:val="none" w:sz="0" w:space="0" w:color="auto"/>
                    <w:left w:val="none" w:sz="0" w:space="0" w:color="auto"/>
                    <w:bottom w:val="none" w:sz="0" w:space="0" w:color="auto"/>
                    <w:right w:val="none" w:sz="0" w:space="0" w:color="auto"/>
                  </w:divBdr>
                </w:div>
                <w:div w:id="93288305">
                  <w:marLeft w:val="0"/>
                  <w:marRight w:val="0"/>
                  <w:marTop w:val="0"/>
                  <w:marBottom w:val="0"/>
                  <w:divBdr>
                    <w:top w:val="none" w:sz="0" w:space="0" w:color="auto"/>
                    <w:left w:val="none" w:sz="0" w:space="0" w:color="auto"/>
                    <w:bottom w:val="none" w:sz="0" w:space="0" w:color="auto"/>
                    <w:right w:val="none" w:sz="0" w:space="0" w:color="auto"/>
                  </w:divBdr>
                </w:div>
                <w:div w:id="1423915048">
                  <w:marLeft w:val="0"/>
                  <w:marRight w:val="0"/>
                  <w:marTop w:val="0"/>
                  <w:marBottom w:val="0"/>
                  <w:divBdr>
                    <w:top w:val="none" w:sz="0" w:space="0" w:color="auto"/>
                    <w:left w:val="none" w:sz="0" w:space="0" w:color="auto"/>
                    <w:bottom w:val="none" w:sz="0" w:space="0" w:color="auto"/>
                    <w:right w:val="none" w:sz="0" w:space="0" w:color="auto"/>
                  </w:divBdr>
                </w:div>
              </w:divsChild>
            </w:div>
            <w:div w:id="1184201601">
              <w:marLeft w:val="0"/>
              <w:marRight w:val="0"/>
              <w:marTop w:val="0"/>
              <w:marBottom w:val="0"/>
              <w:divBdr>
                <w:top w:val="none" w:sz="0" w:space="0" w:color="auto"/>
                <w:left w:val="none" w:sz="0" w:space="0" w:color="auto"/>
                <w:bottom w:val="none" w:sz="0" w:space="0" w:color="auto"/>
                <w:right w:val="none" w:sz="0" w:space="0" w:color="auto"/>
              </w:divBdr>
            </w:div>
          </w:divsChild>
        </w:div>
        <w:div w:id="993410701">
          <w:marLeft w:val="0"/>
          <w:marRight w:val="0"/>
          <w:marTop w:val="400"/>
          <w:marBottom w:val="0"/>
          <w:divBdr>
            <w:top w:val="none" w:sz="0" w:space="0" w:color="auto"/>
            <w:left w:val="none" w:sz="0" w:space="0" w:color="auto"/>
            <w:bottom w:val="none" w:sz="0" w:space="0" w:color="auto"/>
            <w:right w:val="none" w:sz="0" w:space="0" w:color="auto"/>
          </w:divBdr>
          <w:divsChild>
            <w:div w:id="1977494054">
              <w:marLeft w:val="0"/>
              <w:marRight w:val="0"/>
              <w:marTop w:val="0"/>
              <w:marBottom w:val="200"/>
              <w:divBdr>
                <w:top w:val="none" w:sz="0" w:space="0" w:color="auto"/>
                <w:left w:val="none" w:sz="0" w:space="0" w:color="auto"/>
                <w:bottom w:val="none" w:sz="0" w:space="0" w:color="auto"/>
                <w:right w:val="none" w:sz="0" w:space="0" w:color="auto"/>
              </w:divBdr>
              <w:divsChild>
                <w:div w:id="1276327511">
                  <w:marLeft w:val="0"/>
                  <w:marRight w:val="0"/>
                  <w:marTop w:val="0"/>
                  <w:marBottom w:val="0"/>
                  <w:divBdr>
                    <w:top w:val="none" w:sz="0" w:space="0" w:color="auto"/>
                    <w:left w:val="none" w:sz="0" w:space="0" w:color="auto"/>
                    <w:bottom w:val="none" w:sz="0" w:space="0" w:color="auto"/>
                    <w:right w:val="none" w:sz="0" w:space="0" w:color="auto"/>
                  </w:divBdr>
                </w:div>
                <w:div w:id="1141073516">
                  <w:marLeft w:val="0"/>
                  <w:marRight w:val="0"/>
                  <w:marTop w:val="0"/>
                  <w:marBottom w:val="0"/>
                  <w:divBdr>
                    <w:top w:val="none" w:sz="0" w:space="0" w:color="auto"/>
                    <w:left w:val="none" w:sz="0" w:space="0" w:color="auto"/>
                    <w:bottom w:val="none" w:sz="0" w:space="0" w:color="auto"/>
                    <w:right w:val="none" w:sz="0" w:space="0" w:color="auto"/>
                  </w:divBdr>
                </w:div>
                <w:div w:id="1761175052">
                  <w:marLeft w:val="0"/>
                  <w:marRight w:val="0"/>
                  <w:marTop w:val="0"/>
                  <w:marBottom w:val="0"/>
                  <w:divBdr>
                    <w:top w:val="none" w:sz="0" w:space="0" w:color="auto"/>
                    <w:left w:val="none" w:sz="0" w:space="0" w:color="auto"/>
                    <w:bottom w:val="none" w:sz="0" w:space="0" w:color="auto"/>
                    <w:right w:val="none" w:sz="0" w:space="0" w:color="auto"/>
                  </w:divBdr>
                </w:div>
              </w:divsChild>
            </w:div>
            <w:div w:id="2075001529">
              <w:marLeft w:val="0"/>
              <w:marRight w:val="0"/>
              <w:marTop w:val="0"/>
              <w:marBottom w:val="0"/>
              <w:divBdr>
                <w:top w:val="none" w:sz="0" w:space="0" w:color="auto"/>
                <w:left w:val="none" w:sz="0" w:space="0" w:color="auto"/>
                <w:bottom w:val="none" w:sz="0" w:space="0" w:color="auto"/>
                <w:right w:val="none" w:sz="0" w:space="0" w:color="auto"/>
              </w:divBdr>
              <w:divsChild>
                <w:div w:id="404911906">
                  <w:marLeft w:val="0"/>
                  <w:marRight w:val="0"/>
                  <w:marTop w:val="0"/>
                  <w:marBottom w:val="0"/>
                  <w:divBdr>
                    <w:top w:val="none" w:sz="0" w:space="0" w:color="auto"/>
                    <w:left w:val="none" w:sz="0" w:space="0" w:color="auto"/>
                    <w:bottom w:val="none" w:sz="0" w:space="0" w:color="auto"/>
                    <w:right w:val="none" w:sz="0" w:space="0" w:color="auto"/>
                  </w:divBdr>
                </w:div>
              </w:divsChild>
            </w:div>
            <w:div w:id="1081294236">
              <w:marLeft w:val="0"/>
              <w:marRight w:val="0"/>
              <w:marTop w:val="0"/>
              <w:marBottom w:val="0"/>
              <w:divBdr>
                <w:top w:val="none" w:sz="0" w:space="0" w:color="auto"/>
                <w:left w:val="none" w:sz="0" w:space="0" w:color="auto"/>
                <w:bottom w:val="none" w:sz="0" w:space="0" w:color="auto"/>
                <w:right w:val="none" w:sz="0" w:space="0" w:color="auto"/>
              </w:divBdr>
              <w:divsChild>
                <w:div w:id="2077513687">
                  <w:marLeft w:val="0"/>
                  <w:marRight w:val="0"/>
                  <w:marTop w:val="0"/>
                  <w:marBottom w:val="0"/>
                  <w:divBdr>
                    <w:top w:val="none" w:sz="0" w:space="0" w:color="auto"/>
                    <w:left w:val="none" w:sz="0" w:space="0" w:color="auto"/>
                    <w:bottom w:val="none" w:sz="0" w:space="0" w:color="auto"/>
                    <w:right w:val="none" w:sz="0" w:space="0" w:color="auto"/>
                  </w:divBdr>
                </w:div>
                <w:div w:id="1741637505">
                  <w:marLeft w:val="0"/>
                  <w:marRight w:val="0"/>
                  <w:marTop w:val="0"/>
                  <w:marBottom w:val="0"/>
                  <w:divBdr>
                    <w:top w:val="none" w:sz="0" w:space="0" w:color="auto"/>
                    <w:left w:val="none" w:sz="0" w:space="0" w:color="auto"/>
                    <w:bottom w:val="none" w:sz="0" w:space="0" w:color="auto"/>
                    <w:right w:val="none" w:sz="0" w:space="0" w:color="auto"/>
                  </w:divBdr>
                </w:div>
              </w:divsChild>
            </w:div>
            <w:div w:id="417990165">
              <w:marLeft w:val="0"/>
              <w:marRight w:val="0"/>
              <w:marTop w:val="0"/>
              <w:marBottom w:val="0"/>
              <w:divBdr>
                <w:top w:val="none" w:sz="0" w:space="0" w:color="auto"/>
                <w:left w:val="none" w:sz="0" w:space="0" w:color="auto"/>
                <w:bottom w:val="none" w:sz="0" w:space="0" w:color="auto"/>
                <w:right w:val="none" w:sz="0" w:space="0" w:color="auto"/>
              </w:divBdr>
              <w:divsChild>
                <w:div w:id="862328593">
                  <w:marLeft w:val="0"/>
                  <w:marRight w:val="0"/>
                  <w:marTop w:val="0"/>
                  <w:marBottom w:val="0"/>
                  <w:divBdr>
                    <w:top w:val="none" w:sz="0" w:space="0" w:color="auto"/>
                    <w:left w:val="none" w:sz="0" w:space="0" w:color="auto"/>
                    <w:bottom w:val="none" w:sz="0" w:space="0" w:color="auto"/>
                    <w:right w:val="none" w:sz="0" w:space="0" w:color="auto"/>
                  </w:divBdr>
                </w:div>
                <w:div w:id="82804021">
                  <w:marLeft w:val="0"/>
                  <w:marRight w:val="0"/>
                  <w:marTop w:val="0"/>
                  <w:marBottom w:val="0"/>
                  <w:divBdr>
                    <w:top w:val="none" w:sz="0" w:space="0" w:color="auto"/>
                    <w:left w:val="none" w:sz="0" w:space="0" w:color="auto"/>
                    <w:bottom w:val="none" w:sz="0" w:space="0" w:color="auto"/>
                    <w:right w:val="none" w:sz="0" w:space="0" w:color="auto"/>
                  </w:divBdr>
                </w:div>
              </w:divsChild>
            </w:div>
            <w:div w:id="1476605104">
              <w:marLeft w:val="0"/>
              <w:marRight w:val="0"/>
              <w:marTop w:val="0"/>
              <w:marBottom w:val="0"/>
              <w:divBdr>
                <w:top w:val="none" w:sz="0" w:space="0" w:color="auto"/>
                <w:left w:val="none" w:sz="0" w:space="0" w:color="auto"/>
                <w:bottom w:val="none" w:sz="0" w:space="0" w:color="auto"/>
                <w:right w:val="none" w:sz="0" w:space="0" w:color="auto"/>
              </w:divBdr>
            </w:div>
            <w:div w:id="1654408519">
              <w:marLeft w:val="0"/>
              <w:marRight w:val="0"/>
              <w:marTop w:val="0"/>
              <w:marBottom w:val="0"/>
              <w:divBdr>
                <w:top w:val="none" w:sz="0" w:space="0" w:color="auto"/>
                <w:left w:val="none" w:sz="0" w:space="0" w:color="auto"/>
                <w:bottom w:val="none" w:sz="0" w:space="0" w:color="auto"/>
                <w:right w:val="none" w:sz="0" w:space="0" w:color="auto"/>
              </w:divBdr>
            </w:div>
            <w:div w:id="1723364942">
              <w:marLeft w:val="0"/>
              <w:marRight w:val="0"/>
              <w:marTop w:val="0"/>
              <w:marBottom w:val="0"/>
              <w:divBdr>
                <w:top w:val="none" w:sz="0" w:space="0" w:color="auto"/>
                <w:left w:val="none" w:sz="0" w:space="0" w:color="auto"/>
                <w:bottom w:val="none" w:sz="0" w:space="0" w:color="auto"/>
                <w:right w:val="none" w:sz="0" w:space="0" w:color="auto"/>
              </w:divBdr>
              <w:divsChild>
                <w:div w:id="1243447275">
                  <w:marLeft w:val="0"/>
                  <w:marRight w:val="0"/>
                  <w:marTop w:val="0"/>
                  <w:marBottom w:val="0"/>
                  <w:divBdr>
                    <w:top w:val="none" w:sz="0" w:space="0" w:color="auto"/>
                    <w:left w:val="none" w:sz="0" w:space="0" w:color="auto"/>
                    <w:bottom w:val="none" w:sz="0" w:space="0" w:color="auto"/>
                    <w:right w:val="none" w:sz="0" w:space="0" w:color="auto"/>
                  </w:divBdr>
                </w:div>
                <w:div w:id="3813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5822">
          <w:marLeft w:val="0"/>
          <w:marRight w:val="0"/>
          <w:marTop w:val="400"/>
          <w:marBottom w:val="0"/>
          <w:divBdr>
            <w:top w:val="none" w:sz="0" w:space="0" w:color="auto"/>
            <w:left w:val="none" w:sz="0" w:space="0" w:color="auto"/>
            <w:bottom w:val="none" w:sz="0" w:space="0" w:color="auto"/>
            <w:right w:val="none" w:sz="0" w:space="0" w:color="auto"/>
          </w:divBdr>
          <w:divsChild>
            <w:div w:id="1317690567">
              <w:marLeft w:val="0"/>
              <w:marRight w:val="0"/>
              <w:marTop w:val="0"/>
              <w:marBottom w:val="200"/>
              <w:divBdr>
                <w:top w:val="none" w:sz="0" w:space="0" w:color="auto"/>
                <w:left w:val="none" w:sz="0" w:space="0" w:color="auto"/>
                <w:bottom w:val="none" w:sz="0" w:space="0" w:color="auto"/>
                <w:right w:val="none" w:sz="0" w:space="0" w:color="auto"/>
              </w:divBdr>
              <w:divsChild>
                <w:div w:id="1093670321">
                  <w:marLeft w:val="0"/>
                  <w:marRight w:val="0"/>
                  <w:marTop w:val="0"/>
                  <w:marBottom w:val="0"/>
                  <w:divBdr>
                    <w:top w:val="none" w:sz="0" w:space="0" w:color="auto"/>
                    <w:left w:val="none" w:sz="0" w:space="0" w:color="auto"/>
                    <w:bottom w:val="none" w:sz="0" w:space="0" w:color="auto"/>
                    <w:right w:val="none" w:sz="0" w:space="0" w:color="auto"/>
                  </w:divBdr>
                </w:div>
                <w:div w:id="840201106">
                  <w:marLeft w:val="0"/>
                  <w:marRight w:val="0"/>
                  <w:marTop w:val="0"/>
                  <w:marBottom w:val="0"/>
                  <w:divBdr>
                    <w:top w:val="none" w:sz="0" w:space="0" w:color="auto"/>
                    <w:left w:val="none" w:sz="0" w:space="0" w:color="auto"/>
                    <w:bottom w:val="none" w:sz="0" w:space="0" w:color="auto"/>
                    <w:right w:val="none" w:sz="0" w:space="0" w:color="auto"/>
                  </w:divBdr>
                </w:div>
                <w:div w:id="1677885321">
                  <w:marLeft w:val="0"/>
                  <w:marRight w:val="0"/>
                  <w:marTop w:val="0"/>
                  <w:marBottom w:val="0"/>
                  <w:divBdr>
                    <w:top w:val="none" w:sz="0" w:space="0" w:color="auto"/>
                    <w:left w:val="none" w:sz="0" w:space="0" w:color="auto"/>
                    <w:bottom w:val="none" w:sz="0" w:space="0" w:color="auto"/>
                    <w:right w:val="none" w:sz="0" w:space="0" w:color="auto"/>
                  </w:divBdr>
                </w:div>
              </w:divsChild>
            </w:div>
            <w:div w:id="921986685">
              <w:marLeft w:val="0"/>
              <w:marRight w:val="0"/>
              <w:marTop w:val="0"/>
              <w:marBottom w:val="0"/>
              <w:divBdr>
                <w:top w:val="none" w:sz="0" w:space="0" w:color="auto"/>
                <w:left w:val="none" w:sz="0" w:space="0" w:color="auto"/>
                <w:bottom w:val="none" w:sz="0" w:space="0" w:color="auto"/>
                <w:right w:val="none" w:sz="0" w:space="0" w:color="auto"/>
              </w:divBdr>
              <w:divsChild>
                <w:div w:id="1850096545">
                  <w:marLeft w:val="0"/>
                  <w:marRight w:val="0"/>
                  <w:marTop w:val="0"/>
                  <w:marBottom w:val="0"/>
                  <w:divBdr>
                    <w:top w:val="none" w:sz="0" w:space="0" w:color="auto"/>
                    <w:left w:val="none" w:sz="0" w:space="0" w:color="auto"/>
                    <w:bottom w:val="none" w:sz="0" w:space="0" w:color="auto"/>
                    <w:right w:val="none" w:sz="0" w:space="0" w:color="auto"/>
                  </w:divBdr>
                </w:div>
              </w:divsChild>
            </w:div>
            <w:div w:id="512064237">
              <w:marLeft w:val="0"/>
              <w:marRight w:val="0"/>
              <w:marTop w:val="0"/>
              <w:marBottom w:val="0"/>
              <w:divBdr>
                <w:top w:val="none" w:sz="0" w:space="0" w:color="auto"/>
                <w:left w:val="none" w:sz="0" w:space="0" w:color="auto"/>
                <w:bottom w:val="none" w:sz="0" w:space="0" w:color="auto"/>
                <w:right w:val="none" w:sz="0" w:space="0" w:color="auto"/>
              </w:divBdr>
              <w:divsChild>
                <w:div w:id="1913277246">
                  <w:marLeft w:val="0"/>
                  <w:marRight w:val="0"/>
                  <w:marTop w:val="0"/>
                  <w:marBottom w:val="0"/>
                  <w:divBdr>
                    <w:top w:val="none" w:sz="0" w:space="0" w:color="auto"/>
                    <w:left w:val="none" w:sz="0" w:space="0" w:color="auto"/>
                    <w:bottom w:val="none" w:sz="0" w:space="0" w:color="auto"/>
                    <w:right w:val="none" w:sz="0" w:space="0" w:color="auto"/>
                  </w:divBdr>
                </w:div>
                <w:div w:id="5355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6512">
          <w:marLeft w:val="0"/>
          <w:marRight w:val="0"/>
          <w:marTop w:val="400"/>
          <w:marBottom w:val="0"/>
          <w:divBdr>
            <w:top w:val="none" w:sz="0" w:space="0" w:color="auto"/>
            <w:left w:val="none" w:sz="0" w:space="0" w:color="auto"/>
            <w:bottom w:val="none" w:sz="0" w:space="0" w:color="auto"/>
            <w:right w:val="none" w:sz="0" w:space="0" w:color="auto"/>
          </w:divBdr>
          <w:divsChild>
            <w:div w:id="2004550527">
              <w:marLeft w:val="0"/>
              <w:marRight w:val="0"/>
              <w:marTop w:val="0"/>
              <w:marBottom w:val="200"/>
              <w:divBdr>
                <w:top w:val="none" w:sz="0" w:space="0" w:color="auto"/>
                <w:left w:val="none" w:sz="0" w:space="0" w:color="auto"/>
                <w:bottom w:val="none" w:sz="0" w:space="0" w:color="auto"/>
                <w:right w:val="none" w:sz="0" w:space="0" w:color="auto"/>
              </w:divBdr>
              <w:divsChild>
                <w:div w:id="1497309001">
                  <w:marLeft w:val="0"/>
                  <w:marRight w:val="0"/>
                  <w:marTop w:val="0"/>
                  <w:marBottom w:val="0"/>
                  <w:divBdr>
                    <w:top w:val="none" w:sz="0" w:space="0" w:color="auto"/>
                    <w:left w:val="none" w:sz="0" w:space="0" w:color="auto"/>
                    <w:bottom w:val="none" w:sz="0" w:space="0" w:color="auto"/>
                    <w:right w:val="none" w:sz="0" w:space="0" w:color="auto"/>
                  </w:divBdr>
                </w:div>
                <w:div w:id="1406955325">
                  <w:marLeft w:val="0"/>
                  <w:marRight w:val="0"/>
                  <w:marTop w:val="0"/>
                  <w:marBottom w:val="0"/>
                  <w:divBdr>
                    <w:top w:val="none" w:sz="0" w:space="0" w:color="auto"/>
                    <w:left w:val="none" w:sz="0" w:space="0" w:color="auto"/>
                    <w:bottom w:val="none" w:sz="0" w:space="0" w:color="auto"/>
                    <w:right w:val="none" w:sz="0" w:space="0" w:color="auto"/>
                  </w:divBdr>
                </w:div>
                <w:div w:id="285428050">
                  <w:marLeft w:val="0"/>
                  <w:marRight w:val="0"/>
                  <w:marTop w:val="0"/>
                  <w:marBottom w:val="0"/>
                  <w:divBdr>
                    <w:top w:val="none" w:sz="0" w:space="0" w:color="auto"/>
                    <w:left w:val="none" w:sz="0" w:space="0" w:color="auto"/>
                    <w:bottom w:val="none" w:sz="0" w:space="0" w:color="auto"/>
                    <w:right w:val="none" w:sz="0" w:space="0" w:color="auto"/>
                  </w:divBdr>
                </w:div>
              </w:divsChild>
            </w:div>
            <w:div w:id="44842393">
              <w:marLeft w:val="0"/>
              <w:marRight w:val="0"/>
              <w:marTop w:val="0"/>
              <w:marBottom w:val="0"/>
              <w:divBdr>
                <w:top w:val="none" w:sz="0" w:space="0" w:color="auto"/>
                <w:left w:val="none" w:sz="0" w:space="0" w:color="auto"/>
                <w:bottom w:val="none" w:sz="0" w:space="0" w:color="auto"/>
                <w:right w:val="none" w:sz="0" w:space="0" w:color="auto"/>
              </w:divBdr>
              <w:divsChild>
                <w:div w:id="486172793">
                  <w:marLeft w:val="0"/>
                  <w:marRight w:val="0"/>
                  <w:marTop w:val="0"/>
                  <w:marBottom w:val="0"/>
                  <w:divBdr>
                    <w:top w:val="none" w:sz="0" w:space="0" w:color="auto"/>
                    <w:left w:val="none" w:sz="0" w:space="0" w:color="auto"/>
                    <w:bottom w:val="none" w:sz="0" w:space="0" w:color="auto"/>
                    <w:right w:val="none" w:sz="0" w:space="0" w:color="auto"/>
                  </w:divBdr>
                </w:div>
              </w:divsChild>
            </w:div>
            <w:div w:id="1955555886">
              <w:marLeft w:val="0"/>
              <w:marRight w:val="0"/>
              <w:marTop w:val="0"/>
              <w:marBottom w:val="0"/>
              <w:divBdr>
                <w:top w:val="none" w:sz="0" w:space="0" w:color="auto"/>
                <w:left w:val="none" w:sz="0" w:space="0" w:color="auto"/>
                <w:bottom w:val="none" w:sz="0" w:space="0" w:color="auto"/>
                <w:right w:val="none" w:sz="0" w:space="0" w:color="auto"/>
              </w:divBdr>
              <w:divsChild>
                <w:div w:id="977806354">
                  <w:marLeft w:val="0"/>
                  <w:marRight w:val="0"/>
                  <w:marTop w:val="0"/>
                  <w:marBottom w:val="0"/>
                  <w:divBdr>
                    <w:top w:val="none" w:sz="0" w:space="0" w:color="auto"/>
                    <w:left w:val="none" w:sz="0" w:space="0" w:color="auto"/>
                    <w:bottom w:val="none" w:sz="0" w:space="0" w:color="auto"/>
                    <w:right w:val="none" w:sz="0" w:space="0" w:color="auto"/>
                  </w:divBdr>
                </w:div>
                <w:div w:id="1689139364">
                  <w:marLeft w:val="0"/>
                  <w:marRight w:val="0"/>
                  <w:marTop w:val="0"/>
                  <w:marBottom w:val="0"/>
                  <w:divBdr>
                    <w:top w:val="none" w:sz="0" w:space="0" w:color="auto"/>
                    <w:left w:val="none" w:sz="0" w:space="0" w:color="auto"/>
                    <w:bottom w:val="none" w:sz="0" w:space="0" w:color="auto"/>
                    <w:right w:val="none" w:sz="0" w:space="0" w:color="auto"/>
                  </w:divBdr>
                </w:div>
              </w:divsChild>
            </w:div>
            <w:div w:id="1502546436">
              <w:marLeft w:val="0"/>
              <w:marRight w:val="0"/>
              <w:marTop w:val="0"/>
              <w:marBottom w:val="0"/>
              <w:divBdr>
                <w:top w:val="none" w:sz="0" w:space="0" w:color="auto"/>
                <w:left w:val="none" w:sz="0" w:space="0" w:color="auto"/>
                <w:bottom w:val="none" w:sz="0" w:space="0" w:color="auto"/>
                <w:right w:val="none" w:sz="0" w:space="0" w:color="auto"/>
              </w:divBdr>
              <w:divsChild>
                <w:div w:id="473371591">
                  <w:marLeft w:val="0"/>
                  <w:marRight w:val="0"/>
                  <w:marTop w:val="0"/>
                  <w:marBottom w:val="0"/>
                  <w:divBdr>
                    <w:top w:val="none" w:sz="0" w:space="0" w:color="auto"/>
                    <w:left w:val="none" w:sz="0" w:space="0" w:color="auto"/>
                    <w:bottom w:val="none" w:sz="0" w:space="0" w:color="auto"/>
                    <w:right w:val="none" w:sz="0" w:space="0" w:color="auto"/>
                  </w:divBdr>
                </w:div>
                <w:div w:id="10991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071">
          <w:marLeft w:val="0"/>
          <w:marRight w:val="0"/>
          <w:marTop w:val="400"/>
          <w:marBottom w:val="0"/>
          <w:divBdr>
            <w:top w:val="none" w:sz="0" w:space="0" w:color="auto"/>
            <w:left w:val="none" w:sz="0" w:space="0" w:color="auto"/>
            <w:bottom w:val="none" w:sz="0" w:space="0" w:color="auto"/>
            <w:right w:val="none" w:sz="0" w:space="0" w:color="auto"/>
          </w:divBdr>
          <w:divsChild>
            <w:div w:id="551039606">
              <w:marLeft w:val="0"/>
              <w:marRight w:val="0"/>
              <w:marTop w:val="0"/>
              <w:marBottom w:val="20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 w:id="928539083">
                  <w:marLeft w:val="0"/>
                  <w:marRight w:val="0"/>
                  <w:marTop w:val="0"/>
                  <w:marBottom w:val="0"/>
                  <w:divBdr>
                    <w:top w:val="none" w:sz="0" w:space="0" w:color="auto"/>
                    <w:left w:val="none" w:sz="0" w:space="0" w:color="auto"/>
                    <w:bottom w:val="none" w:sz="0" w:space="0" w:color="auto"/>
                    <w:right w:val="none" w:sz="0" w:space="0" w:color="auto"/>
                  </w:divBdr>
                </w:div>
                <w:div w:id="1362900983">
                  <w:marLeft w:val="0"/>
                  <w:marRight w:val="0"/>
                  <w:marTop w:val="0"/>
                  <w:marBottom w:val="0"/>
                  <w:divBdr>
                    <w:top w:val="none" w:sz="0" w:space="0" w:color="auto"/>
                    <w:left w:val="none" w:sz="0" w:space="0" w:color="auto"/>
                    <w:bottom w:val="none" w:sz="0" w:space="0" w:color="auto"/>
                    <w:right w:val="none" w:sz="0" w:space="0" w:color="auto"/>
                  </w:divBdr>
                </w:div>
              </w:divsChild>
            </w:div>
            <w:div w:id="1769504025">
              <w:marLeft w:val="0"/>
              <w:marRight w:val="0"/>
              <w:marTop w:val="0"/>
              <w:marBottom w:val="0"/>
              <w:divBdr>
                <w:top w:val="none" w:sz="0" w:space="0" w:color="auto"/>
                <w:left w:val="none" w:sz="0" w:space="0" w:color="auto"/>
                <w:bottom w:val="none" w:sz="0" w:space="0" w:color="auto"/>
                <w:right w:val="none" w:sz="0" w:space="0" w:color="auto"/>
              </w:divBdr>
              <w:divsChild>
                <w:div w:id="1874725721">
                  <w:marLeft w:val="0"/>
                  <w:marRight w:val="0"/>
                  <w:marTop w:val="0"/>
                  <w:marBottom w:val="0"/>
                  <w:divBdr>
                    <w:top w:val="none" w:sz="0" w:space="0" w:color="auto"/>
                    <w:left w:val="none" w:sz="0" w:space="0" w:color="auto"/>
                    <w:bottom w:val="none" w:sz="0" w:space="0" w:color="auto"/>
                    <w:right w:val="none" w:sz="0" w:space="0" w:color="auto"/>
                  </w:divBdr>
                </w:div>
              </w:divsChild>
            </w:div>
            <w:div w:id="154342916">
              <w:marLeft w:val="0"/>
              <w:marRight w:val="0"/>
              <w:marTop w:val="0"/>
              <w:marBottom w:val="0"/>
              <w:divBdr>
                <w:top w:val="none" w:sz="0" w:space="0" w:color="auto"/>
                <w:left w:val="none" w:sz="0" w:space="0" w:color="auto"/>
                <w:bottom w:val="none" w:sz="0" w:space="0" w:color="auto"/>
                <w:right w:val="none" w:sz="0" w:space="0" w:color="auto"/>
              </w:divBdr>
              <w:divsChild>
                <w:div w:id="1241981577">
                  <w:marLeft w:val="0"/>
                  <w:marRight w:val="0"/>
                  <w:marTop w:val="0"/>
                  <w:marBottom w:val="0"/>
                  <w:divBdr>
                    <w:top w:val="none" w:sz="0" w:space="0" w:color="auto"/>
                    <w:left w:val="none" w:sz="0" w:space="0" w:color="auto"/>
                    <w:bottom w:val="none" w:sz="0" w:space="0" w:color="auto"/>
                    <w:right w:val="none" w:sz="0" w:space="0" w:color="auto"/>
                  </w:divBdr>
                </w:div>
                <w:div w:id="1681809278">
                  <w:marLeft w:val="0"/>
                  <w:marRight w:val="0"/>
                  <w:marTop w:val="0"/>
                  <w:marBottom w:val="0"/>
                  <w:divBdr>
                    <w:top w:val="none" w:sz="0" w:space="0" w:color="auto"/>
                    <w:left w:val="none" w:sz="0" w:space="0" w:color="auto"/>
                    <w:bottom w:val="none" w:sz="0" w:space="0" w:color="auto"/>
                    <w:right w:val="none" w:sz="0" w:space="0" w:color="auto"/>
                  </w:divBdr>
                </w:div>
              </w:divsChild>
            </w:div>
            <w:div w:id="69546312">
              <w:marLeft w:val="0"/>
              <w:marRight w:val="0"/>
              <w:marTop w:val="0"/>
              <w:marBottom w:val="0"/>
              <w:divBdr>
                <w:top w:val="none" w:sz="0" w:space="0" w:color="auto"/>
                <w:left w:val="none" w:sz="0" w:space="0" w:color="auto"/>
                <w:bottom w:val="none" w:sz="0" w:space="0" w:color="auto"/>
                <w:right w:val="none" w:sz="0" w:space="0" w:color="auto"/>
              </w:divBdr>
              <w:divsChild>
                <w:div w:id="567111195">
                  <w:marLeft w:val="0"/>
                  <w:marRight w:val="0"/>
                  <w:marTop w:val="0"/>
                  <w:marBottom w:val="0"/>
                  <w:divBdr>
                    <w:top w:val="none" w:sz="0" w:space="0" w:color="auto"/>
                    <w:left w:val="none" w:sz="0" w:space="0" w:color="auto"/>
                    <w:bottom w:val="none" w:sz="0" w:space="0" w:color="auto"/>
                    <w:right w:val="none" w:sz="0" w:space="0" w:color="auto"/>
                  </w:divBdr>
                </w:div>
                <w:div w:id="814221776">
                  <w:marLeft w:val="0"/>
                  <w:marRight w:val="0"/>
                  <w:marTop w:val="0"/>
                  <w:marBottom w:val="0"/>
                  <w:divBdr>
                    <w:top w:val="none" w:sz="0" w:space="0" w:color="auto"/>
                    <w:left w:val="none" w:sz="0" w:space="0" w:color="auto"/>
                    <w:bottom w:val="none" w:sz="0" w:space="0" w:color="auto"/>
                    <w:right w:val="none" w:sz="0" w:space="0" w:color="auto"/>
                  </w:divBdr>
                </w:div>
              </w:divsChild>
            </w:div>
            <w:div w:id="1044793802">
              <w:marLeft w:val="0"/>
              <w:marRight w:val="0"/>
              <w:marTop w:val="0"/>
              <w:marBottom w:val="0"/>
              <w:divBdr>
                <w:top w:val="none" w:sz="0" w:space="0" w:color="auto"/>
                <w:left w:val="none" w:sz="0" w:space="0" w:color="auto"/>
                <w:bottom w:val="none" w:sz="0" w:space="0" w:color="auto"/>
                <w:right w:val="none" w:sz="0" w:space="0" w:color="auto"/>
              </w:divBdr>
              <w:divsChild>
                <w:div w:id="723676721">
                  <w:marLeft w:val="0"/>
                  <w:marRight w:val="0"/>
                  <w:marTop w:val="0"/>
                  <w:marBottom w:val="0"/>
                  <w:divBdr>
                    <w:top w:val="none" w:sz="0" w:space="0" w:color="auto"/>
                    <w:left w:val="none" w:sz="0" w:space="0" w:color="auto"/>
                    <w:bottom w:val="none" w:sz="0" w:space="0" w:color="auto"/>
                    <w:right w:val="none" w:sz="0" w:space="0" w:color="auto"/>
                  </w:divBdr>
                </w:div>
                <w:div w:id="1768840410">
                  <w:marLeft w:val="0"/>
                  <w:marRight w:val="0"/>
                  <w:marTop w:val="0"/>
                  <w:marBottom w:val="0"/>
                  <w:divBdr>
                    <w:top w:val="none" w:sz="0" w:space="0" w:color="auto"/>
                    <w:left w:val="none" w:sz="0" w:space="0" w:color="auto"/>
                    <w:bottom w:val="none" w:sz="0" w:space="0" w:color="auto"/>
                    <w:right w:val="none" w:sz="0" w:space="0" w:color="auto"/>
                  </w:divBdr>
                </w:div>
              </w:divsChild>
            </w:div>
            <w:div w:id="1672101683">
              <w:marLeft w:val="0"/>
              <w:marRight w:val="0"/>
              <w:marTop w:val="0"/>
              <w:marBottom w:val="0"/>
              <w:divBdr>
                <w:top w:val="none" w:sz="0" w:space="0" w:color="auto"/>
                <w:left w:val="none" w:sz="0" w:space="0" w:color="auto"/>
                <w:bottom w:val="none" w:sz="0" w:space="0" w:color="auto"/>
                <w:right w:val="none" w:sz="0" w:space="0" w:color="auto"/>
              </w:divBdr>
              <w:divsChild>
                <w:div w:id="1991202839">
                  <w:marLeft w:val="0"/>
                  <w:marRight w:val="0"/>
                  <w:marTop w:val="0"/>
                  <w:marBottom w:val="0"/>
                  <w:divBdr>
                    <w:top w:val="none" w:sz="0" w:space="0" w:color="auto"/>
                    <w:left w:val="none" w:sz="0" w:space="0" w:color="auto"/>
                    <w:bottom w:val="none" w:sz="0" w:space="0" w:color="auto"/>
                    <w:right w:val="none" w:sz="0" w:space="0" w:color="auto"/>
                  </w:divBdr>
                </w:div>
                <w:div w:id="2113864843">
                  <w:marLeft w:val="0"/>
                  <w:marRight w:val="0"/>
                  <w:marTop w:val="0"/>
                  <w:marBottom w:val="0"/>
                  <w:divBdr>
                    <w:top w:val="none" w:sz="0" w:space="0" w:color="auto"/>
                    <w:left w:val="none" w:sz="0" w:space="0" w:color="auto"/>
                    <w:bottom w:val="none" w:sz="0" w:space="0" w:color="auto"/>
                    <w:right w:val="none" w:sz="0" w:space="0" w:color="auto"/>
                  </w:divBdr>
                </w:div>
              </w:divsChild>
            </w:div>
            <w:div w:id="1453130434">
              <w:marLeft w:val="0"/>
              <w:marRight w:val="0"/>
              <w:marTop w:val="0"/>
              <w:marBottom w:val="0"/>
              <w:divBdr>
                <w:top w:val="none" w:sz="0" w:space="0" w:color="auto"/>
                <w:left w:val="none" w:sz="0" w:space="0" w:color="auto"/>
                <w:bottom w:val="none" w:sz="0" w:space="0" w:color="auto"/>
                <w:right w:val="none" w:sz="0" w:space="0" w:color="auto"/>
              </w:divBdr>
              <w:divsChild>
                <w:div w:id="271790327">
                  <w:marLeft w:val="0"/>
                  <w:marRight w:val="0"/>
                  <w:marTop w:val="0"/>
                  <w:marBottom w:val="0"/>
                  <w:divBdr>
                    <w:top w:val="none" w:sz="0" w:space="0" w:color="auto"/>
                    <w:left w:val="none" w:sz="0" w:space="0" w:color="auto"/>
                    <w:bottom w:val="none" w:sz="0" w:space="0" w:color="auto"/>
                    <w:right w:val="none" w:sz="0" w:space="0" w:color="auto"/>
                  </w:divBdr>
                </w:div>
                <w:div w:id="34816070">
                  <w:marLeft w:val="0"/>
                  <w:marRight w:val="0"/>
                  <w:marTop w:val="0"/>
                  <w:marBottom w:val="0"/>
                  <w:divBdr>
                    <w:top w:val="none" w:sz="0" w:space="0" w:color="auto"/>
                    <w:left w:val="none" w:sz="0" w:space="0" w:color="auto"/>
                    <w:bottom w:val="none" w:sz="0" w:space="0" w:color="auto"/>
                    <w:right w:val="none" w:sz="0" w:space="0" w:color="auto"/>
                  </w:divBdr>
                </w:div>
              </w:divsChild>
            </w:div>
            <w:div w:id="655258554">
              <w:marLeft w:val="0"/>
              <w:marRight w:val="0"/>
              <w:marTop w:val="0"/>
              <w:marBottom w:val="0"/>
              <w:divBdr>
                <w:top w:val="none" w:sz="0" w:space="0" w:color="auto"/>
                <w:left w:val="none" w:sz="0" w:space="0" w:color="auto"/>
                <w:bottom w:val="none" w:sz="0" w:space="0" w:color="auto"/>
                <w:right w:val="none" w:sz="0" w:space="0" w:color="auto"/>
              </w:divBdr>
              <w:divsChild>
                <w:div w:id="1362706456">
                  <w:marLeft w:val="0"/>
                  <w:marRight w:val="0"/>
                  <w:marTop w:val="0"/>
                  <w:marBottom w:val="0"/>
                  <w:divBdr>
                    <w:top w:val="none" w:sz="0" w:space="0" w:color="auto"/>
                    <w:left w:val="none" w:sz="0" w:space="0" w:color="auto"/>
                    <w:bottom w:val="none" w:sz="0" w:space="0" w:color="auto"/>
                    <w:right w:val="none" w:sz="0" w:space="0" w:color="auto"/>
                  </w:divBdr>
                </w:div>
                <w:div w:id="20267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445">
          <w:marLeft w:val="0"/>
          <w:marRight w:val="0"/>
          <w:marTop w:val="400"/>
          <w:marBottom w:val="0"/>
          <w:divBdr>
            <w:top w:val="none" w:sz="0" w:space="0" w:color="auto"/>
            <w:left w:val="none" w:sz="0" w:space="0" w:color="auto"/>
            <w:bottom w:val="none" w:sz="0" w:space="0" w:color="auto"/>
            <w:right w:val="none" w:sz="0" w:space="0" w:color="auto"/>
          </w:divBdr>
          <w:divsChild>
            <w:div w:id="2090807245">
              <w:marLeft w:val="0"/>
              <w:marRight w:val="0"/>
              <w:marTop w:val="0"/>
              <w:marBottom w:val="200"/>
              <w:divBdr>
                <w:top w:val="none" w:sz="0" w:space="0" w:color="auto"/>
                <w:left w:val="none" w:sz="0" w:space="0" w:color="auto"/>
                <w:bottom w:val="none" w:sz="0" w:space="0" w:color="auto"/>
                <w:right w:val="none" w:sz="0" w:space="0" w:color="auto"/>
              </w:divBdr>
              <w:divsChild>
                <w:div w:id="1183739352">
                  <w:marLeft w:val="0"/>
                  <w:marRight w:val="0"/>
                  <w:marTop w:val="0"/>
                  <w:marBottom w:val="0"/>
                  <w:divBdr>
                    <w:top w:val="none" w:sz="0" w:space="0" w:color="auto"/>
                    <w:left w:val="none" w:sz="0" w:space="0" w:color="auto"/>
                    <w:bottom w:val="none" w:sz="0" w:space="0" w:color="auto"/>
                    <w:right w:val="none" w:sz="0" w:space="0" w:color="auto"/>
                  </w:divBdr>
                </w:div>
                <w:div w:id="847523781">
                  <w:marLeft w:val="0"/>
                  <w:marRight w:val="0"/>
                  <w:marTop w:val="0"/>
                  <w:marBottom w:val="0"/>
                  <w:divBdr>
                    <w:top w:val="none" w:sz="0" w:space="0" w:color="auto"/>
                    <w:left w:val="none" w:sz="0" w:space="0" w:color="auto"/>
                    <w:bottom w:val="none" w:sz="0" w:space="0" w:color="auto"/>
                    <w:right w:val="none" w:sz="0" w:space="0" w:color="auto"/>
                  </w:divBdr>
                </w:div>
                <w:div w:id="896011184">
                  <w:marLeft w:val="0"/>
                  <w:marRight w:val="0"/>
                  <w:marTop w:val="0"/>
                  <w:marBottom w:val="0"/>
                  <w:divBdr>
                    <w:top w:val="none" w:sz="0" w:space="0" w:color="auto"/>
                    <w:left w:val="none" w:sz="0" w:space="0" w:color="auto"/>
                    <w:bottom w:val="none" w:sz="0" w:space="0" w:color="auto"/>
                    <w:right w:val="none" w:sz="0" w:space="0" w:color="auto"/>
                  </w:divBdr>
                </w:div>
              </w:divsChild>
            </w:div>
            <w:div w:id="1165054888">
              <w:marLeft w:val="0"/>
              <w:marRight w:val="0"/>
              <w:marTop w:val="0"/>
              <w:marBottom w:val="0"/>
              <w:divBdr>
                <w:top w:val="none" w:sz="0" w:space="0" w:color="auto"/>
                <w:left w:val="none" w:sz="0" w:space="0" w:color="auto"/>
                <w:bottom w:val="none" w:sz="0" w:space="0" w:color="auto"/>
                <w:right w:val="none" w:sz="0" w:space="0" w:color="auto"/>
              </w:divBdr>
              <w:divsChild>
                <w:div w:id="1580402333">
                  <w:marLeft w:val="0"/>
                  <w:marRight w:val="0"/>
                  <w:marTop w:val="0"/>
                  <w:marBottom w:val="0"/>
                  <w:divBdr>
                    <w:top w:val="none" w:sz="0" w:space="0" w:color="auto"/>
                    <w:left w:val="none" w:sz="0" w:space="0" w:color="auto"/>
                    <w:bottom w:val="none" w:sz="0" w:space="0" w:color="auto"/>
                    <w:right w:val="none" w:sz="0" w:space="0" w:color="auto"/>
                  </w:divBdr>
                </w:div>
              </w:divsChild>
            </w:div>
            <w:div w:id="1459452091">
              <w:marLeft w:val="0"/>
              <w:marRight w:val="0"/>
              <w:marTop w:val="0"/>
              <w:marBottom w:val="0"/>
              <w:divBdr>
                <w:top w:val="none" w:sz="0" w:space="0" w:color="auto"/>
                <w:left w:val="none" w:sz="0" w:space="0" w:color="auto"/>
                <w:bottom w:val="none" w:sz="0" w:space="0" w:color="auto"/>
                <w:right w:val="none" w:sz="0" w:space="0" w:color="auto"/>
              </w:divBdr>
              <w:divsChild>
                <w:div w:id="1642032666">
                  <w:marLeft w:val="0"/>
                  <w:marRight w:val="0"/>
                  <w:marTop w:val="0"/>
                  <w:marBottom w:val="0"/>
                  <w:divBdr>
                    <w:top w:val="none" w:sz="0" w:space="0" w:color="auto"/>
                    <w:left w:val="none" w:sz="0" w:space="0" w:color="auto"/>
                    <w:bottom w:val="none" w:sz="0" w:space="0" w:color="auto"/>
                    <w:right w:val="none" w:sz="0" w:space="0" w:color="auto"/>
                  </w:divBdr>
                </w:div>
                <w:div w:id="1983266819">
                  <w:marLeft w:val="0"/>
                  <w:marRight w:val="0"/>
                  <w:marTop w:val="0"/>
                  <w:marBottom w:val="0"/>
                  <w:divBdr>
                    <w:top w:val="none" w:sz="0" w:space="0" w:color="auto"/>
                    <w:left w:val="none" w:sz="0" w:space="0" w:color="auto"/>
                    <w:bottom w:val="none" w:sz="0" w:space="0" w:color="auto"/>
                    <w:right w:val="none" w:sz="0" w:space="0" w:color="auto"/>
                  </w:divBdr>
                </w:div>
              </w:divsChild>
            </w:div>
            <w:div w:id="1640764233">
              <w:marLeft w:val="0"/>
              <w:marRight w:val="0"/>
              <w:marTop w:val="0"/>
              <w:marBottom w:val="0"/>
              <w:divBdr>
                <w:top w:val="none" w:sz="0" w:space="0" w:color="auto"/>
                <w:left w:val="none" w:sz="0" w:space="0" w:color="auto"/>
                <w:bottom w:val="none" w:sz="0" w:space="0" w:color="auto"/>
                <w:right w:val="none" w:sz="0" w:space="0" w:color="auto"/>
              </w:divBdr>
              <w:divsChild>
                <w:div w:id="1319185395">
                  <w:marLeft w:val="0"/>
                  <w:marRight w:val="0"/>
                  <w:marTop w:val="0"/>
                  <w:marBottom w:val="0"/>
                  <w:divBdr>
                    <w:top w:val="none" w:sz="0" w:space="0" w:color="auto"/>
                    <w:left w:val="none" w:sz="0" w:space="0" w:color="auto"/>
                    <w:bottom w:val="none" w:sz="0" w:space="0" w:color="auto"/>
                    <w:right w:val="none" w:sz="0" w:space="0" w:color="auto"/>
                  </w:divBdr>
                </w:div>
                <w:div w:id="728458016">
                  <w:marLeft w:val="0"/>
                  <w:marRight w:val="0"/>
                  <w:marTop w:val="0"/>
                  <w:marBottom w:val="0"/>
                  <w:divBdr>
                    <w:top w:val="none" w:sz="0" w:space="0" w:color="auto"/>
                    <w:left w:val="none" w:sz="0" w:space="0" w:color="auto"/>
                    <w:bottom w:val="none" w:sz="0" w:space="0" w:color="auto"/>
                    <w:right w:val="none" w:sz="0" w:space="0" w:color="auto"/>
                  </w:divBdr>
                </w:div>
              </w:divsChild>
            </w:div>
            <w:div w:id="1069306392">
              <w:marLeft w:val="0"/>
              <w:marRight w:val="0"/>
              <w:marTop w:val="0"/>
              <w:marBottom w:val="0"/>
              <w:divBdr>
                <w:top w:val="none" w:sz="0" w:space="0" w:color="auto"/>
                <w:left w:val="none" w:sz="0" w:space="0" w:color="auto"/>
                <w:bottom w:val="none" w:sz="0" w:space="0" w:color="auto"/>
                <w:right w:val="none" w:sz="0" w:space="0" w:color="auto"/>
              </w:divBdr>
              <w:divsChild>
                <w:div w:id="1415396507">
                  <w:marLeft w:val="0"/>
                  <w:marRight w:val="0"/>
                  <w:marTop w:val="0"/>
                  <w:marBottom w:val="0"/>
                  <w:divBdr>
                    <w:top w:val="none" w:sz="0" w:space="0" w:color="auto"/>
                    <w:left w:val="none" w:sz="0" w:space="0" w:color="auto"/>
                    <w:bottom w:val="none" w:sz="0" w:space="0" w:color="auto"/>
                    <w:right w:val="none" w:sz="0" w:space="0" w:color="auto"/>
                  </w:divBdr>
                </w:div>
                <w:div w:id="4312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99637">
          <w:marLeft w:val="0"/>
          <w:marRight w:val="0"/>
          <w:marTop w:val="400"/>
          <w:marBottom w:val="0"/>
          <w:divBdr>
            <w:top w:val="none" w:sz="0" w:space="0" w:color="auto"/>
            <w:left w:val="none" w:sz="0" w:space="0" w:color="auto"/>
            <w:bottom w:val="none" w:sz="0" w:space="0" w:color="auto"/>
            <w:right w:val="none" w:sz="0" w:space="0" w:color="auto"/>
          </w:divBdr>
          <w:divsChild>
            <w:div w:id="1978677090">
              <w:marLeft w:val="0"/>
              <w:marRight w:val="0"/>
              <w:marTop w:val="0"/>
              <w:marBottom w:val="200"/>
              <w:divBdr>
                <w:top w:val="none" w:sz="0" w:space="0" w:color="auto"/>
                <w:left w:val="none" w:sz="0" w:space="0" w:color="auto"/>
                <w:bottom w:val="none" w:sz="0" w:space="0" w:color="auto"/>
                <w:right w:val="none" w:sz="0" w:space="0" w:color="auto"/>
              </w:divBdr>
              <w:divsChild>
                <w:div w:id="1773817185">
                  <w:marLeft w:val="0"/>
                  <w:marRight w:val="0"/>
                  <w:marTop w:val="0"/>
                  <w:marBottom w:val="0"/>
                  <w:divBdr>
                    <w:top w:val="none" w:sz="0" w:space="0" w:color="auto"/>
                    <w:left w:val="none" w:sz="0" w:space="0" w:color="auto"/>
                    <w:bottom w:val="none" w:sz="0" w:space="0" w:color="auto"/>
                    <w:right w:val="none" w:sz="0" w:space="0" w:color="auto"/>
                  </w:divBdr>
                </w:div>
                <w:div w:id="467554915">
                  <w:marLeft w:val="0"/>
                  <w:marRight w:val="0"/>
                  <w:marTop w:val="0"/>
                  <w:marBottom w:val="0"/>
                  <w:divBdr>
                    <w:top w:val="none" w:sz="0" w:space="0" w:color="auto"/>
                    <w:left w:val="none" w:sz="0" w:space="0" w:color="auto"/>
                    <w:bottom w:val="none" w:sz="0" w:space="0" w:color="auto"/>
                    <w:right w:val="none" w:sz="0" w:space="0" w:color="auto"/>
                  </w:divBdr>
                </w:div>
                <w:div w:id="761341164">
                  <w:marLeft w:val="0"/>
                  <w:marRight w:val="0"/>
                  <w:marTop w:val="0"/>
                  <w:marBottom w:val="0"/>
                  <w:divBdr>
                    <w:top w:val="none" w:sz="0" w:space="0" w:color="auto"/>
                    <w:left w:val="none" w:sz="0" w:space="0" w:color="auto"/>
                    <w:bottom w:val="none" w:sz="0" w:space="0" w:color="auto"/>
                    <w:right w:val="none" w:sz="0" w:space="0" w:color="auto"/>
                  </w:divBdr>
                </w:div>
              </w:divsChild>
            </w:div>
            <w:div w:id="1873229782">
              <w:marLeft w:val="0"/>
              <w:marRight w:val="0"/>
              <w:marTop w:val="0"/>
              <w:marBottom w:val="0"/>
              <w:divBdr>
                <w:top w:val="none" w:sz="0" w:space="0" w:color="auto"/>
                <w:left w:val="none" w:sz="0" w:space="0" w:color="auto"/>
                <w:bottom w:val="none" w:sz="0" w:space="0" w:color="auto"/>
                <w:right w:val="none" w:sz="0" w:space="0" w:color="auto"/>
              </w:divBdr>
              <w:divsChild>
                <w:div w:id="1302609760">
                  <w:marLeft w:val="0"/>
                  <w:marRight w:val="0"/>
                  <w:marTop w:val="0"/>
                  <w:marBottom w:val="0"/>
                  <w:divBdr>
                    <w:top w:val="none" w:sz="0" w:space="0" w:color="auto"/>
                    <w:left w:val="none" w:sz="0" w:space="0" w:color="auto"/>
                    <w:bottom w:val="none" w:sz="0" w:space="0" w:color="auto"/>
                    <w:right w:val="none" w:sz="0" w:space="0" w:color="auto"/>
                  </w:divBdr>
                </w:div>
              </w:divsChild>
            </w:div>
            <w:div w:id="1785952930">
              <w:marLeft w:val="0"/>
              <w:marRight w:val="0"/>
              <w:marTop w:val="0"/>
              <w:marBottom w:val="0"/>
              <w:divBdr>
                <w:top w:val="none" w:sz="0" w:space="0" w:color="auto"/>
                <w:left w:val="none" w:sz="0" w:space="0" w:color="auto"/>
                <w:bottom w:val="none" w:sz="0" w:space="0" w:color="auto"/>
                <w:right w:val="none" w:sz="0" w:space="0" w:color="auto"/>
              </w:divBdr>
              <w:divsChild>
                <w:div w:id="565187395">
                  <w:marLeft w:val="0"/>
                  <w:marRight w:val="0"/>
                  <w:marTop w:val="0"/>
                  <w:marBottom w:val="0"/>
                  <w:divBdr>
                    <w:top w:val="none" w:sz="0" w:space="0" w:color="auto"/>
                    <w:left w:val="none" w:sz="0" w:space="0" w:color="auto"/>
                    <w:bottom w:val="none" w:sz="0" w:space="0" w:color="auto"/>
                    <w:right w:val="none" w:sz="0" w:space="0" w:color="auto"/>
                  </w:divBdr>
                </w:div>
                <w:div w:id="282880063">
                  <w:marLeft w:val="0"/>
                  <w:marRight w:val="0"/>
                  <w:marTop w:val="0"/>
                  <w:marBottom w:val="0"/>
                  <w:divBdr>
                    <w:top w:val="none" w:sz="0" w:space="0" w:color="auto"/>
                    <w:left w:val="none" w:sz="0" w:space="0" w:color="auto"/>
                    <w:bottom w:val="none" w:sz="0" w:space="0" w:color="auto"/>
                    <w:right w:val="none" w:sz="0" w:space="0" w:color="auto"/>
                  </w:divBdr>
                </w:div>
              </w:divsChild>
            </w:div>
            <w:div w:id="1192187478">
              <w:marLeft w:val="0"/>
              <w:marRight w:val="0"/>
              <w:marTop w:val="0"/>
              <w:marBottom w:val="0"/>
              <w:divBdr>
                <w:top w:val="none" w:sz="0" w:space="0" w:color="auto"/>
                <w:left w:val="none" w:sz="0" w:space="0" w:color="auto"/>
                <w:bottom w:val="none" w:sz="0" w:space="0" w:color="auto"/>
                <w:right w:val="none" w:sz="0" w:space="0" w:color="auto"/>
              </w:divBdr>
              <w:divsChild>
                <w:div w:id="1308970887">
                  <w:marLeft w:val="0"/>
                  <w:marRight w:val="0"/>
                  <w:marTop w:val="0"/>
                  <w:marBottom w:val="0"/>
                  <w:divBdr>
                    <w:top w:val="none" w:sz="0" w:space="0" w:color="auto"/>
                    <w:left w:val="none" w:sz="0" w:space="0" w:color="auto"/>
                    <w:bottom w:val="none" w:sz="0" w:space="0" w:color="auto"/>
                    <w:right w:val="none" w:sz="0" w:space="0" w:color="auto"/>
                  </w:divBdr>
                </w:div>
                <w:div w:id="460811590">
                  <w:marLeft w:val="0"/>
                  <w:marRight w:val="0"/>
                  <w:marTop w:val="0"/>
                  <w:marBottom w:val="0"/>
                  <w:divBdr>
                    <w:top w:val="none" w:sz="0" w:space="0" w:color="auto"/>
                    <w:left w:val="none" w:sz="0" w:space="0" w:color="auto"/>
                    <w:bottom w:val="none" w:sz="0" w:space="0" w:color="auto"/>
                    <w:right w:val="none" w:sz="0" w:space="0" w:color="auto"/>
                  </w:divBdr>
                </w:div>
              </w:divsChild>
            </w:div>
            <w:div w:id="940915171">
              <w:marLeft w:val="0"/>
              <w:marRight w:val="0"/>
              <w:marTop w:val="0"/>
              <w:marBottom w:val="0"/>
              <w:divBdr>
                <w:top w:val="none" w:sz="0" w:space="0" w:color="auto"/>
                <w:left w:val="none" w:sz="0" w:space="0" w:color="auto"/>
                <w:bottom w:val="none" w:sz="0" w:space="0" w:color="auto"/>
                <w:right w:val="none" w:sz="0" w:space="0" w:color="auto"/>
              </w:divBdr>
              <w:divsChild>
                <w:div w:id="1103648258">
                  <w:marLeft w:val="0"/>
                  <w:marRight w:val="0"/>
                  <w:marTop w:val="0"/>
                  <w:marBottom w:val="0"/>
                  <w:divBdr>
                    <w:top w:val="none" w:sz="0" w:space="0" w:color="auto"/>
                    <w:left w:val="none" w:sz="0" w:space="0" w:color="auto"/>
                    <w:bottom w:val="none" w:sz="0" w:space="0" w:color="auto"/>
                    <w:right w:val="none" w:sz="0" w:space="0" w:color="auto"/>
                  </w:divBdr>
                </w:div>
                <w:div w:id="978878428">
                  <w:marLeft w:val="0"/>
                  <w:marRight w:val="0"/>
                  <w:marTop w:val="0"/>
                  <w:marBottom w:val="0"/>
                  <w:divBdr>
                    <w:top w:val="none" w:sz="0" w:space="0" w:color="auto"/>
                    <w:left w:val="none" w:sz="0" w:space="0" w:color="auto"/>
                    <w:bottom w:val="none" w:sz="0" w:space="0" w:color="auto"/>
                    <w:right w:val="none" w:sz="0" w:space="0" w:color="auto"/>
                  </w:divBdr>
                </w:div>
              </w:divsChild>
            </w:div>
            <w:div w:id="1291323394">
              <w:marLeft w:val="0"/>
              <w:marRight w:val="0"/>
              <w:marTop w:val="0"/>
              <w:marBottom w:val="0"/>
              <w:divBdr>
                <w:top w:val="none" w:sz="0" w:space="0" w:color="auto"/>
                <w:left w:val="none" w:sz="0" w:space="0" w:color="auto"/>
                <w:bottom w:val="none" w:sz="0" w:space="0" w:color="auto"/>
                <w:right w:val="none" w:sz="0" w:space="0" w:color="auto"/>
              </w:divBdr>
              <w:divsChild>
                <w:div w:id="1551073034">
                  <w:marLeft w:val="0"/>
                  <w:marRight w:val="0"/>
                  <w:marTop w:val="0"/>
                  <w:marBottom w:val="0"/>
                  <w:divBdr>
                    <w:top w:val="none" w:sz="0" w:space="0" w:color="auto"/>
                    <w:left w:val="none" w:sz="0" w:space="0" w:color="auto"/>
                    <w:bottom w:val="none" w:sz="0" w:space="0" w:color="auto"/>
                    <w:right w:val="none" w:sz="0" w:space="0" w:color="auto"/>
                  </w:divBdr>
                </w:div>
                <w:div w:id="1055736939">
                  <w:marLeft w:val="0"/>
                  <w:marRight w:val="0"/>
                  <w:marTop w:val="0"/>
                  <w:marBottom w:val="0"/>
                  <w:divBdr>
                    <w:top w:val="none" w:sz="0" w:space="0" w:color="auto"/>
                    <w:left w:val="none" w:sz="0" w:space="0" w:color="auto"/>
                    <w:bottom w:val="none" w:sz="0" w:space="0" w:color="auto"/>
                    <w:right w:val="none" w:sz="0" w:space="0" w:color="auto"/>
                  </w:divBdr>
                </w:div>
              </w:divsChild>
            </w:div>
            <w:div w:id="2146505783">
              <w:marLeft w:val="0"/>
              <w:marRight w:val="0"/>
              <w:marTop w:val="0"/>
              <w:marBottom w:val="0"/>
              <w:divBdr>
                <w:top w:val="none" w:sz="0" w:space="0" w:color="auto"/>
                <w:left w:val="none" w:sz="0" w:space="0" w:color="auto"/>
                <w:bottom w:val="none" w:sz="0" w:space="0" w:color="auto"/>
                <w:right w:val="none" w:sz="0" w:space="0" w:color="auto"/>
              </w:divBdr>
              <w:divsChild>
                <w:div w:id="1132602965">
                  <w:marLeft w:val="0"/>
                  <w:marRight w:val="0"/>
                  <w:marTop w:val="0"/>
                  <w:marBottom w:val="0"/>
                  <w:divBdr>
                    <w:top w:val="none" w:sz="0" w:space="0" w:color="auto"/>
                    <w:left w:val="none" w:sz="0" w:space="0" w:color="auto"/>
                    <w:bottom w:val="none" w:sz="0" w:space="0" w:color="auto"/>
                    <w:right w:val="none" w:sz="0" w:space="0" w:color="auto"/>
                  </w:divBdr>
                </w:div>
                <w:div w:id="81148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150">
          <w:marLeft w:val="0"/>
          <w:marRight w:val="0"/>
          <w:marTop w:val="400"/>
          <w:marBottom w:val="0"/>
          <w:divBdr>
            <w:top w:val="none" w:sz="0" w:space="0" w:color="auto"/>
            <w:left w:val="none" w:sz="0" w:space="0" w:color="auto"/>
            <w:bottom w:val="none" w:sz="0" w:space="0" w:color="auto"/>
            <w:right w:val="none" w:sz="0" w:space="0" w:color="auto"/>
          </w:divBdr>
          <w:divsChild>
            <w:div w:id="1711689976">
              <w:marLeft w:val="0"/>
              <w:marRight w:val="0"/>
              <w:marTop w:val="0"/>
              <w:marBottom w:val="200"/>
              <w:divBdr>
                <w:top w:val="none" w:sz="0" w:space="0" w:color="auto"/>
                <w:left w:val="none" w:sz="0" w:space="0" w:color="auto"/>
                <w:bottom w:val="none" w:sz="0" w:space="0" w:color="auto"/>
                <w:right w:val="none" w:sz="0" w:space="0" w:color="auto"/>
              </w:divBdr>
              <w:divsChild>
                <w:div w:id="342513913">
                  <w:marLeft w:val="0"/>
                  <w:marRight w:val="0"/>
                  <w:marTop w:val="0"/>
                  <w:marBottom w:val="0"/>
                  <w:divBdr>
                    <w:top w:val="none" w:sz="0" w:space="0" w:color="auto"/>
                    <w:left w:val="none" w:sz="0" w:space="0" w:color="auto"/>
                    <w:bottom w:val="none" w:sz="0" w:space="0" w:color="auto"/>
                    <w:right w:val="none" w:sz="0" w:space="0" w:color="auto"/>
                  </w:divBdr>
                </w:div>
                <w:div w:id="2055422444">
                  <w:marLeft w:val="0"/>
                  <w:marRight w:val="0"/>
                  <w:marTop w:val="0"/>
                  <w:marBottom w:val="0"/>
                  <w:divBdr>
                    <w:top w:val="none" w:sz="0" w:space="0" w:color="auto"/>
                    <w:left w:val="none" w:sz="0" w:space="0" w:color="auto"/>
                    <w:bottom w:val="none" w:sz="0" w:space="0" w:color="auto"/>
                    <w:right w:val="none" w:sz="0" w:space="0" w:color="auto"/>
                  </w:divBdr>
                </w:div>
                <w:div w:id="635262564">
                  <w:marLeft w:val="0"/>
                  <w:marRight w:val="0"/>
                  <w:marTop w:val="0"/>
                  <w:marBottom w:val="0"/>
                  <w:divBdr>
                    <w:top w:val="none" w:sz="0" w:space="0" w:color="auto"/>
                    <w:left w:val="none" w:sz="0" w:space="0" w:color="auto"/>
                    <w:bottom w:val="none" w:sz="0" w:space="0" w:color="auto"/>
                    <w:right w:val="none" w:sz="0" w:space="0" w:color="auto"/>
                  </w:divBdr>
                </w:div>
              </w:divsChild>
            </w:div>
            <w:div w:id="1485469276">
              <w:marLeft w:val="0"/>
              <w:marRight w:val="0"/>
              <w:marTop w:val="0"/>
              <w:marBottom w:val="0"/>
              <w:divBdr>
                <w:top w:val="none" w:sz="0" w:space="0" w:color="auto"/>
                <w:left w:val="none" w:sz="0" w:space="0" w:color="auto"/>
                <w:bottom w:val="none" w:sz="0" w:space="0" w:color="auto"/>
                <w:right w:val="none" w:sz="0" w:space="0" w:color="auto"/>
              </w:divBdr>
              <w:divsChild>
                <w:div w:id="1389305036">
                  <w:marLeft w:val="0"/>
                  <w:marRight w:val="0"/>
                  <w:marTop w:val="0"/>
                  <w:marBottom w:val="0"/>
                  <w:divBdr>
                    <w:top w:val="none" w:sz="0" w:space="0" w:color="auto"/>
                    <w:left w:val="none" w:sz="0" w:space="0" w:color="auto"/>
                    <w:bottom w:val="none" w:sz="0" w:space="0" w:color="auto"/>
                    <w:right w:val="none" w:sz="0" w:space="0" w:color="auto"/>
                  </w:divBdr>
                </w:div>
              </w:divsChild>
            </w:div>
            <w:div w:id="1872300546">
              <w:marLeft w:val="0"/>
              <w:marRight w:val="0"/>
              <w:marTop w:val="0"/>
              <w:marBottom w:val="0"/>
              <w:divBdr>
                <w:top w:val="none" w:sz="0" w:space="0" w:color="auto"/>
                <w:left w:val="none" w:sz="0" w:space="0" w:color="auto"/>
                <w:bottom w:val="none" w:sz="0" w:space="0" w:color="auto"/>
                <w:right w:val="none" w:sz="0" w:space="0" w:color="auto"/>
              </w:divBdr>
              <w:divsChild>
                <w:div w:id="1696729346">
                  <w:marLeft w:val="0"/>
                  <w:marRight w:val="0"/>
                  <w:marTop w:val="0"/>
                  <w:marBottom w:val="0"/>
                  <w:divBdr>
                    <w:top w:val="none" w:sz="0" w:space="0" w:color="auto"/>
                    <w:left w:val="none" w:sz="0" w:space="0" w:color="auto"/>
                    <w:bottom w:val="none" w:sz="0" w:space="0" w:color="auto"/>
                    <w:right w:val="none" w:sz="0" w:space="0" w:color="auto"/>
                  </w:divBdr>
                </w:div>
                <w:div w:id="2427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190">
          <w:marLeft w:val="0"/>
          <w:marRight w:val="0"/>
          <w:marTop w:val="400"/>
          <w:marBottom w:val="0"/>
          <w:divBdr>
            <w:top w:val="none" w:sz="0" w:space="0" w:color="auto"/>
            <w:left w:val="none" w:sz="0" w:space="0" w:color="auto"/>
            <w:bottom w:val="none" w:sz="0" w:space="0" w:color="auto"/>
            <w:right w:val="none" w:sz="0" w:space="0" w:color="auto"/>
          </w:divBdr>
          <w:divsChild>
            <w:div w:id="1086264390">
              <w:marLeft w:val="0"/>
              <w:marRight w:val="0"/>
              <w:marTop w:val="0"/>
              <w:marBottom w:val="200"/>
              <w:divBdr>
                <w:top w:val="none" w:sz="0" w:space="0" w:color="auto"/>
                <w:left w:val="none" w:sz="0" w:space="0" w:color="auto"/>
                <w:bottom w:val="none" w:sz="0" w:space="0" w:color="auto"/>
                <w:right w:val="none" w:sz="0" w:space="0" w:color="auto"/>
              </w:divBdr>
              <w:divsChild>
                <w:div w:id="1812013325">
                  <w:marLeft w:val="0"/>
                  <w:marRight w:val="0"/>
                  <w:marTop w:val="0"/>
                  <w:marBottom w:val="0"/>
                  <w:divBdr>
                    <w:top w:val="none" w:sz="0" w:space="0" w:color="auto"/>
                    <w:left w:val="none" w:sz="0" w:space="0" w:color="auto"/>
                    <w:bottom w:val="none" w:sz="0" w:space="0" w:color="auto"/>
                    <w:right w:val="none" w:sz="0" w:space="0" w:color="auto"/>
                  </w:divBdr>
                </w:div>
                <w:div w:id="99491386">
                  <w:marLeft w:val="0"/>
                  <w:marRight w:val="0"/>
                  <w:marTop w:val="0"/>
                  <w:marBottom w:val="0"/>
                  <w:divBdr>
                    <w:top w:val="none" w:sz="0" w:space="0" w:color="auto"/>
                    <w:left w:val="none" w:sz="0" w:space="0" w:color="auto"/>
                    <w:bottom w:val="none" w:sz="0" w:space="0" w:color="auto"/>
                    <w:right w:val="none" w:sz="0" w:space="0" w:color="auto"/>
                  </w:divBdr>
                </w:div>
                <w:div w:id="840853086">
                  <w:marLeft w:val="0"/>
                  <w:marRight w:val="0"/>
                  <w:marTop w:val="0"/>
                  <w:marBottom w:val="0"/>
                  <w:divBdr>
                    <w:top w:val="none" w:sz="0" w:space="0" w:color="auto"/>
                    <w:left w:val="none" w:sz="0" w:space="0" w:color="auto"/>
                    <w:bottom w:val="none" w:sz="0" w:space="0" w:color="auto"/>
                    <w:right w:val="none" w:sz="0" w:space="0" w:color="auto"/>
                  </w:divBdr>
                </w:div>
              </w:divsChild>
            </w:div>
            <w:div w:id="1523401253">
              <w:marLeft w:val="0"/>
              <w:marRight w:val="0"/>
              <w:marTop w:val="0"/>
              <w:marBottom w:val="0"/>
              <w:divBdr>
                <w:top w:val="none" w:sz="0" w:space="0" w:color="auto"/>
                <w:left w:val="none" w:sz="0" w:space="0" w:color="auto"/>
                <w:bottom w:val="none" w:sz="0" w:space="0" w:color="auto"/>
                <w:right w:val="none" w:sz="0" w:space="0" w:color="auto"/>
              </w:divBdr>
            </w:div>
            <w:div w:id="425077214">
              <w:marLeft w:val="0"/>
              <w:marRight w:val="0"/>
              <w:marTop w:val="0"/>
              <w:marBottom w:val="0"/>
              <w:divBdr>
                <w:top w:val="none" w:sz="0" w:space="0" w:color="auto"/>
                <w:left w:val="none" w:sz="0" w:space="0" w:color="auto"/>
                <w:bottom w:val="none" w:sz="0" w:space="0" w:color="auto"/>
                <w:right w:val="none" w:sz="0" w:space="0" w:color="auto"/>
              </w:divBdr>
            </w:div>
            <w:div w:id="282620178">
              <w:marLeft w:val="0"/>
              <w:marRight w:val="0"/>
              <w:marTop w:val="0"/>
              <w:marBottom w:val="0"/>
              <w:divBdr>
                <w:top w:val="none" w:sz="0" w:space="0" w:color="auto"/>
                <w:left w:val="none" w:sz="0" w:space="0" w:color="auto"/>
                <w:bottom w:val="none" w:sz="0" w:space="0" w:color="auto"/>
                <w:right w:val="none" w:sz="0" w:space="0" w:color="auto"/>
              </w:divBdr>
              <w:divsChild>
                <w:div w:id="1230190252">
                  <w:marLeft w:val="0"/>
                  <w:marRight w:val="0"/>
                  <w:marTop w:val="0"/>
                  <w:marBottom w:val="0"/>
                  <w:divBdr>
                    <w:top w:val="none" w:sz="0" w:space="0" w:color="auto"/>
                    <w:left w:val="none" w:sz="0" w:space="0" w:color="auto"/>
                    <w:bottom w:val="none" w:sz="0" w:space="0" w:color="auto"/>
                    <w:right w:val="none" w:sz="0" w:space="0" w:color="auto"/>
                  </w:divBdr>
                </w:div>
                <w:div w:id="18523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2680">
          <w:marLeft w:val="0"/>
          <w:marRight w:val="0"/>
          <w:marTop w:val="400"/>
          <w:marBottom w:val="0"/>
          <w:divBdr>
            <w:top w:val="none" w:sz="0" w:space="0" w:color="auto"/>
            <w:left w:val="none" w:sz="0" w:space="0" w:color="auto"/>
            <w:bottom w:val="none" w:sz="0" w:space="0" w:color="auto"/>
            <w:right w:val="none" w:sz="0" w:space="0" w:color="auto"/>
          </w:divBdr>
          <w:divsChild>
            <w:div w:id="867179131">
              <w:marLeft w:val="0"/>
              <w:marRight w:val="0"/>
              <w:marTop w:val="0"/>
              <w:marBottom w:val="200"/>
              <w:divBdr>
                <w:top w:val="none" w:sz="0" w:space="0" w:color="auto"/>
                <w:left w:val="none" w:sz="0" w:space="0" w:color="auto"/>
                <w:bottom w:val="none" w:sz="0" w:space="0" w:color="auto"/>
                <w:right w:val="none" w:sz="0" w:space="0" w:color="auto"/>
              </w:divBdr>
              <w:divsChild>
                <w:div w:id="741877126">
                  <w:marLeft w:val="0"/>
                  <w:marRight w:val="0"/>
                  <w:marTop w:val="0"/>
                  <w:marBottom w:val="0"/>
                  <w:divBdr>
                    <w:top w:val="none" w:sz="0" w:space="0" w:color="auto"/>
                    <w:left w:val="none" w:sz="0" w:space="0" w:color="auto"/>
                    <w:bottom w:val="none" w:sz="0" w:space="0" w:color="auto"/>
                    <w:right w:val="none" w:sz="0" w:space="0" w:color="auto"/>
                  </w:divBdr>
                </w:div>
                <w:div w:id="683943031">
                  <w:marLeft w:val="0"/>
                  <w:marRight w:val="0"/>
                  <w:marTop w:val="0"/>
                  <w:marBottom w:val="0"/>
                  <w:divBdr>
                    <w:top w:val="none" w:sz="0" w:space="0" w:color="auto"/>
                    <w:left w:val="none" w:sz="0" w:space="0" w:color="auto"/>
                    <w:bottom w:val="none" w:sz="0" w:space="0" w:color="auto"/>
                    <w:right w:val="none" w:sz="0" w:space="0" w:color="auto"/>
                  </w:divBdr>
                </w:div>
                <w:div w:id="2107462606">
                  <w:marLeft w:val="0"/>
                  <w:marRight w:val="0"/>
                  <w:marTop w:val="0"/>
                  <w:marBottom w:val="0"/>
                  <w:divBdr>
                    <w:top w:val="none" w:sz="0" w:space="0" w:color="auto"/>
                    <w:left w:val="none" w:sz="0" w:space="0" w:color="auto"/>
                    <w:bottom w:val="none" w:sz="0" w:space="0" w:color="auto"/>
                    <w:right w:val="none" w:sz="0" w:space="0" w:color="auto"/>
                  </w:divBdr>
                </w:div>
              </w:divsChild>
            </w:div>
            <w:div w:id="279150153">
              <w:marLeft w:val="0"/>
              <w:marRight w:val="0"/>
              <w:marTop w:val="0"/>
              <w:marBottom w:val="0"/>
              <w:divBdr>
                <w:top w:val="none" w:sz="0" w:space="0" w:color="auto"/>
                <w:left w:val="none" w:sz="0" w:space="0" w:color="auto"/>
                <w:bottom w:val="none" w:sz="0" w:space="0" w:color="auto"/>
                <w:right w:val="none" w:sz="0" w:space="0" w:color="auto"/>
              </w:divBdr>
              <w:divsChild>
                <w:div w:id="1944260793">
                  <w:marLeft w:val="0"/>
                  <w:marRight w:val="0"/>
                  <w:marTop w:val="0"/>
                  <w:marBottom w:val="0"/>
                  <w:divBdr>
                    <w:top w:val="none" w:sz="0" w:space="0" w:color="auto"/>
                    <w:left w:val="none" w:sz="0" w:space="0" w:color="auto"/>
                    <w:bottom w:val="none" w:sz="0" w:space="0" w:color="auto"/>
                    <w:right w:val="none" w:sz="0" w:space="0" w:color="auto"/>
                  </w:divBdr>
                </w:div>
              </w:divsChild>
            </w:div>
            <w:div w:id="868495663">
              <w:marLeft w:val="0"/>
              <w:marRight w:val="0"/>
              <w:marTop w:val="0"/>
              <w:marBottom w:val="0"/>
              <w:divBdr>
                <w:top w:val="none" w:sz="0" w:space="0" w:color="auto"/>
                <w:left w:val="none" w:sz="0" w:space="0" w:color="auto"/>
                <w:bottom w:val="none" w:sz="0" w:space="0" w:color="auto"/>
                <w:right w:val="none" w:sz="0" w:space="0" w:color="auto"/>
              </w:divBdr>
              <w:divsChild>
                <w:div w:id="1739667380">
                  <w:marLeft w:val="0"/>
                  <w:marRight w:val="0"/>
                  <w:marTop w:val="0"/>
                  <w:marBottom w:val="0"/>
                  <w:divBdr>
                    <w:top w:val="none" w:sz="0" w:space="0" w:color="auto"/>
                    <w:left w:val="none" w:sz="0" w:space="0" w:color="auto"/>
                    <w:bottom w:val="none" w:sz="0" w:space="0" w:color="auto"/>
                    <w:right w:val="none" w:sz="0" w:space="0" w:color="auto"/>
                  </w:divBdr>
                </w:div>
                <w:div w:id="324208875">
                  <w:marLeft w:val="0"/>
                  <w:marRight w:val="0"/>
                  <w:marTop w:val="0"/>
                  <w:marBottom w:val="0"/>
                  <w:divBdr>
                    <w:top w:val="none" w:sz="0" w:space="0" w:color="auto"/>
                    <w:left w:val="none" w:sz="0" w:space="0" w:color="auto"/>
                    <w:bottom w:val="none" w:sz="0" w:space="0" w:color="auto"/>
                    <w:right w:val="none" w:sz="0" w:space="0" w:color="auto"/>
                  </w:divBdr>
                </w:div>
              </w:divsChild>
            </w:div>
            <w:div w:id="2074624152">
              <w:marLeft w:val="0"/>
              <w:marRight w:val="0"/>
              <w:marTop w:val="0"/>
              <w:marBottom w:val="0"/>
              <w:divBdr>
                <w:top w:val="none" w:sz="0" w:space="0" w:color="auto"/>
                <w:left w:val="none" w:sz="0" w:space="0" w:color="auto"/>
                <w:bottom w:val="none" w:sz="0" w:space="0" w:color="auto"/>
                <w:right w:val="none" w:sz="0" w:space="0" w:color="auto"/>
              </w:divBdr>
              <w:divsChild>
                <w:div w:id="2045666427">
                  <w:marLeft w:val="0"/>
                  <w:marRight w:val="0"/>
                  <w:marTop w:val="0"/>
                  <w:marBottom w:val="0"/>
                  <w:divBdr>
                    <w:top w:val="none" w:sz="0" w:space="0" w:color="auto"/>
                    <w:left w:val="none" w:sz="0" w:space="0" w:color="auto"/>
                    <w:bottom w:val="none" w:sz="0" w:space="0" w:color="auto"/>
                    <w:right w:val="none" w:sz="0" w:space="0" w:color="auto"/>
                  </w:divBdr>
                </w:div>
                <w:div w:id="1840150836">
                  <w:marLeft w:val="0"/>
                  <w:marRight w:val="0"/>
                  <w:marTop w:val="0"/>
                  <w:marBottom w:val="0"/>
                  <w:divBdr>
                    <w:top w:val="none" w:sz="0" w:space="0" w:color="auto"/>
                    <w:left w:val="none" w:sz="0" w:space="0" w:color="auto"/>
                    <w:bottom w:val="none" w:sz="0" w:space="0" w:color="auto"/>
                    <w:right w:val="none" w:sz="0" w:space="0" w:color="auto"/>
                  </w:divBdr>
                </w:div>
              </w:divsChild>
            </w:div>
            <w:div w:id="1183595348">
              <w:marLeft w:val="0"/>
              <w:marRight w:val="0"/>
              <w:marTop w:val="0"/>
              <w:marBottom w:val="0"/>
              <w:divBdr>
                <w:top w:val="none" w:sz="0" w:space="0" w:color="auto"/>
                <w:left w:val="none" w:sz="0" w:space="0" w:color="auto"/>
                <w:bottom w:val="none" w:sz="0" w:space="0" w:color="auto"/>
                <w:right w:val="none" w:sz="0" w:space="0" w:color="auto"/>
              </w:divBdr>
              <w:divsChild>
                <w:div w:id="314339398">
                  <w:marLeft w:val="0"/>
                  <w:marRight w:val="0"/>
                  <w:marTop w:val="0"/>
                  <w:marBottom w:val="0"/>
                  <w:divBdr>
                    <w:top w:val="none" w:sz="0" w:space="0" w:color="auto"/>
                    <w:left w:val="none" w:sz="0" w:space="0" w:color="auto"/>
                    <w:bottom w:val="none" w:sz="0" w:space="0" w:color="auto"/>
                    <w:right w:val="none" w:sz="0" w:space="0" w:color="auto"/>
                  </w:divBdr>
                </w:div>
                <w:div w:id="1219126301">
                  <w:marLeft w:val="0"/>
                  <w:marRight w:val="0"/>
                  <w:marTop w:val="0"/>
                  <w:marBottom w:val="0"/>
                  <w:divBdr>
                    <w:top w:val="none" w:sz="0" w:space="0" w:color="auto"/>
                    <w:left w:val="none" w:sz="0" w:space="0" w:color="auto"/>
                    <w:bottom w:val="none" w:sz="0" w:space="0" w:color="auto"/>
                    <w:right w:val="none" w:sz="0" w:space="0" w:color="auto"/>
                  </w:divBdr>
                </w:div>
              </w:divsChild>
            </w:div>
            <w:div w:id="1502627182">
              <w:marLeft w:val="0"/>
              <w:marRight w:val="0"/>
              <w:marTop w:val="0"/>
              <w:marBottom w:val="0"/>
              <w:divBdr>
                <w:top w:val="none" w:sz="0" w:space="0" w:color="auto"/>
                <w:left w:val="none" w:sz="0" w:space="0" w:color="auto"/>
                <w:bottom w:val="none" w:sz="0" w:space="0" w:color="auto"/>
                <w:right w:val="none" w:sz="0" w:space="0" w:color="auto"/>
              </w:divBdr>
              <w:divsChild>
                <w:div w:id="294920113">
                  <w:marLeft w:val="0"/>
                  <w:marRight w:val="0"/>
                  <w:marTop w:val="0"/>
                  <w:marBottom w:val="0"/>
                  <w:divBdr>
                    <w:top w:val="none" w:sz="0" w:space="0" w:color="auto"/>
                    <w:left w:val="none" w:sz="0" w:space="0" w:color="auto"/>
                    <w:bottom w:val="none" w:sz="0" w:space="0" w:color="auto"/>
                    <w:right w:val="none" w:sz="0" w:space="0" w:color="auto"/>
                  </w:divBdr>
                </w:div>
                <w:div w:id="1360470798">
                  <w:marLeft w:val="0"/>
                  <w:marRight w:val="0"/>
                  <w:marTop w:val="0"/>
                  <w:marBottom w:val="0"/>
                  <w:divBdr>
                    <w:top w:val="none" w:sz="0" w:space="0" w:color="auto"/>
                    <w:left w:val="none" w:sz="0" w:space="0" w:color="auto"/>
                    <w:bottom w:val="none" w:sz="0" w:space="0" w:color="auto"/>
                    <w:right w:val="none" w:sz="0" w:space="0" w:color="auto"/>
                  </w:divBdr>
                </w:div>
              </w:divsChild>
            </w:div>
            <w:div w:id="1022973611">
              <w:marLeft w:val="0"/>
              <w:marRight w:val="0"/>
              <w:marTop w:val="0"/>
              <w:marBottom w:val="0"/>
              <w:divBdr>
                <w:top w:val="none" w:sz="0" w:space="0" w:color="auto"/>
                <w:left w:val="none" w:sz="0" w:space="0" w:color="auto"/>
                <w:bottom w:val="none" w:sz="0" w:space="0" w:color="auto"/>
                <w:right w:val="none" w:sz="0" w:space="0" w:color="auto"/>
              </w:divBdr>
              <w:divsChild>
                <w:div w:id="390344422">
                  <w:marLeft w:val="0"/>
                  <w:marRight w:val="0"/>
                  <w:marTop w:val="0"/>
                  <w:marBottom w:val="0"/>
                  <w:divBdr>
                    <w:top w:val="none" w:sz="0" w:space="0" w:color="auto"/>
                    <w:left w:val="none" w:sz="0" w:space="0" w:color="auto"/>
                    <w:bottom w:val="none" w:sz="0" w:space="0" w:color="auto"/>
                    <w:right w:val="none" w:sz="0" w:space="0" w:color="auto"/>
                  </w:divBdr>
                </w:div>
                <w:div w:id="1194466518">
                  <w:marLeft w:val="0"/>
                  <w:marRight w:val="0"/>
                  <w:marTop w:val="0"/>
                  <w:marBottom w:val="0"/>
                  <w:divBdr>
                    <w:top w:val="none" w:sz="0" w:space="0" w:color="auto"/>
                    <w:left w:val="none" w:sz="0" w:space="0" w:color="auto"/>
                    <w:bottom w:val="none" w:sz="0" w:space="0" w:color="auto"/>
                    <w:right w:val="none" w:sz="0" w:space="0" w:color="auto"/>
                  </w:divBdr>
                </w:div>
              </w:divsChild>
            </w:div>
            <w:div w:id="1933855240">
              <w:marLeft w:val="0"/>
              <w:marRight w:val="0"/>
              <w:marTop w:val="0"/>
              <w:marBottom w:val="0"/>
              <w:divBdr>
                <w:top w:val="none" w:sz="0" w:space="0" w:color="auto"/>
                <w:left w:val="none" w:sz="0" w:space="0" w:color="auto"/>
                <w:bottom w:val="none" w:sz="0" w:space="0" w:color="auto"/>
                <w:right w:val="none" w:sz="0" w:space="0" w:color="auto"/>
              </w:divBdr>
              <w:divsChild>
                <w:div w:id="287392873">
                  <w:marLeft w:val="0"/>
                  <w:marRight w:val="0"/>
                  <w:marTop w:val="0"/>
                  <w:marBottom w:val="0"/>
                  <w:divBdr>
                    <w:top w:val="none" w:sz="0" w:space="0" w:color="auto"/>
                    <w:left w:val="none" w:sz="0" w:space="0" w:color="auto"/>
                    <w:bottom w:val="none" w:sz="0" w:space="0" w:color="auto"/>
                    <w:right w:val="none" w:sz="0" w:space="0" w:color="auto"/>
                  </w:divBdr>
                </w:div>
                <w:div w:id="343553991">
                  <w:marLeft w:val="0"/>
                  <w:marRight w:val="0"/>
                  <w:marTop w:val="0"/>
                  <w:marBottom w:val="0"/>
                  <w:divBdr>
                    <w:top w:val="none" w:sz="0" w:space="0" w:color="auto"/>
                    <w:left w:val="none" w:sz="0" w:space="0" w:color="auto"/>
                    <w:bottom w:val="none" w:sz="0" w:space="0" w:color="auto"/>
                    <w:right w:val="none" w:sz="0" w:space="0" w:color="auto"/>
                  </w:divBdr>
                </w:div>
              </w:divsChild>
            </w:div>
            <w:div w:id="1041395003">
              <w:marLeft w:val="0"/>
              <w:marRight w:val="0"/>
              <w:marTop w:val="0"/>
              <w:marBottom w:val="0"/>
              <w:divBdr>
                <w:top w:val="none" w:sz="0" w:space="0" w:color="auto"/>
                <w:left w:val="none" w:sz="0" w:space="0" w:color="auto"/>
                <w:bottom w:val="none" w:sz="0" w:space="0" w:color="auto"/>
                <w:right w:val="none" w:sz="0" w:space="0" w:color="auto"/>
              </w:divBdr>
            </w:div>
            <w:div w:id="1990089044">
              <w:marLeft w:val="0"/>
              <w:marRight w:val="0"/>
              <w:marTop w:val="0"/>
              <w:marBottom w:val="0"/>
              <w:divBdr>
                <w:top w:val="none" w:sz="0" w:space="0" w:color="auto"/>
                <w:left w:val="none" w:sz="0" w:space="0" w:color="auto"/>
                <w:bottom w:val="none" w:sz="0" w:space="0" w:color="auto"/>
                <w:right w:val="none" w:sz="0" w:space="0" w:color="auto"/>
              </w:divBdr>
              <w:divsChild>
                <w:div w:id="313796418">
                  <w:marLeft w:val="0"/>
                  <w:marRight w:val="0"/>
                  <w:marTop w:val="0"/>
                  <w:marBottom w:val="0"/>
                  <w:divBdr>
                    <w:top w:val="none" w:sz="0" w:space="0" w:color="auto"/>
                    <w:left w:val="none" w:sz="0" w:space="0" w:color="auto"/>
                    <w:bottom w:val="none" w:sz="0" w:space="0" w:color="auto"/>
                    <w:right w:val="none" w:sz="0" w:space="0" w:color="auto"/>
                  </w:divBdr>
                </w:div>
                <w:div w:id="754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123">
          <w:marLeft w:val="0"/>
          <w:marRight w:val="0"/>
          <w:marTop w:val="400"/>
          <w:marBottom w:val="0"/>
          <w:divBdr>
            <w:top w:val="none" w:sz="0" w:space="0" w:color="auto"/>
            <w:left w:val="none" w:sz="0" w:space="0" w:color="auto"/>
            <w:bottom w:val="none" w:sz="0" w:space="0" w:color="auto"/>
            <w:right w:val="none" w:sz="0" w:space="0" w:color="auto"/>
          </w:divBdr>
          <w:divsChild>
            <w:div w:id="1157650537">
              <w:marLeft w:val="0"/>
              <w:marRight w:val="0"/>
              <w:marTop w:val="0"/>
              <w:marBottom w:val="200"/>
              <w:divBdr>
                <w:top w:val="none" w:sz="0" w:space="0" w:color="auto"/>
                <w:left w:val="none" w:sz="0" w:space="0" w:color="auto"/>
                <w:bottom w:val="none" w:sz="0" w:space="0" w:color="auto"/>
                <w:right w:val="none" w:sz="0" w:space="0" w:color="auto"/>
              </w:divBdr>
              <w:divsChild>
                <w:div w:id="1333800708">
                  <w:marLeft w:val="0"/>
                  <w:marRight w:val="0"/>
                  <w:marTop w:val="0"/>
                  <w:marBottom w:val="0"/>
                  <w:divBdr>
                    <w:top w:val="none" w:sz="0" w:space="0" w:color="auto"/>
                    <w:left w:val="none" w:sz="0" w:space="0" w:color="auto"/>
                    <w:bottom w:val="none" w:sz="0" w:space="0" w:color="auto"/>
                    <w:right w:val="none" w:sz="0" w:space="0" w:color="auto"/>
                  </w:divBdr>
                </w:div>
                <w:div w:id="1188252070">
                  <w:marLeft w:val="0"/>
                  <w:marRight w:val="0"/>
                  <w:marTop w:val="0"/>
                  <w:marBottom w:val="0"/>
                  <w:divBdr>
                    <w:top w:val="none" w:sz="0" w:space="0" w:color="auto"/>
                    <w:left w:val="none" w:sz="0" w:space="0" w:color="auto"/>
                    <w:bottom w:val="none" w:sz="0" w:space="0" w:color="auto"/>
                    <w:right w:val="none" w:sz="0" w:space="0" w:color="auto"/>
                  </w:divBdr>
                </w:div>
                <w:div w:id="2094735057">
                  <w:marLeft w:val="0"/>
                  <w:marRight w:val="0"/>
                  <w:marTop w:val="0"/>
                  <w:marBottom w:val="0"/>
                  <w:divBdr>
                    <w:top w:val="none" w:sz="0" w:space="0" w:color="auto"/>
                    <w:left w:val="none" w:sz="0" w:space="0" w:color="auto"/>
                    <w:bottom w:val="none" w:sz="0" w:space="0" w:color="auto"/>
                    <w:right w:val="none" w:sz="0" w:space="0" w:color="auto"/>
                  </w:divBdr>
                </w:div>
              </w:divsChild>
            </w:div>
            <w:div w:id="329872809">
              <w:marLeft w:val="0"/>
              <w:marRight w:val="0"/>
              <w:marTop w:val="0"/>
              <w:marBottom w:val="0"/>
              <w:divBdr>
                <w:top w:val="none" w:sz="0" w:space="0" w:color="auto"/>
                <w:left w:val="none" w:sz="0" w:space="0" w:color="auto"/>
                <w:bottom w:val="none" w:sz="0" w:space="0" w:color="auto"/>
                <w:right w:val="none" w:sz="0" w:space="0" w:color="auto"/>
              </w:divBdr>
              <w:divsChild>
                <w:div w:id="1475565468">
                  <w:marLeft w:val="0"/>
                  <w:marRight w:val="0"/>
                  <w:marTop w:val="0"/>
                  <w:marBottom w:val="0"/>
                  <w:divBdr>
                    <w:top w:val="none" w:sz="0" w:space="0" w:color="auto"/>
                    <w:left w:val="none" w:sz="0" w:space="0" w:color="auto"/>
                    <w:bottom w:val="none" w:sz="0" w:space="0" w:color="auto"/>
                    <w:right w:val="none" w:sz="0" w:space="0" w:color="auto"/>
                  </w:divBdr>
                </w:div>
              </w:divsChild>
            </w:div>
            <w:div w:id="1042560122">
              <w:marLeft w:val="0"/>
              <w:marRight w:val="0"/>
              <w:marTop w:val="0"/>
              <w:marBottom w:val="0"/>
              <w:divBdr>
                <w:top w:val="none" w:sz="0" w:space="0" w:color="auto"/>
                <w:left w:val="none" w:sz="0" w:space="0" w:color="auto"/>
                <w:bottom w:val="none" w:sz="0" w:space="0" w:color="auto"/>
                <w:right w:val="none" w:sz="0" w:space="0" w:color="auto"/>
              </w:divBdr>
              <w:divsChild>
                <w:div w:id="265238924">
                  <w:marLeft w:val="0"/>
                  <w:marRight w:val="0"/>
                  <w:marTop w:val="0"/>
                  <w:marBottom w:val="0"/>
                  <w:divBdr>
                    <w:top w:val="none" w:sz="0" w:space="0" w:color="auto"/>
                    <w:left w:val="none" w:sz="0" w:space="0" w:color="auto"/>
                    <w:bottom w:val="none" w:sz="0" w:space="0" w:color="auto"/>
                    <w:right w:val="none" w:sz="0" w:space="0" w:color="auto"/>
                  </w:divBdr>
                </w:div>
                <w:div w:id="1429812826">
                  <w:marLeft w:val="0"/>
                  <w:marRight w:val="0"/>
                  <w:marTop w:val="0"/>
                  <w:marBottom w:val="0"/>
                  <w:divBdr>
                    <w:top w:val="none" w:sz="0" w:space="0" w:color="auto"/>
                    <w:left w:val="none" w:sz="0" w:space="0" w:color="auto"/>
                    <w:bottom w:val="none" w:sz="0" w:space="0" w:color="auto"/>
                    <w:right w:val="none" w:sz="0" w:space="0" w:color="auto"/>
                  </w:divBdr>
                </w:div>
              </w:divsChild>
            </w:div>
            <w:div w:id="1628120047">
              <w:marLeft w:val="0"/>
              <w:marRight w:val="0"/>
              <w:marTop w:val="0"/>
              <w:marBottom w:val="0"/>
              <w:divBdr>
                <w:top w:val="none" w:sz="0" w:space="0" w:color="auto"/>
                <w:left w:val="none" w:sz="0" w:space="0" w:color="auto"/>
                <w:bottom w:val="none" w:sz="0" w:space="0" w:color="auto"/>
                <w:right w:val="none" w:sz="0" w:space="0" w:color="auto"/>
              </w:divBdr>
              <w:divsChild>
                <w:div w:id="868373409">
                  <w:marLeft w:val="0"/>
                  <w:marRight w:val="0"/>
                  <w:marTop w:val="0"/>
                  <w:marBottom w:val="0"/>
                  <w:divBdr>
                    <w:top w:val="none" w:sz="0" w:space="0" w:color="auto"/>
                    <w:left w:val="none" w:sz="0" w:space="0" w:color="auto"/>
                    <w:bottom w:val="none" w:sz="0" w:space="0" w:color="auto"/>
                    <w:right w:val="none" w:sz="0" w:space="0" w:color="auto"/>
                  </w:divBdr>
                </w:div>
                <w:div w:id="1853302669">
                  <w:marLeft w:val="0"/>
                  <w:marRight w:val="0"/>
                  <w:marTop w:val="0"/>
                  <w:marBottom w:val="0"/>
                  <w:divBdr>
                    <w:top w:val="none" w:sz="0" w:space="0" w:color="auto"/>
                    <w:left w:val="none" w:sz="0" w:space="0" w:color="auto"/>
                    <w:bottom w:val="none" w:sz="0" w:space="0" w:color="auto"/>
                    <w:right w:val="none" w:sz="0" w:space="0" w:color="auto"/>
                  </w:divBdr>
                </w:div>
              </w:divsChild>
            </w:div>
            <w:div w:id="160782052">
              <w:marLeft w:val="0"/>
              <w:marRight w:val="0"/>
              <w:marTop w:val="0"/>
              <w:marBottom w:val="0"/>
              <w:divBdr>
                <w:top w:val="none" w:sz="0" w:space="0" w:color="auto"/>
                <w:left w:val="none" w:sz="0" w:space="0" w:color="auto"/>
                <w:bottom w:val="none" w:sz="0" w:space="0" w:color="auto"/>
                <w:right w:val="none" w:sz="0" w:space="0" w:color="auto"/>
              </w:divBdr>
              <w:divsChild>
                <w:div w:id="662856170">
                  <w:marLeft w:val="0"/>
                  <w:marRight w:val="0"/>
                  <w:marTop w:val="0"/>
                  <w:marBottom w:val="0"/>
                  <w:divBdr>
                    <w:top w:val="none" w:sz="0" w:space="0" w:color="auto"/>
                    <w:left w:val="none" w:sz="0" w:space="0" w:color="auto"/>
                    <w:bottom w:val="none" w:sz="0" w:space="0" w:color="auto"/>
                    <w:right w:val="none" w:sz="0" w:space="0" w:color="auto"/>
                  </w:divBdr>
                </w:div>
                <w:div w:id="1835951054">
                  <w:marLeft w:val="0"/>
                  <w:marRight w:val="0"/>
                  <w:marTop w:val="0"/>
                  <w:marBottom w:val="0"/>
                  <w:divBdr>
                    <w:top w:val="none" w:sz="0" w:space="0" w:color="auto"/>
                    <w:left w:val="none" w:sz="0" w:space="0" w:color="auto"/>
                    <w:bottom w:val="none" w:sz="0" w:space="0" w:color="auto"/>
                    <w:right w:val="none" w:sz="0" w:space="0" w:color="auto"/>
                  </w:divBdr>
                </w:div>
              </w:divsChild>
            </w:div>
            <w:div w:id="1597250554">
              <w:marLeft w:val="0"/>
              <w:marRight w:val="0"/>
              <w:marTop w:val="0"/>
              <w:marBottom w:val="0"/>
              <w:divBdr>
                <w:top w:val="none" w:sz="0" w:space="0" w:color="auto"/>
                <w:left w:val="none" w:sz="0" w:space="0" w:color="auto"/>
                <w:bottom w:val="none" w:sz="0" w:space="0" w:color="auto"/>
                <w:right w:val="none" w:sz="0" w:space="0" w:color="auto"/>
              </w:divBdr>
              <w:divsChild>
                <w:div w:id="2089426190">
                  <w:marLeft w:val="0"/>
                  <w:marRight w:val="0"/>
                  <w:marTop w:val="0"/>
                  <w:marBottom w:val="0"/>
                  <w:divBdr>
                    <w:top w:val="none" w:sz="0" w:space="0" w:color="auto"/>
                    <w:left w:val="none" w:sz="0" w:space="0" w:color="auto"/>
                    <w:bottom w:val="none" w:sz="0" w:space="0" w:color="auto"/>
                    <w:right w:val="none" w:sz="0" w:space="0" w:color="auto"/>
                  </w:divBdr>
                </w:div>
                <w:div w:id="880559501">
                  <w:marLeft w:val="0"/>
                  <w:marRight w:val="0"/>
                  <w:marTop w:val="0"/>
                  <w:marBottom w:val="0"/>
                  <w:divBdr>
                    <w:top w:val="none" w:sz="0" w:space="0" w:color="auto"/>
                    <w:left w:val="none" w:sz="0" w:space="0" w:color="auto"/>
                    <w:bottom w:val="none" w:sz="0" w:space="0" w:color="auto"/>
                    <w:right w:val="none" w:sz="0" w:space="0" w:color="auto"/>
                  </w:divBdr>
                </w:div>
              </w:divsChild>
            </w:div>
            <w:div w:id="1769424078">
              <w:marLeft w:val="0"/>
              <w:marRight w:val="0"/>
              <w:marTop w:val="0"/>
              <w:marBottom w:val="0"/>
              <w:divBdr>
                <w:top w:val="none" w:sz="0" w:space="0" w:color="auto"/>
                <w:left w:val="none" w:sz="0" w:space="0" w:color="auto"/>
                <w:bottom w:val="none" w:sz="0" w:space="0" w:color="auto"/>
                <w:right w:val="none" w:sz="0" w:space="0" w:color="auto"/>
              </w:divBdr>
              <w:divsChild>
                <w:div w:id="1463189322">
                  <w:marLeft w:val="0"/>
                  <w:marRight w:val="0"/>
                  <w:marTop w:val="0"/>
                  <w:marBottom w:val="0"/>
                  <w:divBdr>
                    <w:top w:val="none" w:sz="0" w:space="0" w:color="auto"/>
                    <w:left w:val="none" w:sz="0" w:space="0" w:color="auto"/>
                    <w:bottom w:val="none" w:sz="0" w:space="0" w:color="auto"/>
                    <w:right w:val="none" w:sz="0" w:space="0" w:color="auto"/>
                  </w:divBdr>
                </w:div>
                <w:div w:id="1596591641">
                  <w:marLeft w:val="0"/>
                  <w:marRight w:val="0"/>
                  <w:marTop w:val="0"/>
                  <w:marBottom w:val="0"/>
                  <w:divBdr>
                    <w:top w:val="none" w:sz="0" w:space="0" w:color="auto"/>
                    <w:left w:val="none" w:sz="0" w:space="0" w:color="auto"/>
                    <w:bottom w:val="none" w:sz="0" w:space="0" w:color="auto"/>
                    <w:right w:val="none" w:sz="0" w:space="0" w:color="auto"/>
                  </w:divBdr>
                </w:div>
              </w:divsChild>
            </w:div>
            <w:div w:id="1349017437">
              <w:marLeft w:val="0"/>
              <w:marRight w:val="0"/>
              <w:marTop w:val="0"/>
              <w:marBottom w:val="0"/>
              <w:divBdr>
                <w:top w:val="none" w:sz="0" w:space="0" w:color="auto"/>
                <w:left w:val="none" w:sz="0" w:space="0" w:color="auto"/>
                <w:bottom w:val="none" w:sz="0" w:space="0" w:color="auto"/>
                <w:right w:val="none" w:sz="0" w:space="0" w:color="auto"/>
              </w:divBdr>
              <w:divsChild>
                <w:div w:id="849485003">
                  <w:marLeft w:val="0"/>
                  <w:marRight w:val="0"/>
                  <w:marTop w:val="0"/>
                  <w:marBottom w:val="0"/>
                  <w:divBdr>
                    <w:top w:val="none" w:sz="0" w:space="0" w:color="auto"/>
                    <w:left w:val="none" w:sz="0" w:space="0" w:color="auto"/>
                    <w:bottom w:val="none" w:sz="0" w:space="0" w:color="auto"/>
                    <w:right w:val="none" w:sz="0" w:space="0" w:color="auto"/>
                  </w:divBdr>
                </w:div>
                <w:div w:id="783769051">
                  <w:marLeft w:val="0"/>
                  <w:marRight w:val="0"/>
                  <w:marTop w:val="0"/>
                  <w:marBottom w:val="0"/>
                  <w:divBdr>
                    <w:top w:val="none" w:sz="0" w:space="0" w:color="auto"/>
                    <w:left w:val="none" w:sz="0" w:space="0" w:color="auto"/>
                    <w:bottom w:val="none" w:sz="0" w:space="0" w:color="auto"/>
                    <w:right w:val="none" w:sz="0" w:space="0" w:color="auto"/>
                  </w:divBdr>
                </w:div>
              </w:divsChild>
            </w:div>
            <w:div w:id="227958131">
              <w:marLeft w:val="0"/>
              <w:marRight w:val="0"/>
              <w:marTop w:val="0"/>
              <w:marBottom w:val="0"/>
              <w:divBdr>
                <w:top w:val="none" w:sz="0" w:space="0" w:color="auto"/>
                <w:left w:val="none" w:sz="0" w:space="0" w:color="auto"/>
                <w:bottom w:val="none" w:sz="0" w:space="0" w:color="auto"/>
                <w:right w:val="none" w:sz="0" w:space="0" w:color="auto"/>
              </w:divBdr>
              <w:divsChild>
                <w:div w:id="577254250">
                  <w:marLeft w:val="0"/>
                  <w:marRight w:val="0"/>
                  <w:marTop w:val="0"/>
                  <w:marBottom w:val="0"/>
                  <w:divBdr>
                    <w:top w:val="none" w:sz="0" w:space="0" w:color="auto"/>
                    <w:left w:val="none" w:sz="0" w:space="0" w:color="auto"/>
                    <w:bottom w:val="none" w:sz="0" w:space="0" w:color="auto"/>
                    <w:right w:val="none" w:sz="0" w:space="0" w:color="auto"/>
                  </w:divBdr>
                </w:div>
                <w:div w:id="121967901">
                  <w:marLeft w:val="0"/>
                  <w:marRight w:val="0"/>
                  <w:marTop w:val="0"/>
                  <w:marBottom w:val="0"/>
                  <w:divBdr>
                    <w:top w:val="none" w:sz="0" w:space="0" w:color="auto"/>
                    <w:left w:val="none" w:sz="0" w:space="0" w:color="auto"/>
                    <w:bottom w:val="none" w:sz="0" w:space="0" w:color="auto"/>
                    <w:right w:val="none" w:sz="0" w:space="0" w:color="auto"/>
                  </w:divBdr>
                </w:div>
              </w:divsChild>
            </w:div>
            <w:div w:id="342365301">
              <w:marLeft w:val="0"/>
              <w:marRight w:val="0"/>
              <w:marTop w:val="0"/>
              <w:marBottom w:val="0"/>
              <w:divBdr>
                <w:top w:val="none" w:sz="0" w:space="0" w:color="auto"/>
                <w:left w:val="none" w:sz="0" w:space="0" w:color="auto"/>
                <w:bottom w:val="none" w:sz="0" w:space="0" w:color="auto"/>
                <w:right w:val="none" w:sz="0" w:space="0" w:color="auto"/>
              </w:divBdr>
              <w:divsChild>
                <w:div w:id="405805546">
                  <w:marLeft w:val="0"/>
                  <w:marRight w:val="0"/>
                  <w:marTop w:val="0"/>
                  <w:marBottom w:val="0"/>
                  <w:divBdr>
                    <w:top w:val="none" w:sz="0" w:space="0" w:color="auto"/>
                    <w:left w:val="none" w:sz="0" w:space="0" w:color="auto"/>
                    <w:bottom w:val="none" w:sz="0" w:space="0" w:color="auto"/>
                    <w:right w:val="none" w:sz="0" w:space="0" w:color="auto"/>
                  </w:divBdr>
                </w:div>
                <w:div w:id="654409140">
                  <w:marLeft w:val="0"/>
                  <w:marRight w:val="0"/>
                  <w:marTop w:val="0"/>
                  <w:marBottom w:val="0"/>
                  <w:divBdr>
                    <w:top w:val="none" w:sz="0" w:space="0" w:color="auto"/>
                    <w:left w:val="none" w:sz="0" w:space="0" w:color="auto"/>
                    <w:bottom w:val="none" w:sz="0" w:space="0" w:color="auto"/>
                    <w:right w:val="none" w:sz="0" w:space="0" w:color="auto"/>
                  </w:divBdr>
                </w:div>
              </w:divsChild>
            </w:div>
            <w:div w:id="1215509190">
              <w:marLeft w:val="0"/>
              <w:marRight w:val="0"/>
              <w:marTop w:val="0"/>
              <w:marBottom w:val="0"/>
              <w:divBdr>
                <w:top w:val="none" w:sz="0" w:space="0" w:color="auto"/>
                <w:left w:val="none" w:sz="0" w:space="0" w:color="auto"/>
                <w:bottom w:val="none" w:sz="0" w:space="0" w:color="auto"/>
                <w:right w:val="none" w:sz="0" w:space="0" w:color="auto"/>
              </w:divBdr>
            </w:div>
          </w:divsChild>
        </w:div>
        <w:div w:id="1858498044">
          <w:marLeft w:val="0"/>
          <w:marRight w:val="0"/>
          <w:marTop w:val="400"/>
          <w:marBottom w:val="0"/>
          <w:divBdr>
            <w:top w:val="none" w:sz="0" w:space="0" w:color="auto"/>
            <w:left w:val="none" w:sz="0" w:space="0" w:color="auto"/>
            <w:bottom w:val="none" w:sz="0" w:space="0" w:color="auto"/>
            <w:right w:val="none" w:sz="0" w:space="0" w:color="auto"/>
          </w:divBdr>
          <w:divsChild>
            <w:div w:id="1442531910">
              <w:marLeft w:val="0"/>
              <w:marRight w:val="0"/>
              <w:marTop w:val="0"/>
              <w:marBottom w:val="200"/>
              <w:divBdr>
                <w:top w:val="none" w:sz="0" w:space="0" w:color="auto"/>
                <w:left w:val="none" w:sz="0" w:space="0" w:color="auto"/>
                <w:bottom w:val="none" w:sz="0" w:space="0" w:color="auto"/>
                <w:right w:val="none" w:sz="0" w:space="0" w:color="auto"/>
              </w:divBdr>
              <w:divsChild>
                <w:div w:id="811482495">
                  <w:marLeft w:val="0"/>
                  <w:marRight w:val="0"/>
                  <w:marTop w:val="0"/>
                  <w:marBottom w:val="0"/>
                  <w:divBdr>
                    <w:top w:val="none" w:sz="0" w:space="0" w:color="auto"/>
                    <w:left w:val="none" w:sz="0" w:space="0" w:color="auto"/>
                    <w:bottom w:val="none" w:sz="0" w:space="0" w:color="auto"/>
                    <w:right w:val="none" w:sz="0" w:space="0" w:color="auto"/>
                  </w:divBdr>
                </w:div>
                <w:div w:id="1014573320">
                  <w:marLeft w:val="0"/>
                  <w:marRight w:val="0"/>
                  <w:marTop w:val="0"/>
                  <w:marBottom w:val="0"/>
                  <w:divBdr>
                    <w:top w:val="none" w:sz="0" w:space="0" w:color="auto"/>
                    <w:left w:val="none" w:sz="0" w:space="0" w:color="auto"/>
                    <w:bottom w:val="none" w:sz="0" w:space="0" w:color="auto"/>
                    <w:right w:val="none" w:sz="0" w:space="0" w:color="auto"/>
                  </w:divBdr>
                </w:div>
                <w:div w:id="598297220">
                  <w:marLeft w:val="0"/>
                  <w:marRight w:val="0"/>
                  <w:marTop w:val="0"/>
                  <w:marBottom w:val="0"/>
                  <w:divBdr>
                    <w:top w:val="none" w:sz="0" w:space="0" w:color="auto"/>
                    <w:left w:val="none" w:sz="0" w:space="0" w:color="auto"/>
                    <w:bottom w:val="none" w:sz="0" w:space="0" w:color="auto"/>
                    <w:right w:val="none" w:sz="0" w:space="0" w:color="auto"/>
                  </w:divBdr>
                </w:div>
              </w:divsChild>
            </w:div>
            <w:div w:id="421921437">
              <w:marLeft w:val="0"/>
              <w:marRight w:val="0"/>
              <w:marTop w:val="0"/>
              <w:marBottom w:val="0"/>
              <w:divBdr>
                <w:top w:val="none" w:sz="0" w:space="0" w:color="auto"/>
                <w:left w:val="none" w:sz="0" w:space="0" w:color="auto"/>
                <w:bottom w:val="none" w:sz="0" w:space="0" w:color="auto"/>
                <w:right w:val="none" w:sz="0" w:space="0" w:color="auto"/>
              </w:divBdr>
              <w:divsChild>
                <w:div w:id="216862418">
                  <w:marLeft w:val="0"/>
                  <w:marRight w:val="0"/>
                  <w:marTop w:val="0"/>
                  <w:marBottom w:val="0"/>
                  <w:divBdr>
                    <w:top w:val="none" w:sz="0" w:space="0" w:color="auto"/>
                    <w:left w:val="none" w:sz="0" w:space="0" w:color="auto"/>
                    <w:bottom w:val="none" w:sz="0" w:space="0" w:color="auto"/>
                    <w:right w:val="none" w:sz="0" w:space="0" w:color="auto"/>
                  </w:divBdr>
                </w:div>
              </w:divsChild>
            </w:div>
            <w:div w:id="1993824602">
              <w:marLeft w:val="0"/>
              <w:marRight w:val="0"/>
              <w:marTop w:val="0"/>
              <w:marBottom w:val="0"/>
              <w:divBdr>
                <w:top w:val="none" w:sz="0" w:space="0" w:color="auto"/>
                <w:left w:val="none" w:sz="0" w:space="0" w:color="auto"/>
                <w:bottom w:val="none" w:sz="0" w:space="0" w:color="auto"/>
                <w:right w:val="none" w:sz="0" w:space="0" w:color="auto"/>
              </w:divBdr>
              <w:divsChild>
                <w:div w:id="991256736">
                  <w:marLeft w:val="0"/>
                  <w:marRight w:val="0"/>
                  <w:marTop w:val="0"/>
                  <w:marBottom w:val="0"/>
                  <w:divBdr>
                    <w:top w:val="none" w:sz="0" w:space="0" w:color="auto"/>
                    <w:left w:val="none" w:sz="0" w:space="0" w:color="auto"/>
                    <w:bottom w:val="none" w:sz="0" w:space="0" w:color="auto"/>
                    <w:right w:val="none" w:sz="0" w:space="0" w:color="auto"/>
                  </w:divBdr>
                </w:div>
                <w:div w:id="1866211467">
                  <w:marLeft w:val="0"/>
                  <w:marRight w:val="0"/>
                  <w:marTop w:val="0"/>
                  <w:marBottom w:val="0"/>
                  <w:divBdr>
                    <w:top w:val="none" w:sz="0" w:space="0" w:color="auto"/>
                    <w:left w:val="none" w:sz="0" w:space="0" w:color="auto"/>
                    <w:bottom w:val="none" w:sz="0" w:space="0" w:color="auto"/>
                    <w:right w:val="none" w:sz="0" w:space="0" w:color="auto"/>
                  </w:divBdr>
                </w:div>
              </w:divsChild>
            </w:div>
            <w:div w:id="284195346">
              <w:marLeft w:val="0"/>
              <w:marRight w:val="0"/>
              <w:marTop w:val="0"/>
              <w:marBottom w:val="0"/>
              <w:divBdr>
                <w:top w:val="none" w:sz="0" w:space="0" w:color="auto"/>
                <w:left w:val="none" w:sz="0" w:space="0" w:color="auto"/>
                <w:bottom w:val="none" w:sz="0" w:space="0" w:color="auto"/>
                <w:right w:val="none" w:sz="0" w:space="0" w:color="auto"/>
              </w:divBdr>
              <w:divsChild>
                <w:div w:id="1969050404">
                  <w:marLeft w:val="0"/>
                  <w:marRight w:val="0"/>
                  <w:marTop w:val="0"/>
                  <w:marBottom w:val="0"/>
                  <w:divBdr>
                    <w:top w:val="none" w:sz="0" w:space="0" w:color="auto"/>
                    <w:left w:val="none" w:sz="0" w:space="0" w:color="auto"/>
                    <w:bottom w:val="none" w:sz="0" w:space="0" w:color="auto"/>
                    <w:right w:val="none" w:sz="0" w:space="0" w:color="auto"/>
                  </w:divBdr>
                </w:div>
                <w:div w:id="565804511">
                  <w:marLeft w:val="0"/>
                  <w:marRight w:val="0"/>
                  <w:marTop w:val="0"/>
                  <w:marBottom w:val="0"/>
                  <w:divBdr>
                    <w:top w:val="none" w:sz="0" w:space="0" w:color="auto"/>
                    <w:left w:val="none" w:sz="0" w:space="0" w:color="auto"/>
                    <w:bottom w:val="none" w:sz="0" w:space="0" w:color="auto"/>
                    <w:right w:val="none" w:sz="0" w:space="0" w:color="auto"/>
                  </w:divBdr>
                </w:div>
              </w:divsChild>
            </w:div>
            <w:div w:id="1096513946">
              <w:marLeft w:val="0"/>
              <w:marRight w:val="0"/>
              <w:marTop w:val="0"/>
              <w:marBottom w:val="0"/>
              <w:divBdr>
                <w:top w:val="none" w:sz="0" w:space="0" w:color="auto"/>
                <w:left w:val="none" w:sz="0" w:space="0" w:color="auto"/>
                <w:bottom w:val="none" w:sz="0" w:space="0" w:color="auto"/>
                <w:right w:val="none" w:sz="0" w:space="0" w:color="auto"/>
              </w:divBdr>
              <w:divsChild>
                <w:div w:id="503907807">
                  <w:marLeft w:val="0"/>
                  <w:marRight w:val="0"/>
                  <w:marTop w:val="0"/>
                  <w:marBottom w:val="0"/>
                  <w:divBdr>
                    <w:top w:val="none" w:sz="0" w:space="0" w:color="auto"/>
                    <w:left w:val="none" w:sz="0" w:space="0" w:color="auto"/>
                    <w:bottom w:val="none" w:sz="0" w:space="0" w:color="auto"/>
                    <w:right w:val="none" w:sz="0" w:space="0" w:color="auto"/>
                  </w:divBdr>
                </w:div>
                <w:div w:id="1444302014">
                  <w:marLeft w:val="0"/>
                  <w:marRight w:val="0"/>
                  <w:marTop w:val="0"/>
                  <w:marBottom w:val="0"/>
                  <w:divBdr>
                    <w:top w:val="none" w:sz="0" w:space="0" w:color="auto"/>
                    <w:left w:val="none" w:sz="0" w:space="0" w:color="auto"/>
                    <w:bottom w:val="none" w:sz="0" w:space="0" w:color="auto"/>
                    <w:right w:val="none" w:sz="0" w:space="0" w:color="auto"/>
                  </w:divBdr>
                </w:div>
              </w:divsChild>
            </w:div>
            <w:div w:id="2060670545">
              <w:marLeft w:val="0"/>
              <w:marRight w:val="0"/>
              <w:marTop w:val="0"/>
              <w:marBottom w:val="0"/>
              <w:divBdr>
                <w:top w:val="none" w:sz="0" w:space="0" w:color="auto"/>
                <w:left w:val="none" w:sz="0" w:space="0" w:color="auto"/>
                <w:bottom w:val="none" w:sz="0" w:space="0" w:color="auto"/>
                <w:right w:val="none" w:sz="0" w:space="0" w:color="auto"/>
              </w:divBdr>
              <w:divsChild>
                <w:div w:id="805125261">
                  <w:marLeft w:val="0"/>
                  <w:marRight w:val="0"/>
                  <w:marTop w:val="0"/>
                  <w:marBottom w:val="0"/>
                  <w:divBdr>
                    <w:top w:val="none" w:sz="0" w:space="0" w:color="auto"/>
                    <w:left w:val="none" w:sz="0" w:space="0" w:color="auto"/>
                    <w:bottom w:val="none" w:sz="0" w:space="0" w:color="auto"/>
                    <w:right w:val="none" w:sz="0" w:space="0" w:color="auto"/>
                  </w:divBdr>
                </w:div>
                <w:div w:id="1511575">
                  <w:marLeft w:val="0"/>
                  <w:marRight w:val="0"/>
                  <w:marTop w:val="0"/>
                  <w:marBottom w:val="0"/>
                  <w:divBdr>
                    <w:top w:val="none" w:sz="0" w:space="0" w:color="auto"/>
                    <w:left w:val="none" w:sz="0" w:space="0" w:color="auto"/>
                    <w:bottom w:val="none" w:sz="0" w:space="0" w:color="auto"/>
                    <w:right w:val="none" w:sz="0" w:space="0" w:color="auto"/>
                  </w:divBdr>
                </w:div>
              </w:divsChild>
            </w:div>
            <w:div w:id="65803811">
              <w:marLeft w:val="0"/>
              <w:marRight w:val="0"/>
              <w:marTop w:val="0"/>
              <w:marBottom w:val="0"/>
              <w:divBdr>
                <w:top w:val="none" w:sz="0" w:space="0" w:color="auto"/>
                <w:left w:val="none" w:sz="0" w:space="0" w:color="auto"/>
                <w:bottom w:val="none" w:sz="0" w:space="0" w:color="auto"/>
                <w:right w:val="none" w:sz="0" w:space="0" w:color="auto"/>
              </w:divBdr>
              <w:divsChild>
                <w:div w:id="2063748333">
                  <w:marLeft w:val="0"/>
                  <w:marRight w:val="0"/>
                  <w:marTop w:val="0"/>
                  <w:marBottom w:val="0"/>
                  <w:divBdr>
                    <w:top w:val="none" w:sz="0" w:space="0" w:color="auto"/>
                    <w:left w:val="none" w:sz="0" w:space="0" w:color="auto"/>
                    <w:bottom w:val="none" w:sz="0" w:space="0" w:color="auto"/>
                    <w:right w:val="none" w:sz="0" w:space="0" w:color="auto"/>
                  </w:divBdr>
                </w:div>
                <w:div w:id="928545837">
                  <w:marLeft w:val="0"/>
                  <w:marRight w:val="0"/>
                  <w:marTop w:val="0"/>
                  <w:marBottom w:val="0"/>
                  <w:divBdr>
                    <w:top w:val="none" w:sz="0" w:space="0" w:color="auto"/>
                    <w:left w:val="none" w:sz="0" w:space="0" w:color="auto"/>
                    <w:bottom w:val="none" w:sz="0" w:space="0" w:color="auto"/>
                    <w:right w:val="none" w:sz="0" w:space="0" w:color="auto"/>
                  </w:divBdr>
                </w:div>
              </w:divsChild>
            </w:div>
            <w:div w:id="728847919">
              <w:marLeft w:val="0"/>
              <w:marRight w:val="0"/>
              <w:marTop w:val="0"/>
              <w:marBottom w:val="0"/>
              <w:divBdr>
                <w:top w:val="none" w:sz="0" w:space="0" w:color="auto"/>
                <w:left w:val="none" w:sz="0" w:space="0" w:color="auto"/>
                <w:bottom w:val="none" w:sz="0" w:space="0" w:color="auto"/>
                <w:right w:val="none" w:sz="0" w:space="0" w:color="auto"/>
              </w:divBdr>
              <w:divsChild>
                <w:div w:id="1247156680">
                  <w:marLeft w:val="0"/>
                  <w:marRight w:val="0"/>
                  <w:marTop w:val="0"/>
                  <w:marBottom w:val="0"/>
                  <w:divBdr>
                    <w:top w:val="none" w:sz="0" w:space="0" w:color="auto"/>
                    <w:left w:val="none" w:sz="0" w:space="0" w:color="auto"/>
                    <w:bottom w:val="none" w:sz="0" w:space="0" w:color="auto"/>
                    <w:right w:val="none" w:sz="0" w:space="0" w:color="auto"/>
                  </w:divBdr>
                </w:div>
                <w:div w:id="279652055">
                  <w:marLeft w:val="0"/>
                  <w:marRight w:val="0"/>
                  <w:marTop w:val="0"/>
                  <w:marBottom w:val="0"/>
                  <w:divBdr>
                    <w:top w:val="none" w:sz="0" w:space="0" w:color="auto"/>
                    <w:left w:val="none" w:sz="0" w:space="0" w:color="auto"/>
                    <w:bottom w:val="none" w:sz="0" w:space="0" w:color="auto"/>
                    <w:right w:val="none" w:sz="0" w:space="0" w:color="auto"/>
                  </w:divBdr>
                </w:div>
              </w:divsChild>
            </w:div>
            <w:div w:id="1642537365">
              <w:marLeft w:val="0"/>
              <w:marRight w:val="0"/>
              <w:marTop w:val="0"/>
              <w:marBottom w:val="0"/>
              <w:divBdr>
                <w:top w:val="none" w:sz="0" w:space="0" w:color="auto"/>
                <w:left w:val="none" w:sz="0" w:space="0" w:color="auto"/>
                <w:bottom w:val="none" w:sz="0" w:space="0" w:color="auto"/>
                <w:right w:val="none" w:sz="0" w:space="0" w:color="auto"/>
              </w:divBdr>
              <w:divsChild>
                <w:div w:id="1624382362">
                  <w:marLeft w:val="0"/>
                  <w:marRight w:val="0"/>
                  <w:marTop w:val="0"/>
                  <w:marBottom w:val="0"/>
                  <w:divBdr>
                    <w:top w:val="none" w:sz="0" w:space="0" w:color="auto"/>
                    <w:left w:val="none" w:sz="0" w:space="0" w:color="auto"/>
                    <w:bottom w:val="none" w:sz="0" w:space="0" w:color="auto"/>
                    <w:right w:val="none" w:sz="0" w:space="0" w:color="auto"/>
                  </w:divBdr>
                </w:div>
                <w:div w:id="1868326151">
                  <w:marLeft w:val="0"/>
                  <w:marRight w:val="0"/>
                  <w:marTop w:val="0"/>
                  <w:marBottom w:val="0"/>
                  <w:divBdr>
                    <w:top w:val="none" w:sz="0" w:space="0" w:color="auto"/>
                    <w:left w:val="none" w:sz="0" w:space="0" w:color="auto"/>
                    <w:bottom w:val="none" w:sz="0" w:space="0" w:color="auto"/>
                    <w:right w:val="none" w:sz="0" w:space="0" w:color="auto"/>
                  </w:divBdr>
                </w:div>
              </w:divsChild>
            </w:div>
            <w:div w:id="1559974310">
              <w:marLeft w:val="0"/>
              <w:marRight w:val="0"/>
              <w:marTop w:val="0"/>
              <w:marBottom w:val="0"/>
              <w:divBdr>
                <w:top w:val="none" w:sz="0" w:space="0" w:color="auto"/>
                <w:left w:val="none" w:sz="0" w:space="0" w:color="auto"/>
                <w:bottom w:val="none" w:sz="0" w:space="0" w:color="auto"/>
                <w:right w:val="none" w:sz="0" w:space="0" w:color="auto"/>
              </w:divBdr>
            </w:div>
          </w:divsChild>
        </w:div>
        <w:div w:id="1841775372">
          <w:marLeft w:val="0"/>
          <w:marRight w:val="0"/>
          <w:marTop w:val="400"/>
          <w:marBottom w:val="0"/>
          <w:divBdr>
            <w:top w:val="none" w:sz="0" w:space="0" w:color="auto"/>
            <w:left w:val="none" w:sz="0" w:space="0" w:color="auto"/>
            <w:bottom w:val="none" w:sz="0" w:space="0" w:color="auto"/>
            <w:right w:val="none" w:sz="0" w:space="0" w:color="auto"/>
          </w:divBdr>
          <w:divsChild>
            <w:div w:id="1797138135">
              <w:marLeft w:val="0"/>
              <w:marRight w:val="0"/>
              <w:marTop w:val="0"/>
              <w:marBottom w:val="200"/>
              <w:divBdr>
                <w:top w:val="none" w:sz="0" w:space="0" w:color="auto"/>
                <w:left w:val="none" w:sz="0" w:space="0" w:color="auto"/>
                <w:bottom w:val="none" w:sz="0" w:space="0" w:color="auto"/>
                <w:right w:val="none" w:sz="0" w:space="0" w:color="auto"/>
              </w:divBdr>
              <w:divsChild>
                <w:div w:id="2069382438">
                  <w:marLeft w:val="0"/>
                  <w:marRight w:val="0"/>
                  <w:marTop w:val="0"/>
                  <w:marBottom w:val="0"/>
                  <w:divBdr>
                    <w:top w:val="none" w:sz="0" w:space="0" w:color="auto"/>
                    <w:left w:val="none" w:sz="0" w:space="0" w:color="auto"/>
                    <w:bottom w:val="none" w:sz="0" w:space="0" w:color="auto"/>
                    <w:right w:val="none" w:sz="0" w:space="0" w:color="auto"/>
                  </w:divBdr>
                </w:div>
                <w:div w:id="1576891859">
                  <w:marLeft w:val="0"/>
                  <w:marRight w:val="0"/>
                  <w:marTop w:val="0"/>
                  <w:marBottom w:val="0"/>
                  <w:divBdr>
                    <w:top w:val="none" w:sz="0" w:space="0" w:color="auto"/>
                    <w:left w:val="none" w:sz="0" w:space="0" w:color="auto"/>
                    <w:bottom w:val="none" w:sz="0" w:space="0" w:color="auto"/>
                    <w:right w:val="none" w:sz="0" w:space="0" w:color="auto"/>
                  </w:divBdr>
                </w:div>
                <w:div w:id="1072047226">
                  <w:marLeft w:val="0"/>
                  <w:marRight w:val="0"/>
                  <w:marTop w:val="0"/>
                  <w:marBottom w:val="0"/>
                  <w:divBdr>
                    <w:top w:val="none" w:sz="0" w:space="0" w:color="auto"/>
                    <w:left w:val="none" w:sz="0" w:space="0" w:color="auto"/>
                    <w:bottom w:val="none" w:sz="0" w:space="0" w:color="auto"/>
                    <w:right w:val="none" w:sz="0" w:space="0" w:color="auto"/>
                  </w:divBdr>
                </w:div>
              </w:divsChild>
            </w:div>
            <w:div w:id="49620267">
              <w:marLeft w:val="0"/>
              <w:marRight w:val="0"/>
              <w:marTop w:val="0"/>
              <w:marBottom w:val="0"/>
              <w:divBdr>
                <w:top w:val="none" w:sz="0" w:space="0" w:color="auto"/>
                <w:left w:val="none" w:sz="0" w:space="0" w:color="auto"/>
                <w:bottom w:val="none" w:sz="0" w:space="0" w:color="auto"/>
                <w:right w:val="none" w:sz="0" w:space="0" w:color="auto"/>
              </w:divBdr>
              <w:divsChild>
                <w:div w:id="472914138">
                  <w:marLeft w:val="0"/>
                  <w:marRight w:val="0"/>
                  <w:marTop w:val="0"/>
                  <w:marBottom w:val="0"/>
                  <w:divBdr>
                    <w:top w:val="none" w:sz="0" w:space="0" w:color="auto"/>
                    <w:left w:val="none" w:sz="0" w:space="0" w:color="auto"/>
                    <w:bottom w:val="none" w:sz="0" w:space="0" w:color="auto"/>
                    <w:right w:val="none" w:sz="0" w:space="0" w:color="auto"/>
                  </w:divBdr>
                </w:div>
              </w:divsChild>
            </w:div>
            <w:div w:id="1943103701">
              <w:marLeft w:val="0"/>
              <w:marRight w:val="0"/>
              <w:marTop w:val="0"/>
              <w:marBottom w:val="0"/>
              <w:divBdr>
                <w:top w:val="none" w:sz="0" w:space="0" w:color="auto"/>
                <w:left w:val="none" w:sz="0" w:space="0" w:color="auto"/>
                <w:bottom w:val="none" w:sz="0" w:space="0" w:color="auto"/>
                <w:right w:val="none" w:sz="0" w:space="0" w:color="auto"/>
              </w:divBdr>
              <w:divsChild>
                <w:div w:id="78452896">
                  <w:marLeft w:val="0"/>
                  <w:marRight w:val="0"/>
                  <w:marTop w:val="0"/>
                  <w:marBottom w:val="0"/>
                  <w:divBdr>
                    <w:top w:val="none" w:sz="0" w:space="0" w:color="auto"/>
                    <w:left w:val="none" w:sz="0" w:space="0" w:color="auto"/>
                    <w:bottom w:val="none" w:sz="0" w:space="0" w:color="auto"/>
                    <w:right w:val="none" w:sz="0" w:space="0" w:color="auto"/>
                  </w:divBdr>
                </w:div>
                <w:div w:id="1102148719">
                  <w:marLeft w:val="0"/>
                  <w:marRight w:val="0"/>
                  <w:marTop w:val="0"/>
                  <w:marBottom w:val="0"/>
                  <w:divBdr>
                    <w:top w:val="none" w:sz="0" w:space="0" w:color="auto"/>
                    <w:left w:val="none" w:sz="0" w:space="0" w:color="auto"/>
                    <w:bottom w:val="none" w:sz="0" w:space="0" w:color="auto"/>
                    <w:right w:val="none" w:sz="0" w:space="0" w:color="auto"/>
                  </w:divBdr>
                </w:div>
              </w:divsChild>
            </w:div>
            <w:div w:id="1596741944">
              <w:marLeft w:val="0"/>
              <w:marRight w:val="0"/>
              <w:marTop w:val="0"/>
              <w:marBottom w:val="0"/>
              <w:divBdr>
                <w:top w:val="none" w:sz="0" w:space="0" w:color="auto"/>
                <w:left w:val="none" w:sz="0" w:space="0" w:color="auto"/>
                <w:bottom w:val="none" w:sz="0" w:space="0" w:color="auto"/>
                <w:right w:val="none" w:sz="0" w:space="0" w:color="auto"/>
              </w:divBdr>
            </w:div>
            <w:div w:id="1482191335">
              <w:marLeft w:val="0"/>
              <w:marRight w:val="0"/>
              <w:marTop w:val="0"/>
              <w:marBottom w:val="0"/>
              <w:divBdr>
                <w:top w:val="none" w:sz="0" w:space="0" w:color="auto"/>
                <w:left w:val="none" w:sz="0" w:space="0" w:color="auto"/>
                <w:bottom w:val="none" w:sz="0" w:space="0" w:color="auto"/>
                <w:right w:val="none" w:sz="0" w:space="0" w:color="auto"/>
              </w:divBdr>
              <w:divsChild>
                <w:div w:id="1682276104">
                  <w:marLeft w:val="0"/>
                  <w:marRight w:val="0"/>
                  <w:marTop w:val="0"/>
                  <w:marBottom w:val="0"/>
                  <w:divBdr>
                    <w:top w:val="none" w:sz="0" w:space="0" w:color="auto"/>
                    <w:left w:val="none" w:sz="0" w:space="0" w:color="auto"/>
                    <w:bottom w:val="none" w:sz="0" w:space="0" w:color="auto"/>
                    <w:right w:val="none" w:sz="0" w:space="0" w:color="auto"/>
                  </w:divBdr>
                </w:div>
                <w:div w:id="2124958774">
                  <w:marLeft w:val="0"/>
                  <w:marRight w:val="0"/>
                  <w:marTop w:val="0"/>
                  <w:marBottom w:val="0"/>
                  <w:divBdr>
                    <w:top w:val="none" w:sz="0" w:space="0" w:color="auto"/>
                    <w:left w:val="none" w:sz="0" w:space="0" w:color="auto"/>
                    <w:bottom w:val="none" w:sz="0" w:space="0" w:color="auto"/>
                    <w:right w:val="none" w:sz="0" w:space="0" w:color="auto"/>
                  </w:divBdr>
                </w:div>
              </w:divsChild>
            </w:div>
            <w:div w:id="1651711894">
              <w:marLeft w:val="0"/>
              <w:marRight w:val="0"/>
              <w:marTop w:val="0"/>
              <w:marBottom w:val="0"/>
              <w:divBdr>
                <w:top w:val="none" w:sz="0" w:space="0" w:color="auto"/>
                <w:left w:val="none" w:sz="0" w:space="0" w:color="auto"/>
                <w:bottom w:val="none" w:sz="0" w:space="0" w:color="auto"/>
                <w:right w:val="none" w:sz="0" w:space="0" w:color="auto"/>
              </w:divBdr>
              <w:divsChild>
                <w:div w:id="1632783481">
                  <w:marLeft w:val="0"/>
                  <w:marRight w:val="0"/>
                  <w:marTop w:val="0"/>
                  <w:marBottom w:val="0"/>
                  <w:divBdr>
                    <w:top w:val="none" w:sz="0" w:space="0" w:color="auto"/>
                    <w:left w:val="none" w:sz="0" w:space="0" w:color="auto"/>
                    <w:bottom w:val="none" w:sz="0" w:space="0" w:color="auto"/>
                    <w:right w:val="none" w:sz="0" w:space="0" w:color="auto"/>
                  </w:divBdr>
                </w:div>
                <w:div w:id="1831671438">
                  <w:marLeft w:val="0"/>
                  <w:marRight w:val="0"/>
                  <w:marTop w:val="0"/>
                  <w:marBottom w:val="0"/>
                  <w:divBdr>
                    <w:top w:val="none" w:sz="0" w:space="0" w:color="auto"/>
                    <w:left w:val="none" w:sz="0" w:space="0" w:color="auto"/>
                    <w:bottom w:val="none" w:sz="0" w:space="0" w:color="auto"/>
                    <w:right w:val="none" w:sz="0" w:space="0" w:color="auto"/>
                  </w:divBdr>
                </w:div>
              </w:divsChild>
            </w:div>
            <w:div w:id="606959867">
              <w:marLeft w:val="0"/>
              <w:marRight w:val="0"/>
              <w:marTop w:val="0"/>
              <w:marBottom w:val="0"/>
              <w:divBdr>
                <w:top w:val="none" w:sz="0" w:space="0" w:color="auto"/>
                <w:left w:val="none" w:sz="0" w:space="0" w:color="auto"/>
                <w:bottom w:val="none" w:sz="0" w:space="0" w:color="auto"/>
                <w:right w:val="none" w:sz="0" w:space="0" w:color="auto"/>
              </w:divBdr>
              <w:divsChild>
                <w:div w:id="1258556848">
                  <w:marLeft w:val="0"/>
                  <w:marRight w:val="0"/>
                  <w:marTop w:val="0"/>
                  <w:marBottom w:val="0"/>
                  <w:divBdr>
                    <w:top w:val="none" w:sz="0" w:space="0" w:color="auto"/>
                    <w:left w:val="none" w:sz="0" w:space="0" w:color="auto"/>
                    <w:bottom w:val="none" w:sz="0" w:space="0" w:color="auto"/>
                    <w:right w:val="none" w:sz="0" w:space="0" w:color="auto"/>
                  </w:divBdr>
                </w:div>
                <w:div w:id="4260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5171">
          <w:marLeft w:val="0"/>
          <w:marRight w:val="0"/>
          <w:marTop w:val="400"/>
          <w:marBottom w:val="0"/>
          <w:divBdr>
            <w:top w:val="none" w:sz="0" w:space="0" w:color="auto"/>
            <w:left w:val="none" w:sz="0" w:space="0" w:color="auto"/>
            <w:bottom w:val="none" w:sz="0" w:space="0" w:color="auto"/>
            <w:right w:val="none" w:sz="0" w:space="0" w:color="auto"/>
          </w:divBdr>
          <w:divsChild>
            <w:div w:id="1309671537">
              <w:marLeft w:val="0"/>
              <w:marRight w:val="0"/>
              <w:marTop w:val="0"/>
              <w:marBottom w:val="200"/>
              <w:divBdr>
                <w:top w:val="none" w:sz="0" w:space="0" w:color="auto"/>
                <w:left w:val="none" w:sz="0" w:space="0" w:color="auto"/>
                <w:bottom w:val="none" w:sz="0" w:space="0" w:color="auto"/>
                <w:right w:val="none" w:sz="0" w:space="0" w:color="auto"/>
              </w:divBdr>
              <w:divsChild>
                <w:div w:id="1162545504">
                  <w:marLeft w:val="0"/>
                  <w:marRight w:val="0"/>
                  <w:marTop w:val="0"/>
                  <w:marBottom w:val="0"/>
                  <w:divBdr>
                    <w:top w:val="none" w:sz="0" w:space="0" w:color="auto"/>
                    <w:left w:val="none" w:sz="0" w:space="0" w:color="auto"/>
                    <w:bottom w:val="none" w:sz="0" w:space="0" w:color="auto"/>
                    <w:right w:val="none" w:sz="0" w:space="0" w:color="auto"/>
                  </w:divBdr>
                </w:div>
                <w:div w:id="1100838318">
                  <w:marLeft w:val="0"/>
                  <w:marRight w:val="0"/>
                  <w:marTop w:val="0"/>
                  <w:marBottom w:val="0"/>
                  <w:divBdr>
                    <w:top w:val="none" w:sz="0" w:space="0" w:color="auto"/>
                    <w:left w:val="none" w:sz="0" w:space="0" w:color="auto"/>
                    <w:bottom w:val="none" w:sz="0" w:space="0" w:color="auto"/>
                    <w:right w:val="none" w:sz="0" w:space="0" w:color="auto"/>
                  </w:divBdr>
                </w:div>
                <w:div w:id="1334141881">
                  <w:marLeft w:val="0"/>
                  <w:marRight w:val="0"/>
                  <w:marTop w:val="0"/>
                  <w:marBottom w:val="0"/>
                  <w:divBdr>
                    <w:top w:val="none" w:sz="0" w:space="0" w:color="auto"/>
                    <w:left w:val="none" w:sz="0" w:space="0" w:color="auto"/>
                    <w:bottom w:val="none" w:sz="0" w:space="0" w:color="auto"/>
                    <w:right w:val="none" w:sz="0" w:space="0" w:color="auto"/>
                  </w:divBdr>
                </w:div>
              </w:divsChild>
            </w:div>
            <w:div w:id="1936672688">
              <w:marLeft w:val="0"/>
              <w:marRight w:val="0"/>
              <w:marTop w:val="0"/>
              <w:marBottom w:val="0"/>
              <w:divBdr>
                <w:top w:val="none" w:sz="0" w:space="0" w:color="auto"/>
                <w:left w:val="none" w:sz="0" w:space="0" w:color="auto"/>
                <w:bottom w:val="none" w:sz="0" w:space="0" w:color="auto"/>
                <w:right w:val="none" w:sz="0" w:space="0" w:color="auto"/>
              </w:divBdr>
              <w:divsChild>
                <w:div w:id="1739401542">
                  <w:marLeft w:val="0"/>
                  <w:marRight w:val="0"/>
                  <w:marTop w:val="0"/>
                  <w:marBottom w:val="0"/>
                  <w:divBdr>
                    <w:top w:val="none" w:sz="0" w:space="0" w:color="auto"/>
                    <w:left w:val="none" w:sz="0" w:space="0" w:color="auto"/>
                    <w:bottom w:val="none" w:sz="0" w:space="0" w:color="auto"/>
                    <w:right w:val="none" w:sz="0" w:space="0" w:color="auto"/>
                  </w:divBdr>
                </w:div>
              </w:divsChild>
            </w:div>
            <w:div w:id="981690569">
              <w:marLeft w:val="0"/>
              <w:marRight w:val="0"/>
              <w:marTop w:val="0"/>
              <w:marBottom w:val="0"/>
              <w:divBdr>
                <w:top w:val="none" w:sz="0" w:space="0" w:color="auto"/>
                <w:left w:val="none" w:sz="0" w:space="0" w:color="auto"/>
                <w:bottom w:val="none" w:sz="0" w:space="0" w:color="auto"/>
                <w:right w:val="none" w:sz="0" w:space="0" w:color="auto"/>
              </w:divBdr>
              <w:divsChild>
                <w:div w:id="1074012375">
                  <w:marLeft w:val="0"/>
                  <w:marRight w:val="0"/>
                  <w:marTop w:val="0"/>
                  <w:marBottom w:val="0"/>
                  <w:divBdr>
                    <w:top w:val="none" w:sz="0" w:space="0" w:color="auto"/>
                    <w:left w:val="none" w:sz="0" w:space="0" w:color="auto"/>
                    <w:bottom w:val="none" w:sz="0" w:space="0" w:color="auto"/>
                    <w:right w:val="none" w:sz="0" w:space="0" w:color="auto"/>
                  </w:divBdr>
                </w:div>
                <w:div w:id="20381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54617">
          <w:marLeft w:val="0"/>
          <w:marRight w:val="0"/>
          <w:marTop w:val="400"/>
          <w:marBottom w:val="0"/>
          <w:divBdr>
            <w:top w:val="none" w:sz="0" w:space="0" w:color="auto"/>
            <w:left w:val="none" w:sz="0" w:space="0" w:color="auto"/>
            <w:bottom w:val="none" w:sz="0" w:space="0" w:color="auto"/>
            <w:right w:val="none" w:sz="0" w:space="0" w:color="auto"/>
          </w:divBdr>
          <w:divsChild>
            <w:div w:id="1420983835">
              <w:marLeft w:val="0"/>
              <w:marRight w:val="0"/>
              <w:marTop w:val="0"/>
              <w:marBottom w:val="200"/>
              <w:divBdr>
                <w:top w:val="none" w:sz="0" w:space="0" w:color="auto"/>
                <w:left w:val="none" w:sz="0" w:space="0" w:color="auto"/>
                <w:bottom w:val="none" w:sz="0" w:space="0" w:color="auto"/>
                <w:right w:val="none" w:sz="0" w:space="0" w:color="auto"/>
              </w:divBdr>
              <w:divsChild>
                <w:div w:id="2050833300">
                  <w:marLeft w:val="0"/>
                  <w:marRight w:val="0"/>
                  <w:marTop w:val="0"/>
                  <w:marBottom w:val="0"/>
                  <w:divBdr>
                    <w:top w:val="none" w:sz="0" w:space="0" w:color="auto"/>
                    <w:left w:val="none" w:sz="0" w:space="0" w:color="auto"/>
                    <w:bottom w:val="none" w:sz="0" w:space="0" w:color="auto"/>
                    <w:right w:val="none" w:sz="0" w:space="0" w:color="auto"/>
                  </w:divBdr>
                </w:div>
                <w:div w:id="1022710348">
                  <w:marLeft w:val="0"/>
                  <w:marRight w:val="0"/>
                  <w:marTop w:val="0"/>
                  <w:marBottom w:val="0"/>
                  <w:divBdr>
                    <w:top w:val="none" w:sz="0" w:space="0" w:color="auto"/>
                    <w:left w:val="none" w:sz="0" w:space="0" w:color="auto"/>
                    <w:bottom w:val="none" w:sz="0" w:space="0" w:color="auto"/>
                    <w:right w:val="none" w:sz="0" w:space="0" w:color="auto"/>
                  </w:divBdr>
                </w:div>
                <w:div w:id="1124155382">
                  <w:marLeft w:val="0"/>
                  <w:marRight w:val="0"/>
                  <w:marTop w:val="0"/>
                  <w:marBottom w:val="0"/>
                  <w:divBdr>
                    <w:top w:val="none" w:sz="0" w:space="0" w:color="auto"/>
                    <w:left w:val="none" w:sz="0" w:space="0" w:color="auto"/>
                    <w:bottom w:val="none" w:sz="0" w:space="0" w:color="auto"/>
                    <w:right w:val="none" w:sz="0" w:space="0" w:color="auto"/>
                  </w:divBdr>
                </w:div>
              </w:divsChild>
            </w:div>
            <w:div w:id="1247376817">
              <w:marLeft w:val="0"/>
              <w:marRight w:val="0"/>
              <w:marTop w:val="0"/>
              <w:marBottom w:val="0"/>
              <w:divBdr>
                <w:top w:val="none" w:sz="0" w:space="0" w:color="auto"/>
                <w:left w:val="none" w:sz="0" w:space="0" w:color="auto"/>
                <w:bottom w:val="none" w:sz="0" w:space="0" w:color="auto"/>
                <w:right w:val="none" w:sz="0" w:space="0" w:color="auto"/>
              </w:divBdr>
              <w:divsChild>
                <w:div w:id="2008828818">
                  <w:marLeft w:val="0"/>
                  <w:marRight w:val="0"/>
                  <w:marTop w:val="0"/>
                  <w:marBottom w:val="0"/>
                  <w:divBdr>
                    <w:top w:val="none" w:sz="0" w:space="0" w:color="auto"/>
                    <w:left w:val="none" w:sz="0" w:space="0" w:color="auto"/>
                    <w:bottom w:val="none" w:sz="0" w:space="0" w:color="auto"/>
                    <w:right w:val="none" w:sz="0" w:space="0" w:color="auto"/>
                  </w:divBdr>
                </w:div>
              </w:divsChild>
            </w:div>
            <w:div w:id="1187907044">
              <w:marLeft w:val="0"/>
              <w:marRight w:val="0"/>
              <w:marTop w:val="0"/>
              <w:marBottom w:val="0"/>
              <w:divBdr>
                <w:top w:val="none" w:sz="0" w:space="0" w:color="auto"/>
                <w:left w:val="none" w:sz="0" w:space="0" w:color="auto"/>
                <w:bottom w:val="none" w:sz="0" w:space="0" w:color="auto"/>
                <w:right w:val="none" w:sz="0" w:space="0" w:color="auto"/>
              </w:divBdr>
              <w:divsChild>
                <w:div w:id="950552839">
                  <w:marLeft w:val="0"/>
                  <w:marRight w:val="0"/>
                  <w:marTop w:val="0"/>
                  <w:marBottom w:val="0"/>
                  <w:divBdr>
                    <w:top w:val="none" w:sz="0" w:space="0" w:color="auto"/>
                    <w:left w:val="none" w:sz="0" w:space="0" w:color="auto"/>
                    <w:bottom w:val="none" w:sz="0" w:space="0" w:color="auto"/>
                    <w:right w:val="none" w:sz="0" w:space="0" w:color="auto"/>
                  </w:divBdr>
                </w:div>
                <w:div w:id="965501884">
                  <w:marLeft w:val="0"/>
                  <w:marRight w:val="0"/>
                  <w:marTop w:val="0"/>
                  <w:marBottom w:val="0"/>
                  <w:divBdr>
                    <w:top w:val="none" w:sz="0" w:space="0" w:color="auto"/>
                    <w:left w:val="none" w:sz="0" w:space="0" w:color="auto"/>
                    <w:bottom w:val="none" w:sz="0" w:space="0" w:color="auto"/>
                    <w:right w:val="none" w:sz="0" w:space="0" w:color="auto"/>
                  </w:divBdr>
                </w:div>
              </w:divsChild>
            </w:div>
            <w:div w:id="1567062534">
              <w:marLeft w:val="0"/>
              <w:marRight w:val="0"/>
              <w:marTop w:val="0"/>
              <w:marBottom w:val="0"/>
              <w:divBdr>
                <w:top w:val="none" w:sz="0" w:space="0" w:color="auto"/>
                <w:left w:val="none" w:sz="0" w:space="0" w:color="auto"/>
                <w:bottom w:val="none" w:sz="0" w:space="0" w:color="auto"/>
                <w:right w:val="none" w:sz="0" w:space="0" w:color="auto"/>
              </w:divBdr>
              <w:divsChild>
                <w:div w:id="2118210169">
                  <w:marLeft w:val="0"/>
                  <w:marRight w:val="0"/>
                  <w:marTop w:val="0"/>
                  <w:marBottom w:val="0"/>
                  <w:divBdr>
                    <w:top w:val="none" w:sz="0" w:space="0" w:color="auto"/>
                    <w:left w:val="none" w:sz="0" w:space="0" w:color="auto"/>
                    <w:bottom w:val="none" w:sz="0" w:space="0" w:color="auto"/>
                    <w:right w:val="none" w:sz="0" w:space="0" w:color="auto"/>
                  </w:divBdr>
                </w:div>
                <w:div w:id="4917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634">
          <w:marLeft w:val="0"/>
          <w:marRight w:val="0"/>
          <w:marTop w:val="400"/>
          <w:marBottom w:val="0"/>
          <w:divBdr>
            <w:top w:val="none" w:sz="0" w:space="0" w:color="auto"/>
            <w:left w:val="none" w:sz="0" w:space="0" w:color="auto"/>
            <w:bottom w:val="none" w:sz="0" w:space="0" w:color="auto"/>
            <w:right w:val="none" w:sz="0" w:space="0" w:color="auto"/>
          </w:divBdr>
          <w:divsChild>
            <w:div w:id="1679234933">
              <w:marLeft w:val="0"/>
              <w:marRight w:val="0"/>
              <w:marTop w:val="0"/>
              <w:marBottom w:val="200"/>
              <w:divBdr>
                <w:top w:val="none" w:sz="0" w:space="0" w:color="auto"/>
                <w:left w:val="none" w:sz="0" w:space="0" w:color="auto"/>
                <w:bottom w:val="none" w:sz="0" w:space="0" w:color="auto"/>
                <w:right w:val="none" w:sz="0" w:space="0" w:color="auto"/>
              </w:divBdr>
              <w:divsChild>
                <w:div w:id="2109808178">
                  <w:marLeft w:val="0"/>
                  <w:marRight w:val="0"/>
                  <w:marTop w:val="0"/>
                  <w:marBottom w:val="0"/>
                  <w:divBdr>
                    <w:top w:val="none" w:sz="0" w:space="0" w:color="auto"/>
                    <w:left w:val="none" w:sz="0" w:space="0" w:color="auto"/>
                    <w:bottom w:val="none" w:sz="0" w:space="0" w:color="auto"/>
                    <w:right w:val="none" w:sz="0" w:space="0" w:color="auto"/>
                  </w:divBdr>
                </w:div>
                <w:div w:id="1984502255">
                  <w:marLeft w:val="0"/>
                  <w:marRight w:val="0"/>
                  <w:marTop w:val="0"/>
                  <w:marBottom w:val="0"/>
                  <w:divBdr>
                    <w:top w:val="none" w:sz="0" w:space="0" w:color="auto"/>
                    <w:left w:val="none" w:sz="0" w:space="0" w:color="auto"/>
                    <w:bottom w:val="none" w:sz="0" w:space="0" w:color="auto"/>
                    <w:right w:val="none" w:sz="0" w:space="0" w:color="auto"/>
                  </w:divBdr>
                </w:div>
                <w:div w:id="1880429815">
                  <w:marLeft w:val="0"/>
                  <w:marRight w:val="0"/>
                  <w:marTop w:val="0"/>
                  <w:marBottom w:val="0"/>
                  <w:divBdr>
                    <w:top w:val="none" w:sz="0" w:space="0" w:color="auto"/>
                    <w:left w:val="none" w:sz="0" w:space="0" w:color="auto"/>
                    <w:bottom w:val="none" w:sz="0" w:space="0" w:color="auto"/>
                    <w:right w:val="none" w:sz="0" w:space="0" w:color="auto"/>
                  </w:divBdr>
                </w:div>
              </w:divsChild>
            </w:div>
            <w:div w:id="1783838083">
              <w:marLeft w:val="0"/>
              <w:marRight w:val="0"/>
              <w:marTop w:val="0"/>
              <w:marBottom w:val="0"/>
              <w:divBdr>
                <w:top w:val="none" w:sz="0" w:space="0" w:color="auto"/>
                <w:left w:val="none" w:sz="0" w:space="0" w:color="auto"/>
                <w:bottom w:val="none" w:sz="0" w:space="0" w:color="auto"/>
                <w:right w:val="none" w:sz="0" w:space="0" w:color="auto"/>
              </w:divBdr>
            </w:div>
          </w:divsChild>
        </w:div>
        <w:div w:id="1595165125">
          <w:marLeft w:val="0"/>
          <w:marRight w:val="0"/>
          <w:marTop w:val="400"/>
          <w:marBottom w:val="0"/>
          <w:divBdr>
            <w:top w:val="none" w:sz="0" w:space="0" w:color="auto"/>
            <w:left w:val="none" w:sz="0" w:space="0" w:color="auto"/>
            <w:bottom w:val="none" w:sz="0" w:space="0" w:color="auto"/>
            <w:right w:val="none" w:sz="0" w:space="0" w:color="auto"/>
          </w:divBdr>
          <w:divsChild>
            <w:div w:id="929700012">
              <w:marLeft w:val="0"/>
              <w:marRight w:val="0"/>
              <w:marTop w:val="0"/>
              <w:marBottom w:val="200"/>
              <w:divBdr>
                <w:top w:val="none" w:sz="0" w:space="0" w:color="auto"/>
                <w:left w:val="none" w:sz="0" w:space="0" w:color="auto"/>
                <w:bottom w:val="none" w:sz="0" w:space="0" w:color="auto"/>
                <w:right w:val="none" w:sz="0" w:space="0" w:color="auto"/>
              </w:divBdr>
              <w:divsChild>
                <w:div w:id="490412333">
                  <w:marLeft w:val="0"/>
                  <w:marRight w:val="0"/>
                  <w:marTop w:val="0"/>
                  <w:marBottom w:val="0"/>
                  <w:divBdr>
                    <w:top w:val="none" w:sz="0" w:space="0" w:color="auto"/>
                    <w:left w:val="none" w:sz="0" w:space="0" w:color="auto"/>
                    <w:bottom w:val="none" w:sz="0" w:space="0" w:color="auto"/>
                    <w:right w:val="none" w:sz="0" w:space="0" w:color="auto"/>
                  </w:divBdr>
                </w:div>
                <w:div w:id="1717729190">
                  <w:marLeft w:val="0"/>
                  <w:marRight w:val="0"/>
                  <w:marTop w:val="0"/>
                  <w:marBottom w:val="0"/>
                  <w:divBdr>
                    <w:top w:val="none" w:sz="0" w:space="0" w:color="auto"/>
                    <w:left w:val="none" w:sz="0" w:space="0" w:color="auto"/>
                    <w:bottom w:val="none" w:sz="0" w:space="0" w:color="auto"/>
                    <w:right w:val="none" w:sz="0" w:space="0" w:color="auto"/>
                  </w:divBdr>
                </w:div>
                <w:div w:id="1047492407">
                  <w:marLeft w:val="0"/>
                  <w:marRight w:val="0"/>
                  <w:marTop w:val="0"/>
                  <w:marBottom w:val="0"/>
                  <w:divBdr>
                    <w:top w:val="none" w:sz="0" w:space="0" w:color="auto"/>
                    <w:left w:val="none" w:sz="0" w:space="0" w:color="auto"/>
                    <w:bottom w:val="none" w:sz="0" w:space="0" w:color="auto"/>
                    <w:right w:val="none" w:sz="0" w:space="0" w:color="auto"/>
                  </w:divBdr>
                </w:div>
              </w:divsChild>
            </w:div>
            <w:div w:id="568079444">
              <w:marLeft w:val="0"/>
              <w:marRight w:val="0"/>
              <w:marTop w:val="0"/>
              <w:marBottom w:val="0"/>
              <w:divBdr>
                <w:top w:val="none" w:sz="0" w:space="0" w:color="auto"/>
                <w:left w:val="none" w:sz="0" w:space="0" w:color="auto"/>
                <w:bottom w:val="none" w:sz="0" w:space="0" w:color="auto"/>
                <w:right w:val="none" w:sz="0" w:space="0" w:color="auto"/>
              </w:divBdr>
              <w:divsChild>
                <w:div w:id="2079089348">
                  <w:marLeft w:val="0"/>
                  <w:marRight w:val="0"/>
                  <w:marTop w:val="0"/>
                  <w:marBottom w:val="0"/>
                  <w:divBdr>
                    <w:top w:val="none" w:sz="0" w:space="0" w:color="auto"/>
                    <w:left w:val="none" w:sz="0" w:space="0" w:color="auto"/>
                    <w:bottom w:val="none" w:sz="0" w:space="0" w:color="auto"/>
                    <w:right w:val="none" w:sz="0" w:space="0" w:color="auto"/>
                  </w:divBdr>
                </w:div>
              </w:divsChild>
            </w:div>
            <w:div w:id="2112819844">
              <w:marLeft w:val="0"/>
              <w:marRight w:val="0"/>
              <w:marTop w:val="0"/>
              <w:marBottom w:val="0"/>
              <w:divBdr>
                <w:top w:val="none" w:sz="0" w:space="0" w:color="auto"/>
                <w:left w:val="none" w:sz="0" w:space="0" w:color="auto"/>
                <w:bottom w:val="none" w:sz="0" w:space="0" w:color="auto"/>
                <w:right w:val="none" w:sz="0" w:space="0" w:color="auto"/>
              </w:divBdr>
              <w:divsChild>
                <w:div w:id="95099434">
                  <w:marLeft w:val="0"/>
                  <w:marRight w:val="0"/>
                  <w:marTop w:val="0"/>
                  <w:marBottom w:val="0"/>
                  <w:divBdr>
                    <w:top w:val="none" w:sz="0" w:space="0" w:color="auto"/>
                    <w:left w:val="none" w:sz="0" w:space="0" w:color="auto"/>
                    <w:bottom w:val="none" w:sz="0" w:space="0" w:color="auto"/>
                    <w:right w:val="none" w:sz="0" w:space="0" w:color="auto"/>
                  </w:divBdr>
                </w:div>
                <w:div w:id="134270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5994">
          <w:marLeft w:val="0"/>
          <w:marRight w:val="0"/>
          <w:marTop w:val="400"/>
          <w:marBottom w:val="0"/>
          <w:divBdr>
            <w:top w:val="none" w:sz="0" w:space="0" w:color="auto"/>
            <w:left w:val="none" w:sz="0" w:space="0" w:color="auto"/>
            <w:bottom w:val="none" w:sz="0" w:space="0" w:color="auto"/>
            <w:right w:val="none" w:sz="0" w:space="0" w:color="auto"/>
          </w:divBdr>
          <w:divsChild>
            <w:div w:id="1413626738">
              <w:marLeft w:val="0"/>
              <w:marRight w:val="0"/>
              <w:marTop w:val="0"/>
              <w:marBottom w:val="200"/>
              <w:divBdr>
                <w:top w:val="none" w:sz="0" w:space="0" w:color="auto"/>
                <w:left w:val="none" w:sz="0" w:space="0" w:color="auto"/>
                <w:bottom w:val="none" w:sz="0" w:space="0" w:color="auto"/>
                <w:right w:val="none" w:sz="0" w:space="0" w:color="auto"/>
              </w:divBdr>
              <w:divsChild>
                <w:div w:id="493495421">
                  <w:marLeft w:val="0"/>
                  <w:marRight w:val="0"/>
                  <w:marTop w:val="0"/>
                  <w:marBottom w:val="0"/>
                  <w:divBdr>
                    <w:top w:val="none" w:sz="0" w:space="0" w:color="auto"/>
                    <w:left w:val="none" w:sz="0" w:space="0" w:color="auto"/>
                    <w:bottom w:val="none" w:sz="0" w:space="0" w:color="auto"/>
                    <w:right w:val="none" w:sz="0" w:space="0" w:color="auto"/>
                  </w:divBdr>
                </w:div>
                <w:div w:id="1532838831">
                  <w:marLeft w:val="0"/>
                  <w:marRight w:val="0"/>
                  <w:marTop w:val="0"/>
                  <w:marBottom w:val="0"/>
                  <w:divBdr>
                    <w:top w:val="none" w:sz="0" w:space="0" w:color="auto"/>
                    <w:left w:val="none" w:sz="0" w:space="0" w:color="auto"/>
                    <w:bottom w:val="none" w:sz="0" w:space="0" w:color="auto"/>
                    <w:right w:val="none" w:sz="0" w:space="0" w:color="auto"/>
                  </w:divBdr>
                </w:div>
                <w:div w:id="861896014">
                  <w:marLeft w:val="0"/>
                  <w:marRight w:val="0"/>
                  <w:marTop w:val="0"/>
                  <w:marBottom w:val="0"/>
                  <w:divBdr>
                    <w:top w:val="none" w:sz="0" w:space="0" w:color="auto"/>
                    <w:left w:val="none" w:sz="0" w:space="0" w:color="auto"/>
                    <w:bottom w:val="none" w:sz="0" w:space="0" w:color="auto"/>
                    <w:right w:val="none" w:sz="0" w:space="0" w:color="auto"/>
                  </w:divBdr>
                </w:div>
              </w:divsChild>
            </w:div>
            <w:div w:id="321324300">
              <w:marLeft w:val="0"/>
              <w:marRight w:val="0"/>
              <w:marTop w:val="0"/>
              <w:marBottom w:val="0"/>
              <w:divBdr>
                <w:top w:val="none" w:sz="0" w:space="0" w:color="auto"/>
                <w:left w:val="none" w:sz="0" w:space="0" w:color="auto"/>
                <w:bottom w:val="none" w:sz="0" w:space="0" w:color="auto"/>
                <w:right w:val="none" w:sz="0" w:space="0" w:color="auto"/>
              </w:divBdr>
            </w:div>
          </w:divsChild>
        </w:div>
        <w:div w:id="1115829509">
          <w:marLeft w:val="0"/>
          <w:marRight w:val="0"/>
          <w:marTop w:val="400"/>
          <w:marBottom w:val="0"/>
          <w:divBdr>
            <w:top w:val="none" w:sz="0" w:space="0" w:color="auto"/>
            <w:left w:val="none" w:sz="0" w:space="0" w:color="auto"/>
            <w:bottom w:val="none" w:sz="0" w:space="0" w:color="auto"/>
            <w:right w:val="none" w:sz="0" w:space="0" w:color="auto"/>
          </w:divBdr>
          <w:divsChild>
            <w:div w:id="1050037345">
              <w:marLeft w:val="0"/>
              <w:marRight w:val="0"/>
              <w:marTop w:val="0"/>
              <w:marBottom w:val="200"/>
              <w:divBdr>
                <w:top w:val="none" w:sz="0" w:space="0" w:color="auto"/>
                <w:left w:val="none" w:sz="0" w:space="0" w:color="auto"/>
                <w:bottom w:val="none" w:sz="0" w:space="0" w:color="auto"/>
                <w:right w:val="none" w:sz="0" w:space="0" w:color="auto"/>
              </w:divBdr>
              <w:divsChild>
                <w:div w:id="2041932593">
                  <w:marLeft w:val="0"/>
                  <w:marRight w:val="0"/>
                  <w:marTop w:val="0"/>
                  <w:marBottom w:val="0"/>
                  <w:divBdr>
                    <w:top w:val="none" w:sz="0" w:space="0" w:color="auto"/>
                    <w:left w:val="none" w:sz="0" w:space="0" w:color="auto"/>
                    <w:bottom w:val="none" w:sz="0" w:space="0" w:color="auto"/>
                    <w:right w:val="none" w:sz="0" w:space="0" w:color="auto"/>
                  </w:divBdr>
                </w:div>
                <w:div w:id="1647008100">
                  <w:marLeft w:val="0"/>
                  <w:marRight w:val="0"/>
                  <w:marTop w:val="0"/>
                  <w:marBottom w:val="0"/>
                  <w:divBdr>
                    <w:top w:val="none" w:sz="0" w:space="0" w:color="auto"/>
                    <w:left w:val="none" w:sz="0" w:space="0" w:color="auto"/>
                    <w:bottom w:val="none" w:sz="0" w:space="0" w:color="auto"/>
                    <w:right w:val="none" w:sz="0" w:space="0" w:color="auto"/>
                  </w:divBdr>
                </w:div>
                <w:div w:id="1881824771">
                  <w:marLeft w:val="0"/>
                  <w:marRight w:val="0"/>
                  <w:marTop w:val="0"/>
                  <w:marBottom w:val="0"/>
                  <w:divBdr>
                    <w:top w:val="none" w:sz="0" w:space="0" w:color="auto"/>
                    <w:left w:val="none" w:sz="0" w:space="0" w:color="auto"/>
                    <w:bottom w:val="none" w:sz="0" w:space="0" w:color="auto"/>
                    <w:right w:val="none" w:sz="0" w:space="0" w:color="auto"/>
                  </w:divBdr>
                </w:div>
              </w:divsChild>
            </w:div>
            <w:div w:id="1145657616">
              <w:marLeft w:val="0"/>
              <w:marRight w:val="0"/>
              <w:marTop w:val="0"/>
              <w:marBottom w:val="0"/>
              <w:divBdr>
                <w:top w:val="none" w:sz="0" w:space="0" w:color="auto"/>
                <w:left w:val="none" w:sz="0" w:space="0" w:color="auto"/>
                <w:bottom w:val="none" w:sz="0" w:space="0" w:color="auto"/>
                <w:right w:val="none" w:sz="0" w:space="0" w:color="auto"/>
              </w:divBdr>
            </w:div>
            <w:div w:id="1899003684">
              <w:marLeft w:val="0"/>
              <w:marRight w:val="0"/>
              <w:marTop w:val="0"/>
              <w:marBottom w:val="0"/>
              <w:divBdr>
                <w:top w:val="none" w:sz="0" w:space="0" w:color="auto"/>
                <w:left w:val="none" w:sz="0" w:space="0" w:color="auto"/>
                <w:bottom w:val="none" w:sz="0" w:space="0" w:color="auto"/>
                <w:right w:val="none" w:sz="0" w:space="0" w:color="auto"/>
              </w:divBdr>
              <w:divsChild>
                <w:div w:id="1776900679">
                  <w:marLeft w:val="0"/>
                  <w:marRight w:val="0"/>
                  <w:marTop w:val="0"/>
                  <w:marBottom w:val="0"/>
                  <w:divBdr>
                    <w:top w:val="none" w:sz="0" w:space="0" w:color="auto"/>
                    <w:left w:val="none" w:sz="0" w:space="0" w:color="auto"/>
                    <w:bottom w:val="none" w:sz="0" w:space="0" w:color="auto"/>
                    <w:right w:val="none" w:sz="0" w:space="0" w:color="auto"/>
                  </w:divBdr>
                </w:div>
                <w:div w:id="19987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5572">
          <w:marLeft w:val="0"/>
          <w:marRight w:val="0"/>
          <w:marTop w:val="400"/>
          <w:marBottom w:val="0"/>
          <w:divBdr>
            <w:top w:val="none" w:sz="0" w:space="0" w:color="auto"/>
            <w:left w:val="none" w:sz="0" w:space="0" w:color="auto"/>
            <w:bottom w:val="none" w:sz="0" w:space="0" w:color="auto"/>
            <w:right w:val="none" w:sz="0" w:space="0" w:color="auto"/>
          </w:divBdr>
          <w:divsChild>
            <w:div w:id="1112944716">
              <w:marLeft w:val="0"/>
              <w:marRight w:val="0"/>
              <w:marTop w:val="0"/>
              <w:marBottom w:val="200"/>
              <w:divBdr>
                <w:top w:val="none" w:sz="0" w:space="0" w:color="auto"/>
                <w:left w:val="none" w:sz="0" w:space="0" w:color="auto"/>
                <w:bottom w:val="none" w:sz="0" w:space="0" w:color="auto"/>
                <w:right w:val="none" w:sz="0" w:space="0" w:color="auto"/>
              </w:divBdr>
              <w:divsChild>
                <w:div w:id="171339606">
                  <w:marLeft w:val="0"/>
                  <w:marRight w:val="0"/>
                  <w:marTop w:val="0"/>
                  <w:marBottom w:val="0"/>
                  <w:divBdr>
                    <w:top w:val="none" w:sz="0" w:space="0" w:color="auto"/>
                    <w:left w:val="none" w:sz="0" w:space="0" w:color="auto"/>
                    <w:bottom w:val="none" w:sz="0" w:space="0" w:color="auto"/>
                    <w:right w:val="none" w:sz="0" w:space="0" w:color="auto"/>
                  </w:divBdr>
                </w:div>
                <w:div w:id="1709331215">
                  <w:marLeft w:val="0"/>
                  <w:marRight w:val="0"/>
                  <w:marTop w:val="0"/>
                  <w:marBottom w:val="0"/>
                  <w:divBdr>
                    <w:top w:val="none" w:sz="0" w:space="0" w:color="auto"/>
                    <w:left w:val="none" w:sz="0" w:space="0" w:color="auto"/>
                    <w:bottom w:val="none" w:sz="0" w:space="0" w:color="auto"/>
                    <w:right w:val="none" w:sz="0" w:space="0" w:color="auto"/>
                  </w:divBdr>
                </w:div>
                <w:div w:id="299385719">
                  <w:marLeft w:val="0"/>
                  <w:marRight w:val="0"/>
                  <w:marTop w:val="0"/>
                  <w:marBottom w:val="0"/>
                  <w:divBdr>
                    <w:top w:val="none" w:sz="0" w:space="0" w:color="auto"/>
                    <w:left w:val="none" w:sz="0" w:space="0" w:color="auto"/>
                    <w:bottom w:val="none" w:sz="0" w:space="0" w:color="auto"/>
                    <w:right w:val="none" w:sz="0" w:space="0" w:color="auto"/>
                  </w:divBdr>
                </w:div>
              </w:divsChild>
            </w:div>
            <w:div w:id="1906842961">
              <w:marLeft w:val="0"/>
              <w:marRight w:val="0"/>
              <w:marTop w:val="0"/>
              <w:marBottom w:val="0"/>
              <w:divBdr>
                <w:top w:val="none" w:sz="0" w:space="0" w:color="auto"/>
                <w:left w:val="none" w:sz="0" w:space="0" w:color="auto"/>
                <w:bottom w:val="none" w:sz="0" w:space="0" w:color="auto"/>
                <w:right w:val="none" w:sz="0" w:space="0" w:color="auto"/>
              </w:divBdr>
            </w:div>
          </w:divsChild>
        </w:div>
        <w:div w:id="1519657180">
          <w:marLeft w:val="0"/>
          <w:marRight w:val="0"/>
          <w:marTop w:val="400"/>
          <w:marBottom w:val="0"/>
          <w:divBdr>
            <w:top w:val="none" w:sz="0" w:space="0" w:color="auto"/>
            <w:left w:val="none" w:sz="0" w:space="0" w:color="auto"/>
            <w:bottom w:val="none" w:sz="0" w:space="0" w:color="auto"/>
            <w:right w:val="none" w:sz="0" w:space="0" w:color="auto"/>
          </w:divBdr>
          <w:divsChild>
            <w:div w:id="795487689">
              <w:marLeft w:val="0"/>
              <w:marRight w:val="0"/>
              <w:marTop w:val="0"/>
              <w:marBottom w:val="200"/>
              <w:divBdr>
                <w:top w:val="none" w:sz="0" w:space="0" w:color="auto"/>
                <w:left w:val="none" w:sz="0" w:space="0" w:color="auto"/>
                <w:bottom w:val="none" w:sz="0" w:space="0" w:color="auto"/>
                <w:right w:val="none" w:sz="0" w:space="0" w:color="auto"/>
              </w:divBdr>
              <w:divsChild>
                <w:div w:id="217133331">
                  <w:marLeft w:val="0"/>
                  <w:marRight w:val="0"/>
                  <w:marTop w:val="0"/>
                  <w:marBottom w:val="0"/>
                  <w:divBdr>
                    <w:top w:val="none" w:sz="0" w:space="0" w:color="auto"/>
                    <w:left w:val="none" w:sz="0" w:space="0" w:color="auto"/>
                    <w:bottom w:val="none" w:sz="0" w:space="0" w:color="auto"/>
                    <w:right w:val="none" w:sz="0" w:space="0" w:color="auto"/>
                  </w:divBdr>
                </w:div>
                <w:div w:id="1123890016">
                  <w:marLeft w:val="0"/>
                  <w:marRight w:val="0"/>
                  <w:marTop w:val="0"/>
                  <w:marBottom w:val="0"/>
                  <w:divBdr>
                    <w:top w:val="none" w:sz="0" w:space="0" w:color="auto"/>
                    <w:left w:val="none" w:sz="0" w:space="0" w:color="auto"/>
                    <w:bottom w:val="none" w:sz="0" w:space="0" w:color="auto"/>
                    <w:right w:val="none" w:sz="0" w:space="0" w:color="auto"/>
                  </w:divBdr>
                </w:div>
                <w:div w:id="2076387599">
                  <w:marLeft w:val="0"/>
                  <w:marRight w:val="0"/>
                  <w:marTop w:val="0"/>
                  <w:marBottom w:val="0"/>
                  <w:divBdr>
                    <w:top w:val="none" w:sz="0" w:space="0" w:color="auto"/>
                    <w:left w:val="none" w:sz="0" w:space="0" w:color="auto"/>
                    <w:bottom w:val="none" w:sz="0" w:space="0" w:color="auto"/>
                    <w:right w:val="none" w:sz="0" w:space="0" w:color="auto"/>
                  </w:divBdr>
                </w:div>
              </w:divsChild>
            </w:div>
            <w:div w:id="285621975">
              <w:marLeft w:val="0"/>
              <w:marRight w:val="0"/>
              <w:marTop w:val="0"/>
              <w:marBottom w:val="0"/>
              <w:divBdr>
                <w:top w:val="none" w:sz="0" w:space="0" w:color="auto"/>
                <w:left w:val="none" w:sz="0" w:space="0" w:color="auto"/>
                <w:bottom w:val="none" w:sz="0" w:space="0" w:color="auto"/>
                <w:right w:val="none" w:sz="0" w:space="0" w:color="auto"/>
              </w:divBdr>
            </w:div>
          </w:divsChild>
        </w:div>
        <w:div w:id="710495404">
          <w:marLeft w:val="0"/>
          <w:marRight w:val="0"/>
          <w:marTop w:val="400"/>
          <w:marBottom w:val="0"/>
          <w:divBdr>
            <w:top w:val="none" w:sz="0" w:space="0" w:color="auto"/>
            <w:left w:val="none" w:sz="0" w:space="0" w:color="auto"/>
            <w:bottom w:val="none" w:sz="0" w:space="0" w:color="auto"/>
            <w:right w:val="none" w:sz="0" w:space="0" w:color="auto"/>
          </w:divBdr>
          <w:divsChild>
            <w:div w:id="700591175">
              <w:marLeft w:val="0"/>
              <w:marRight w:val="0"/>
              <w:marTop w:val="0"/>
              <w:marBottom w:val="200"/>
              <w:divBdr>
                <w:top w:val="none" w:sz="0" w:space="0" w:color="auto"/>
                <w:left w:val="none" w:sz="0" w:space="0" w:color="auto"/>
                <w:bottom w:val="none" w:sz="0" w:space="0" w:color="auto"/>
                <w:right w:val="none" w:sz="0" w:space="0" w:color="auto"/>
              </w:divBdr>
              <w:divsChild>
                <w:div w:id="944579718">
                  <w:marLeft w:val="0"/>
                  <w:marRight w:val="0"/>
                  <w:marTop w:val="0"/>
                  <w:marBottom w:val="0"/>
                  <w:divBdr>
                    <w:top w:val="none" w:sz="0" w:space="0" w:color="auto"/>
                    <w:left w:val="none" w:sz="0" w:space="0" w:color="auto"/>
                    <w:bottom w:val="none" w:sz="0" w:space="0" w:color="auto"/>
                    <w:right w:val="none" w:sz="0" w:space="0" w:color="auto"/>
                  </w:divBdr>
                </w:div>
                <w:div w:id="1025709750">
                  <w:marLeft w:val="0"/>
                  <w:marRight w:val="0"/>
                  <w:marTop w:val="0"/>
                  <w:marBottom w:val="0"/>
                  <w:divBdr>
                    <w:top w:val="none" w:sz="0" w:space="0" w:color="auto"/>
                    <w:left w:val="none" w:sz="0" w:space="0" w:color="auto"/>
                    <w:bottom w:val="none" w:sz="0" w:space="0" w:color="auto"/>
                    <w:right w:val="none" w:sz="0" w:space="0" w:color="auto"/>
                  </w:divBdr>
                </w:div>
                <w:div w:id="1079014075">
                  <w:marLeft w:val="0"/>
                  <w:marRight w:val="0"/>
                  <w:marTop w:val="0"/>
                  <w:marBottom w:val="0"/>
                  <w:divBdr>
                    <w:top w:val="none" w:sz="0" w:space="0" w:color="auto"/>
                    <w:left w:val="none" w:sz="0" w:space="0" w:color="auto"/>
                    <w:bottom w:val="none" w:sz="0" w:space="0" w:color="auto"/>
                    <w:right w:val="none" w:sz="0" w:space="0" w:color="auto"/>
                  </w:divBdr>
                </w:div>
              </w:divsChild>
            </w:div>
            <w:div w:id="1646473049">
              <w:marLeft w:val="0"/>
              <w:marRight w:val="0"/>
              <w:marTop w:val="0"/>
              <w:marBottom w:val="0"/>
              <w:divBdr>
                <w:top w:val="none" w:sz="0" w:space="0" w:color="auto"/>
                <w:left w:val="none" w:sz="0" w:space="0" w:color="auto"/>
                <w:bottom w:val="none" w:sz="0" w:space="0" w:color="auto"/>
                <w:right w:val="none" w:sz="0" w:space="0" w:color="auto"/>
              </w:divBdr>
              <w:divsChild>
                <w:div w:id="706369972">
                  <w:marLeft w:val="0"/>
                  <w:marRight w:val="0"/>
                  <w:marTop w:val="0"/>
                  <w:marBottom w:val="0"/>
                  <w:divBdr>
                    <w:top w:val="none" w:sz="0" w:space="0" w:color="auto"/>
                    <w:left w:val="none" w:sz="0" w:space="0" w:color="auto"/>
                    <w:bottom w:val="none" w:sz="0" w:space="0" w:color="auto"/>
                    <w:right w:val="none" w:sz="0" w:space="0" w:color="auto"/>
                  </w:divBdr>
                </w:div>
              </w:divsChild>
            </w:div>
            <w:div w:id="21057148">
              <w:marLeft w:val="0"/>
              <w:marRight w:val="0"/>
              <w:marTop w:val="0"/>
              <w:marBottom w:val="0"/>
              <w:divBdr>
                <w:top w:val="none" w:sz="0" w:space="0" w:color="auto"/>
                <w:left w:val="none" w:sz="0" w:space="0" w:color="auto"/>
                <w:bottom w:val="none" w:sz="0" w:space="0" w:color="auto"/>
                <w:right w:val="none" w:sz="0" w:space="0" w:color="auto"/>
              </w:divBdr>
            </w:div>
            <w:div w:id="194584634">
              <w:marLeft w:val="0"/>
              <w:marRight w:val="0"/>
              <w:marTop w:val="0"/>
              <w:marBottom w:val="0"/>
              <w:divBdr>
                <w:top w:val="none" w:sz="0" w:space="0" w:color="auto"/>
                <w:left w:val="none" w:sz="0" w:space="0" w:color="auto"/>
                <w:bottom w:val="none" w:sz="0" w:space="0" w:color="auto"/>
                <w:right w:val="none" w:sz="0" w:space="0" w:color="auto"/>
              </w:divBdr>
            </w:div>
            <w:div w:id="1615483060">
              <w:marLeft w:val="0"/>
              <w:marRight w:val="0"/>
              <w:marTop w:val="0"/>
              <w:marBottom w:val="0"/>
              <w:divBdr>
                <w:top w:val="none" w:sz="0" w:space="0" w:color="auto"/>
                <w:left w:val="none" w:sz="0" w:space="0" w:color="auto"/>
                <w:bottom w:val="none" w:sz="0" w:space="0" w:color="auto"/>
                <w:right w:val="none" w:sz="0" w:space="0" w:color="auto"/>
              </w:divBdr>
              <w:divsChild>
                <w:div w:id="1958560008">
                  <w:marLeft w:val="0"/>
                  <w:marRight w:val="0"/>
                  <w:marTop w:val="0"/>
                  <w:marBottom w:val="0"/>
                  <w:divBdr>
                    <w:top w:val="none" w:sz="0" w:space="0" w:color="auto"/>
                    <w:left w:val="none" w:sz="0" w:space="0" w:color="auto"/>
                    <w:bottom w:val="none" w:sz="0" w:space="0" w:color="auto"/>
                    <w:right w:val="none" w:sz="0" w:space="0" w:color="auto"/>
                  </w:divBdr>
                </w:div>
                <w:div w:id="1754625538">
                  <w:marLeft w:val="0"/>
                  <w:marRight w:val="0"/>
                  <w:marTop w:val="0"/>
                  <w:marBottom w:val="0"/>
                  <w:divBdr>
                    <w:top w:val="none" w:sz="0" w:space="0" w:color="auto"/>
                    <w:left w:val="none" w:sz="0" w:space="0" w:color="auto"/>
                    <w:bottom w:val="none" w:sz="0" w:space="0" w:color="auto"/>
                    <w:right w:val="none" w:sz="0" w:space="0" w:color="auto"/>
                  </w:divBdr>
                </w:div>
              </w:divsChild>
            </w:div>
            <w:div w:id="424037876">
              <w:marLeft w:val="0"/>
              <w:marRight w:val="0"/>
              <w:marTop w:val="0"/>
              <w:marBottom w:val="0"/>
              <w:divBdr>
                <w:top w:val="none" w:sz="0" w:space="0" w:color="auto"/>
                <w:left w:val="none" w:sz="0" w:space="0" w:color="auto"/>
                <w:bottom w:val="none" w:sz="0" w:space="0" w:color="auto"/>
                <w:right w:val="none" w:sz="0" w:space="0" w:color="auto"/>
              </w:divBdr>
            </w:div>
          </w:divsChild>
        </w:div>
        <w:div w:id="1391535358">
          <w:marLeft w:val="0"/>
          <w:marRight w:val="0"/>
          <w:marTop w:val="400"/>
          <w:marBottom w:val="0"/>
          <w:divBdr>
            <w:top w:val="none" w:sz="0" w:space="0" w:color="auto"/>
            <w:left w:val="none" w:sz="0" w:space="0" w:color="auto"/>
            <w:bottom w:val="none" w:sz="0" w:space="0" w:color="auto"/>
            <w:right w:val="none" w:sz="0" w:space="0" w:color="auto"/>
          </w:divBdr>
          <w:divsChild>
            <w:div w:id="210698494">
              <w:marLeft w:val="0"/>
              <w:marRight w:val="0"/>
              <w:marTop w:val="0"/>
              <w:marBottom w:val="200"/>
              <w:divBdr>
                <w:top w:val="none" w:sz="0" w:space="0" w:color="auto"/>
                <w:left w:val="none" w:sz="0" w:space="0" w:color="auto"/>
                <w:bottom w:val="none" w:sz="0" w:space="0" w:color="auto"/>
                <w:right w:val="none" w:sz="0" w:space="0" w:color="auto"/>
              </w:divBdr>
              <w:divsChild>
                <w:div w:id="189606342">
                  <w:marLeft w:val="0"/>
                  <w:marRight w:val="0"/>
                  <w:marTop w:val="0"/>
                  <w:marBottom w:val="0"/>
                  <w:divBdr>
                    <w:top w:val="none" w:sz="0" w:space="0" w:color="auto"/>
                    <w:left w:val="none" w:sz="0" w:space="0" w:color="auto"/>
                    <w:bottom w:val="none" w:sz="0" w:space="0" w:color="auto"/>
                    <w:right w:val="none" w:sz="0" w:space="0" w:color="auto"/>
                  </w:divBdr>
                </w:div>
                <w:div w:id="623082222">
                  <w:marLeft w:val="0"/>
                  <w:marRight w:val="0"/>
                  <w:marTop w:val="0"/>
                  <w:marBottom w:val="0"/>
                  <w:divBdr>
                    <w:top w:val="none" w:sz="0" w:space="0" w:color="auto"/>
                    <w:left w:val="none" w:sz="0" w:space="0" w:color="auto"/>
                    <w:bottom w:val="none" w:sz="0" w:space="0" w:color="auto"/>
                    <w:right w:val="none" w:sz="0" w:space="0" w:color="auto"/>
                  </w:divBdr>
                </w:div>
                <w:div w:id="403917626">
                  <w:marLeft w:val="0"/>
                  <w:marRight w:val="0"/>
                  <w:marTop w:val="0"/>
                  <w:marBottom w:val="0"/>
                  <w:divBdr>
                    <w:top w:val="none" w:sz="0" w:space="0" w:color="auto"/>
                    <w:left w:val="none" w:sz="0" w:space="0" w:color="auto"/>
                    <w:bottom w:val="none" w:sz="0" w:space="0" w:color="auto"/>
                    <w:right w:val="none" w:sz="0" w:space="0" w:color="auto"/>
                  </w:divBdr>
                </w:div>
              </w:divsChild>
            </w:div>
            <w:div w:id="312607638">
              <w:marLeft w:val="0"/>
              <w:marRight w:val="0"/>
              <w:marTop w:val="0"/>
              <w:marBottom w:val="0"/>
              <w:divBdr>
                <w:top w:val="none" w:sz="0" w:space="0" w:color="auto"/>
                <w:left w:val="none" w:sz="0" w:space="0" w:color="auto"/>
                <w:bottom w:val="none" w:sz="0" w:space="0" w:color="auto"/>
                <w:right w:val="none" w:sz="0" w:space="0" w:color="auto"/>
              </w:divBdr>
              <w:divsChild>
                <w:div w:id="284237406">
                  <w:marLeft w:val="0"/>
                  <w:marRight w:val="0"/>
                  <w:marTop w:val="0"/>
                  <w:marBottom w:val="0"/>
                  <w:divBdr>
                    <w:top w:val="none" w:sz="0" w:space="0" w:color="auto"/>
                    <w:left w:val="none" w:sz="0" w:space="0" w:color="auto"/>
                    <w:bottom w:val="none" w:sz="0" w:space="0" w:color="auto"/>
                    <w:right w:val="none" w:sz="0" w:space="0" w:color="auto"/>
                  </w:divBdr>
                </w:div>
              </w:divsChild>
            </w:div>
            <w:div w:id="15273041">
              <w:marLeft w:val="0"/>
              <w:marRight w:val="0"/>
              <w:marTop w:val="0"/>
              <w:marBottom w:val="0"/>
              <w:divBdr>
                <w:top w:val="none" w:sz="0" w:space="0" w:color="auto"/>
                <w:left w:val="none" w:sz="0" w:space="0" w:color="auto"/>
                <w:bottom w:val="none" w:sz="0" w:space="0" w:color="auto"/>
                <w:right w:val="none" w:sz="0" w:space="0" w:color="auto"/>
              </w:divBdr>
              <w:divsChild>
                <w:div w:id="215354945">
                  <w:marLeft w:val="0"/>
                  <w:marRight w:val="0"/>
                  <w:marTop w:val="0"/>
                  <w:marBottom w:val="0"/>
                  <w:divBdr>
                    <w:top w:val="none" w:sz="0" w:space="0" w:color="auto"/>
                    <w:left w:val="none" w:sz="0" w:space="0" w:color="auto"/>
                    <w:bottom w:val="none" w:sz="0" w:space="0" w:color="auto"/>
                    <w:right w:val="none" w:sz="0" w:space="0" w:color="auto"/>
                  </w:divBdr>
                </w:div>
                <w:div w:id="1508180285">
                  <w:marLeft w:val="0"/>
                  <w:marRight w:val="0"/>
                  <w:marTop w:val="0"/>
                  <w:marBottom w:val="0"/>
                  <w:divBdr>
                    <w:top w:val="none" w:sz="0" w:space="0" w:color="auto"/>
                    <w:left w:val="none" w:sz="0" w:space="0" w:color="auto"/>
                    <w:bottom w:val="none" w:sz="0" w:space="0" w:color="auto"/>
                    <w:right w:val="none" w:sz="0" w:space="0" w:color="auto"/>
                  </w:divBdr>
                </w:div>
              </w:divsChild>
            </w:div>
            <w:div w:id="131558410">
              <w:marLeft w:val="0"/>
              <w:marRight w:val="0"/>
              <w:marTop w:val="0"/>
              <w:marBottom w:val="0"/>
              <w:divBdr>
                <w:top w:val="none" w:sz="0" w:space="0" w:color="auto"/>
                <w:left w:val="none" w:sz="0" w:space="0" w:color="auto"/>
                <w:bottom w:val="none" w:sz="0" w:space="0" w:color="auto"/>
                <w:right w:val="none" w:sz="0" w:space="0" w:color="auto"/>
              </w:divBdr>
              <w:divsChild>
                <w:div w:id="71778319">
                  <w:marLeft w:val="0"/>
                  <w:marRight w:val="0"/>
                  <w:marTop w:val="0"/>
                  <w:marBottom w:val="0"/>
                  <w:divBdr>
                    <w:top w:val="none" w:sz="0" w:space="0" w:color="auto"/>
                    <w:left w:val="none" w:sz="0" w:space="0" w:color="auto"/>
                    <w:bottom w:val="none" w:sz="0" w:space="0" w:color="auto"/>
                    <w:right w:val="none" w:sz="0" w:space="0" w:color="auto"/>
                  </w:divBdr>
                </w:div>
                <w:div w:id="410735442">
                  <w:marLeft w:val="0"/>
                  <w:marRight w:val="0"/>
                  <w:marTop w:val="0"/>
                  <w:marBottom w:val="0"/>
                  <w:divBdr>
                    <w:top w:val="none" w:sz="0" w:space="0" w:color="auto"/>
                    <w:left w:val="none" w:sz="0" w:space="0" w:color="auto"/>
                    <w:bottom w:val="none" w:sz="0" w:space="0" w:color="auto"/>
                    <w:right w:val="none" w:sz="0" w:space="0" w:color="auto"/>
                  </w:divBdr>
                </w:div>
              </w:divsChild>
            </w:div>
            <w:div w:id="435055304">
              <w:marLeft w:val="0"/>
              <w:marRight w:val="0"/>
              <w:marTop w:val="0"/>
              <w:marBottom w:val="0"/>
              <w:divBdr>
                <w:top w:val="none" w:sz="0" w:space="0" w:color="auto"/>
                <w:left w:val="none" w:sz="0" w:space="0" w:color="auto"/>
                <w:bottom w:val="none" w:sz="0" w:space="0" w:color="auto"/>
                <w:right w:val="none" w:sz="0" w:space="0" w:color="auto"/>
              </w:divBdr>
              <w:divsChild>
                <w:div w:id="1475175704">
                  <w:marLeft w:val="0"/>
                  <w:marRight w:val="0"/>
                  <w:marTop w:val="0"/>
                  <w:marBottom w:val="0"/>
                  <w:divBdr>
                    <w:top w:val="none" w:sz="0" w:space="0" w:color="auto"/>
                    <w:left w:val="none" w:sz="0" w:space="0" w:color="auto"/>
                    <w:bottom w:val="none" w:sz="0" w:space="0" w:color="auto"/>
                    <w:right w:val="none" w:sz="0" w:space="0" w:color="auto"/>
                  </w:divBdr>
                </w:div>
                <w:div w:id="1812359943">
                  <w:marLeft w:val="0"/>
                  <w:marRight w:val="0"/>
                  <w:marTop w:val="0"/>
                  <w:marBottom w:val="0"/>
                  <w:divBdr>
                    <w:top w:val="none" w:sz="0" w:space="0" w:color="auto"/>
                    <w:left w:val="none" w:sz="0" w:space="0" w:color="auto"/>
                    <w:bottom w:val="none" w:sz="0" w:space="0" w:color="auto"/>
                    <w:right w:val="none" w:sz="0" w:space="0" w:color="auto"/>
                  </w:divBdr>
                </w:div>
              </w:divsChild>
            </w:div>
            <w:div w:id="1646348308">
              <w:marLeft w:val="0"/>
              <w:marRight w:val="0"/>
              <w:marTop w:val="0"/>
              <w:marBottom w:val="0"/>
              <w:divBdr>
                <w:top w:val="none" w:sz="0" w:space="0" w:color="auto"/>
                <w:left w:val="none" w:sz="0" w:space="0" w:color="auto"/>
                <w:bottom w:val="none" w:sz="0" w:space="0" w:color="auto"/>
                <w:right w:val="none" w:sz="0" w:space="0" w:color="auto"/>
              </w:divBdr>
              <w:divsChild>
                <w:div w:id="334839710">
                  <w:marLeft w:val="0"/>
                  <w:marRight w:val="0"/>
                  <w:marTop w:val="0"/>
                  <w:marBottom w:val="0"/>
                  <w:divBdr>
                    <w:top w:val="none" w:sz="0" w:space="0" w:color="auto"/>
                    <w:left w:val="none" w:sz="0" w:space="0" w:color="auto"/>
                    <w:bottom w:val="none" w:sz="0" w:space="0" w:color="auto"/>
                    <w:right w:val="none" w:sz="0" w:space="0" w:color="auto"/>
                  </w:divBdr>
                </w:div>
                <w:div w:id="101110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130">
          <w:marLeft w:val="0"/>
          <w:marRight w:val="0"/>
          <w:marTop w:val="400"/>
          <w:marBottom w:val="0"/>
          <w:divBdr>
            <w:top w:val="none" w:sz="0" w:space="0" w:color="auto"/>
            <w:left w:val="none" w:sz="0" w:space="0" w:color="auto"/>
            <w:bottom w:val="none" w:sz="0" w:space="0" w:color="auto"/>
            <w:right w:val="none" w:sz="0" w:space="0" w:color="auto"/>
          </w:divBdr>
          <w:divsChild>
            <w:div w:id="488637647">
              <w:marLeft w:val="0"/>
              <w:marRight w:val="0"/>
              <w:marTop w:val="0"/>
              <w:marBottom w:val="200"/>
              <w:divBdr>
                <w:top w:val="none" w:sz="0" w:space="0" w:color="auto"/>
                <w:left w:val="none" w:sz="0" w:space="0" w:color="auto"/>
                <w:bottom w:val="none" w:sz="0" w:space="0" w:color="auto"/>
                <w:right w:val="none" w:sz="0" w:space="0" w:color="auto"/>
              </w:divBdr>
              <w:divsChild>
                <w:div w:id="647049157">
                  <w:marLeft w:val="0"/>
                  <w:marRight w:val="0"/>
                  <w:marTop w:val="0"/>
                  <w:marBottom w:val="0"/>
                  <w:divBdr>
                    <w:top w:val="none" w:sz="0" w:space="0" w:color="auto"/>
                    <w:left w:val="none" w:sz="0" w:space="0" w:color="auto"/>
                    <w:bottom w:val="none" w:sz="0" w:space="0" w:color="auto"/>
                    <w:right w:val="none" w:sz="0" w:space="0" w:color="auto"/>
                  </w:divBdr>
                </w:div>
                <w:div w:id="1061827921">
                  <w:marLeft w:val="0"/>
                  <w:marRight w:val="0"/>
                  <w:marTop w:val="0"/>
                  <w:marBottom w:val="0"/>
                  <w:divBdr>
                    <w:top w:val="none" w:sz="0" w:space="0" w:color="auto"/>
                    <w:left w:val="none" w:sz="0" w:space="0" w:color="auto"/>
                    <w:bottom w:val="none" w:sz="0" w:space="0" w:color="auto"/>
                    <w:right w:val="none" w:sz="0" w:space="0" w:color="auto"/>
                  </w:divBdr>
                </w:div>
                <w:div w:id="1821312691">
                  <w:marLeft w:val="0"/>
                  <w:marRight w:val="0"/>
                  <w:marTop w:val="0"/>
                  <w:marBottom w:val="0"/>
                  <w:divBdr>
                    <w:top w:val="none" w:sz="0" w:space="0" w:color="auto"/>
                    <w:left w:val="none" w:sz="0" w:space="0" w:color="auto"/>
                    <w:bottom w:val="none" w:sz="0" w:space="0" w:color="auto"/>
                    <w:right w:val="none" w:sz="0" w:space="0" w:color="auto"/>
                  </w:divBdr>
                </w:div>
              </w:divsChild>
            </w:div>
            <w:div w:id="2138789285">
              <w:marLeft w:val="0"/>
              <w:marRight w:val="0"/>
              <w:marTop w:val="0"/>
              <w:marBottom w:val="0"/>
              <w:divBdr>
                <w:top w:val="none" w:sz="0" w:space="0" w:color="auto"/>
                <w:left w:val="none" w:sz="0" w:space="0" w:color="auto"/>
                <w:bottom w:val="none" w:sz="0" w:space="0" w:color="auto"/>
                <w:right w:val="none" w:sz="0" w:space="0" w:color="auto"/>
              </w:divBdr>
              <w:divsChild>
                <w:div w:id="1905020820">
                  <w:marLeft w:val="0"/>
                  <w:marRight w:val="0"/>
                  <w:marTop w:val="0"/>
                  <w:marBottom w:val="0"/>
                  <w:divBdr>
                    <w:top w:val="none" w:sz="0" w:space="0" w:color="auto"/>
                    <w:left w:val="none" w:sz="0" w:space="0" w:color="auto"/>
                    <w:bottom w:val="none" w:sz="0" w:space="0" w:color="auto"/>
                    <w:right w:val="none" w:sz="0" w:space="0" w:color="auto"/>
                  </w:divBdr>
                </w:div>
              </w:divsChild>
            </w:div>
            <w:div w:id="1074814602">
              <w:marLeft w:val="0"/>
              <w:marRight w:val="0"/>
              <w:marTop w:val="0"/>
              <w:marBottom w:val="0"/>
              <w:divBdr>
                <w:top w:val="none" w:sz="0" w:space="0" w:color="auto"/>
                <w:left w:val="none" w:sz="0" w:space="0" w:color="auto"/>
                <w:bottom w:val="none" w:sz="0" w:space="0" w:color="auto"/>
                <w:right w:val="none" w:sz="0" w:space="0" w:color="auto"/>
              </w:divBdr>
              <w:divsChild>
                <w:div w:id="1091584015">
                  <w:marLeft w:val="0"/>
                  <w:marRight w:val="0"/>
                  <w:marTop w:val="0"/>
                  <w:marBottom w:val="0"/>
                  <w:divBdr>
                    <w:top w:val="none" w:sz="0" w:space="0" w:color="auto"/>
                    <w:left w:val="none" w:sz="0" w:space="0" w:color="auto"/>
                    <w:bottom w:val="none" w:sz="0" w:space="0" w:color="auto"/>
                    <w:right w:val="none" w:sz="0" w:space="0" w:color="auto"/>
                  </w:divBdr>
                </w:div>
                <w:div w:id="189535001">
                  <w:marLeft w:val="0"/>
                  <w:marRight w:val="0"/>
                  <w:marTop w:val="0"/>
                  <w:marBottom w:val="0"/>
                  <w:divBdr>
                    <w:top w:val="none" w:sz="0" w:space="0" w:color="auto"/>
                    <w:left w:val="none" w:sz="0" w:space="0" w:color="auto"/>
                    <w:bottom w:val="none" w:sz="0" w:space="0" w:color="auto"/>
                    <w:right w:val="none" w:sz="0" w:space="0" w:color="auto"/>
                  </w:divBdr>
                </w:div>
              </w:divsChild>
            </w:div>
            <w:div w:id="871114984">
              <w:marLeft w:val="0"/>
              <w:marRight w:val="0"/>
              <w:marTop w:val="0"/>
              <w:marBottom w:val="0"/>
              <w:divBdr>
                <w:top w:val="none" w:sz="0" w:space="0" w:color="auto"/>
                <w:left w:val="none" w:sz="0" w:space="0" w:color="auto"/>
                <w:bottom w:val="none" w:sz="0" w:space="0" w:color="auto"/>
                <w:right w:val="none" w:sz="0" w:space="0" w:color="auto"/>
              </w:divBdr>
              <w:divsChild>
                <w:div w:id="168637759">
                  <w:marLeft w:val="0"/>
                  <w:marRight w:val="0"/>
                  <w:marTop w:val="0"/>
                  <w:marBottom w:val="0"/>
                  <w:divBdr>
                    <w:top w:val="none" w:sz="0" w:space="0" w:color="auto"/>
                    <w:left w:val="none" w:sz="0" w:space="0" w:color="auto"/>
                    <w:bottom w:val="none" w:sz="0" w:space="0" w:color="auto"/>
                    <w:right w:val="none" w:sz="0" w:space="0" w:color="auto"/>
                  </w:divBdr>
                </w:div>
                <w:div w:id="1432893365">
                  <w:marLeft w:val="0"/>
                  <w:marRight w:val="0"/>
                  <w:marTop w:val="0"/>
                  <w:marBottom w:val="0"/>
                  <w:divBdr>
                    <w:top w:val="none" w:sz="0" w:space="0" w:color="auto"/>
                    <w:left w:val="none" w:sz="0" w:space="0" w:color="auto"/>
                    <w:bottom w:val="none" w:sz="0" w:space="0" w:color="auto"/>
                    <w:right w:val="none" w:sz="0" w:space="0" w:color="auto"/>
                  </w:divBdr>
                </w:div>
              </w:divsChild>
            </w:div>
            <w:div w:id="836992558">
              <w:marLeft w:val="0"/>
              <w:marRight w:val="0"/>
              <w:marTop w:val="0"/>
              <w:marBottom w:val="0"/>
              <w:divBdr>
                <w:top w:val="none" w:sz="0" w:space="0" w:color="auto"/>
                <w:left w:val="none" w:sz="0" w:space="0" w:color="auto"/>
                <w:bottom w:val="none" w:sz="0" w:space="0" w:color="auto"/>
                <w:right w:val="none" w:sz="0" w:space="0" w:color="auto"/>
              </w:divBdr>
              <w:divsChild>
                <w:div w:id="1374814609">
                  <w:marLeft w:val="0"/>
                  <w:marRight w:val="0"/>
                  <w:marTop w:val="0"/>
                  <w:marBottom w:val="0"/>
                  <w:divBdr>
                    <w:top w:val="none" w:sz="0" w:space="0" w:color="auto"/>
                    <w:left w:val="none" w:sz="0" w:space="0" w:color="auto"/>
                    <w:bottom w:val="none" w:sz="0" w:space="0" w:color="auto"/>
                    <w:right w:val="none" w:sz="0" w:space="0" w:color="auto"/>
                  </w:divBdr>
                </w:div>
                <w:div w:id="5457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71322">
          <w:marLeft w:val="0"/>
          <w:marRight w:val="0"/>
          <w:marTop w:val="400"/>
          <w:marBottom w:val="0"/>
          <w:divBdr>
            <w:top w:val="none" w:sz="0" w:space="0" w:color="auto"/>
            <w:left w:val="none" w:sz="0" w:space="0" w:color="auto"/>
            <w:bottom w:val="none" w:sz="0" w:space="0" w:color="auto"/>
            <w:right w:val="none" w:sz="0" w:space="0" w:color="auto"/>
          </w:divBdr>
          <w:divsChild>
            <w:div w:id="1219703094">
              <w:marLeft w:val="0"/>
              <w:marRight w:val="0"/>
              <w:marTop w:val="0"/>
              <w:marBottom w:val="200"/>
              <w:divBdr>
                <w:top w:val="none" w:sz="0" w:space="0" w:color="auto"/>
                <w:left w:val="none" w:sz="0" w:space="0" w:color="auto"/>
                <w:bottom w:val="none" w:sz="0" w:space="0" w:color="auto"/>
                <w:right w:val="none" w:sz="0" w:space="0" w:color="auto"/>
              </w:divBdr>
              <w:divsChild>
                <w:div w:id="1784494596">
                  <w:marLeft w:val="0"/>
                  <w:marRight w:val="0"/>
                  <w:marTop w:val="0"/>
                  <w:marBottom w:val="0"/>
                  <w:divBdr>
                    <w:top w:val="none" w:sz="0" w:space="0" w:color="auto"/>
                    <w:left w:val="none" w:sz="0" w:space="0" w:color="auto"/>
                    <w:bottom w:val="none" w:sz="0" w:space="0" w:color="auto"/>
                    <w:right w:val="none" w:sz="0" w:space="0" w:color="auto"/>
                  </w:divBdr>
                </w:div>
                <w:div w:id="1124616130">
                  <w:marLeft w:val="0"/>
                  <w:marRight w:val="0"/>
                  <w:marTop w:val="0"/>
                  <w:marBottom w:val="0"/>
                  <w:divBdr>
                    <w:top w:val="none" w:sz="0" w:space="0" w:color="auto"/>
                    <w:left w:val="none" w:sz="0" w:space="0" w:color="auto"/>
                    <w:bottom w:val="none" w:sz="0" w:space="0" w:color="auto"/>
                    <w:right w:val="none" w:sz="0" w:space="0" w:color="auto"/>
                  </w:divBdr>
                </w:div>
                <w:div w:id="2074811689">
                  <w:marLeft w:val="0"/>
                  <w:marRight w:val="0"/>
                  <w:marTop w:val="0"/>
                  <w:marBottom w:val="0"/>
                  <w:divBdr>
                    <w:top w:val="none" w:sz="0" w:space="0" w:color="auto"/>
                    <w:left w:val="none" w:sz="0" w:space="0" w:color="auto"/>
                    <w:bottom w:val="none" w:sz="0" w:space="0" w:color="auto"/>
                    <w:right w:val="none" w:sz="0" w:space="0" w:color="auto"/>
                  </w:divBdr>
                </w:div>
              </w:divsChild>
            </w:div>
            <w:div w:id="1963875164">
              <w:marLeft w:val="0"/>
              <w:marRight w:val="0"/>
              <w:marTop w:val="0"/>
              <w:marBottom w:val="0"/>
              <w:divBdr>
                <w:top w:val="none" w:sz="0" w:space="0" w:color="auto"/>
                <w:left w:val="none" w:sz="0" w:space="0" w:color="auto"/>
                <w:bottom w:val="none" w:sz="0" w:space="0" w:color="auto"/>
                <w:right w:val="none" w:sz="0" w:space="0" w:color="auto"/>
              </w:divBdr>
              <w:divsChild>
                <w:div w:id="78018805">
                  <w:marLeft w:val="0"/>
                  <w:marRight w:val="0"/>
                  <w:marTop w:val="0"/>
                  <w:marBottom w:val="0"/>
                  <w:divBdr>
                    <w:top w:val="none" w:sz="0" w:space="0" w:color="auto"/>
                    <w:left w:val="none" w:sz="0" w:space="0" w:color="auto"/>
                    <w:bottom w:val="none" w:sz="0" w:space="0" w:color="auto"/>
                    <w:right w:val="none" w:sz="0" w:space="0" w:color="auto"/>
                  </w:divBdr>
                </w:div>
              </w:divsChild>
            </w:div>
            <w:div w:id="324892900">
              <w:marLeft w:val="0"/>
              <w:marRight w:val="0"/>
              <w:marTop w:val="0"/>
              <w:marBottom w:val="0"/>
              <w:divBdr>
                <w:top w:val="none" w:sz="0" w:space="0" w:color="auto"/>
                <w:left w:val="none" w:sz="0" w:space="0" w:color="auto"/>
                <w:bottom w:val="none" w:sz="0" w:space="0" w:color="auto"/>
                <w:right w:val="none" w:sz="0" w:space="0" w:color="auto"/>
              </w:divBdr>
              <w:divsChild>
                <w:div w:id="1931237359">
                  <w:marLeft w:val="0"/>
                  <w:marRight w:val="0"/>
                  <w:marTop w:val="0"/>
                  <w:marBottom w:val="0"/>
                  <w:divBdr>
                    <w:top w:val="none" w:sz="0" w:space="0" w:color="auto"/>
                    <w:left w:val="none" w:sz="0" w:space="0" w:color="auto"/>
                    <w:bottom w:val="none" w:sz="0" w:space="0" w:color="auto"/>
                    <w:right w:val="none" w:sz="0" w:space="0" w:color="auto"/>
                  </w:divBdr>
                </w:div>
                <w:div w:id="491213930">
                  <w:marLeft w:val="0"/>
                  <w:marRight w:val="0"/>
                  <w:marTop w:val="0"/>
                  <w:marBottom w:val="0"/>
                  <w:divBdr>
                    <w:top w:val="none" w:sz="0" w:space="0" w:color="auto"/>
                    <w:left w:val="none" w:sz="0" w:space="0" w:color="auto"/>
                    <w:bottom w:val="none" w:sz="0" w:space="0" w:color="auto"/>
                    <w:right w:val="none" w:sz="0" w:space="0" w:color="auto"/>
                  </w:divBdr>
                </w:div>
              </w:divsChild>
            </w:div>
            <w:div w:id="1549105076">
              <w:marLeft w:val="0"/>
              <w:marRight w:val="0"/>
              <w:marTop w:val="0"/>
              <w:marBottom w:val="0"/>
              <w:divBdr>
                <w:top w:val="none" w:sz="0" w:space="0" w:color="auto"/>
                <w:left w:val="none" w:sz="0" w:space="0" w:color="auto"/>
                <w:bottom w:val="none" w:sz="0" w:space="0" w:color="auto"/>
                <w:right w:val="none" w:sz="0" w:space="0" w:color="auto"/>
              </w:divBdr>
              <w:divsChild>
                <w:div w:id="1548488096">
                  <w:marLeft w:val="0"/>
                  <w:marRight w:val="0"/>
                  <w:marTop w:val="0"/>
                  <w:marBottom w:val="0"/>
                  <w:divBdr>
                    <w:top w:val="none" w:sz="0" w:space="0" w:color="auto"/>
                    <w:left w:val="none" w:sz="0" w:space="0" w:color="auto"/>
                    <w:bottom w:val="none" w:sz="0" w:space="0" w:color="auto"/>
                    <w:right w:val="none" w:sz="0" w:space="0" w:color="auto"/>
                  </w:divBdr>
                </w:div>
                <w:div w:id="1033652758">
                  <w:marLeft w:val="0"/>
                  <w:marRight w:val="0"/>
                  <w:marTop w:val="0"/>
                  <w:marBottom w:val="0"/>
                  <w:divBdr>
                    <w:top w:val="none" w:sz="0" w:space="0" w:color="auto"/>
                    <w:left w:val="none" w:sz="0" w:space="0" w:color="auto"/>
                    <w:bottom w:val="none" w:sz="0" w:space="0" w:color="auto"/>
                    <w:right w:val="none" w:sz="0" w:space="0" w:color="auto"/>
                  </w:divBdr>
                </w:div>
              </w:divsChild>
            </w:div>
            <w:div w:id="329255780">
              <w:marLeft w:val="0"/>
              <w:marRight w:val="0"/>
              <w:marTop w:val="0"/>
              <w:marBottom w:val="0"/>
              <w:divBdr>
                <w:top w:val="none" w:sz="0" w:space="0" w:color="auto"/>
                <w:left w:val="none" w:sz="0" w:space="0" w:color="auto"/>
                <w:bottom w:val="none" w:sz="0" w:space="0" w:color="auto"/>
                <w:right w:val="none" w:sz="0" w:space="0" w:color="auto"/>
              </w:divBdr>
              <w:divsChild>
                <w:div w:id="1779138412">
                  <w:marLeft w:val="0"/>
                  <w:marRight w:val="0"/>
                  <w:marTop w:val="0"/>
                  <w:marBottom w:val="0"/>
                  <w:divBdr>
                    <w:top w:val="none" w:sz="0" w:space="0" w:color="auto"/>
                    <w:left w:val="none" w:sz="0" w:space="0" w:color="auto"/>
                    <w:bottom w:val="none" w:sz="0" w:space="0" w:color="auto"/>
                    <w:right w:val="none" w:sz="0" w:space="0" w:color="auto"/>
                  </w:divBdr>
                </w:div>
                <w:div w:id="325673281">
                  <w:marLeft w:val="0"/>
                  <w:marRight w:val="0"/>
                  <w:marTop w:val="0"/>
                  <w:marBottom w:val="0"/>
                  <w:divBdr>
                    <w:top w:val="none" w:sz="0" w:space="0" w:color="auto"/>
                    <w:left w:val="none" w:sz="0" w:space="0" w:color="auto"/>
                    <w:bottom w:val="none" w:sz="0" w:space="0" w:color="auto"/>
                    <w:right w:val="none" w:sz="0" w:space="0" w:color="auto"/>
                  </w:divBdr>
                </w:div>
              </w:divsChild>
            </w:div>
            <w:div w:id="348870396">
              <w:marLeft w:val="0"/>
              <w:marRight w:val="0"/>
              <w:marTop w:val="0"/>
              <w:marBottom w:val="0"/>
              <w:divBdr>
                <w:top w:val="none" w:sz="0" w:space="0" w:color="auto"/>
                <w:left w:val="none" w:sz="0" w:space="0" w:color="auto"/>
                <w:bottom w:val="none" w:sz="0" w:space="0" w:color="auto"/>
                <w:right w:val="none" w:sz="0" w:space="0" w:color="auto"/>
              </w:divBdr>
              <w:divsChild>
                <w:div w:id="390159558">
                  <w:marLeft w:val="0"/>
                  <w:marRight w:val="0"/>
                  <w:marTop w:val="0"/>
                  <w:marBottom w:val="0"/>
                  <w:divBdr>
                    <w:top w:val="none" w:sz="0" w:space="0" w:color="auto"/>
                    <w:left w:val="none" w:sz="0" w:space="0" w:color="auto"/>
                    <w:bottom w:val="none" w:sz="0" w:space="0" w:color="auto"/>
                    <w:right w:val="none" w:sz="0" w:space="0" w:color="auto"/>
                  </w:divBdr>
                </w:div>
                <w:div w:id="8651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979">
          <w:marLeft w:val="0"/>
          <w:marRight w:val="0"/>
          <w:marTop w:val="400"/>
          <w:marBottom w:val="0"/>
          <w:divBdr>
            <w:top w:val="none" w:sz="0" w:space="0" w:color="auto"/>
            <w:left w:val="none" w:sz="0" w:space="0" w:color="auto"/>
            <w:bottom w:val="none" w:sz="0" w:space="0" w:color="auto"/>
            <w:right w:val="none" w:sz="0" w:space="0" w:color="auto"/>
          </w:divBdr>
          <w:divsChild>
            <w:div w:id="1287933634">
              <w:marLeft w:val="0"/>
              <w:marRight w:val="0"/>
              <w:marTop w:val="0"/>
              <w:marBottom w:val="200"/>
              <w:divBdr>
                <w:top w:val="none" w:sz="0" w:space="0" w:color="auto"/>
                <w:left w:val="none" w:sz="0" w:space="0" w:color="auto"/>
                <w:bottom w:val="none" w:sz="0" w:space="0" w:color="auto"/>
                <w:right w:val="none" w:sz="0" w:space="0" w:color="auto"/>
              </w:divBdr>
              <w:divsChild>
                <w:div w:id="1455754976">
                  <w:marLeft w:val="0"/>
                  <w:marRight w:val="0"/>
                  <w:marTop w:val="0"/>
                  <w:marBottom w:val="0"/>
                  <w:divBdr>
                    <w:top w:val="none" w:sz="0" w:space="0" w:color="auto"/>
                    <w:left w:val="none" w:sz="0" w:space="0" w:color="auto"/>
                    <w:bottom w:val="none" w:sz="0" w:space="0" w:color="auto"/>
                    <w:right w:val="none" w:sz="0" w:space="0" w:color="auto"/>
                  </w:divBdr>
                </w:div>
                <w:div w:id="1048453936">
                  <w:marLeft w:val="0"/>
                  <w:marRight w:val="0"/>
                  <w:marTop w:val="0"/>
                  <w:marBottom w:val="0"/>
                  <w:divBdr>
                    <w:top w:val="none" w:sz="0" w:space="0" w:color="auto"/>
                    <w:left w:val="none" w:sz="0" w:space="0" w:color="auto"/>
                    <w:bottom w:val="none" w:sz="0" w:space="0" w:color="auto"/>
                    <w:right w:val="none" w:sz="0" w:space="0" w:color="auto"/>
                  </w:divBdr>
                </w:div>
                <w:div w:id="2115248863">
                  <w:marLeft w:val="0"/>
                  <w:marRight w:val="0"/>
                  <w:marTop w:val="0"/>
                  <w:marBottom w:val="0"/>
                  <w:divBdr>
                    <w:top w:val="none" w:sz="0" w:space="0" w:color="auto"/>
                    <w:left w:val="none" w:sz="0" w:space="0" w:color="auto"/>
                    <w:bottom w:val="none" w:sz="0" w:space="0" w:color="auto"/>
                    <w:right w:val="none" w:sz="0" w:space="0" w:color="auto"/>
                  </w:divBdr>
                </w:div>
              </w:divsChild>
            </w:div>
            <w:div w:id="372927400">
              <w:marLeft w:val="0"/>
              <w:marRight w:val="0"/>
              <w:marTop w:val="0"/>
              <w:marBottom w:val="0"/>
              <w:divBdr>
                <w:top w:val="none" w:sz="0" w:space="0" w:color="auto"/>
                <w:left w:val="none" w:sz="0" w:space="0" w:color="auto"/>
                <w:bottom w:val="none" w:sz="0" w:space="0" w:color="auto"/>
                <w:right w:val="none" w:sz="0" w:space="0" w:color="auto"/>
              </w:divBdr>
            </w:div>
          </w:divsChild>
        </w:div>
        <w:div w:id="1943567060">
          <w:marLeft w:val="0"/>
          <w:marRight w:val="0"/>
          <w:marTop w:val="400"/>
          <w:marBottom w:val="0"/>
          <w:divBdr>
            <w:top w:val="none" w:sz="0" w:space="0" w:color="auto"/>
            <w:left w:val="none" w:sz="0" w:space="0" w:color="auto"/>
            <w:bottom w:val="none" w:sz="0" w:space="0" w:color="auto"/>
            <w:right w:val="none" w:sz="0" w:space="0" w:color="auto"/>
          </w:divBdr>
          <w:divsChild>
            <w:div w:id="1970357930">
              <w:marLeft w:val="0"/>
              <w:marRight w:val="0"/>
              <w:marTop w:val="0"/>
              <w:marBottom w:val="200"/>
              <w:divBdr>
                <w:top w:val="none" w:sz="0" w:space="0" w:color="auto"/>
                <w:left w:val="none" w:sz="0" w:space="0" w:color="auto"/>
                <w:bottom w:val="none" w:sz="0" w:space="0" w:color="auto"/>
                <w:right w:val="none" w:sz="0" w:space="0" w:color="auto"/>
              </w:divBdr>
              <w:divsChild>
                <w:div w:id="1862468523">
                  <w:marLeft w:val="0"/>
                  <w:marRight w:val="0"/>
                  <w:marTop w:val="0"/>
                  <w:marBottom w:val="0"/>
                  <w:divBdr>
                    <w:top w:val="none" w:sz="0" w:space="0" w:color="auto"/>
                    <w:left w:val="none" w:sz="0" w:space="0" w:color="auto"/>
                    <w:bottom w:val="none" w:sz="0" w:space="0" w:color="auto"/>
                    <w:right w:val="none" w:sz="0" w:space="0" w:color="auto"/>
                  </w:divBdr>
                </w:div>
                <w:div w:id="803276226">
                  <w:marLeft w:val="0"/>
                  <w:marRight w:val="0"/>
                  <w:marTop w:val="0"/>
                  <w:marBottom w:val="0"/>
                  <w:divBdr>
                    <w:top w:val="none" w:sz="0" w:space="0" w:color="auto"/>
                    <w:left w:val="none" w:sz="0" w:space="0" w:color="auto"/>
                    <w:bottom w:val="none" w:sz="0" w:space="0" w:color="auto"/>
                    <w:right w:val="none" w:sz="0" w:space="0" w:color="auto"/>
                  </w:divBdr>
                </w:div>
                <w:div w:id="2082478839">
                  <w:marLeft w:val="0"/>
                  <w:marRight w:val="0"/>
                  <w:marTop w:val="0"/>
                  <w:marBottom w:val="0"/>
                  <w:divBdr>
                    <w:top w:val="none" w:sz="0" w:space="0" w:color="auto"/>
                    <w:left w:val="none" w:sz="0" w:space="0" w:color="auto"/>
                    <w:bottom w:val="none" w:sz="0" w:space="0" w:color="auto"/>
                    <w:right w:val="none" w:sz="0" w:space="0" w:color="auto"/>
                  </w:divBdr>
                </w:div>
              </w:divsChild>
            </w:div>
            <w:div w:id="952788749">
              <w:marLeft w:val="0"/>
              <w:marRight w:val="0"/>
              <w:marTop w:val="0"/>
              <w:marBottom w:val="0"/>
              <w:divBdr>
                <w:top w:val="none" w:sz="0" w:space="0" w:color="auto"/>
                <w:left w:val="none" w:sz="0" w:space="0" w:color="auto"/>
                <w:bottom w:val="none" w:sz="0" w:space="0" w:color="auto"/>
                <w:right w:val="none" w:sz="0" w:space="0" w:color="auto"/>
              </w:divBdr>
              <w:divsChild>
                <w:div w:id="1984964839">
                  <w:marLeft w:val="0"/>
                  <w:marRight w:val="0"/>
                  <w:marTop w:val="0"/>
                  <w:marBottom w:val="0"/>
                  <w:divBdr>
                    <w:top w:val="none" w:sz="0" w:space="0" w:color="auto"/>
                    <w:left w:val="none" w:sz="0" w:space="0" w:color="auto"/>
                    <w:bottom w:val="none" w:sz="0" w:space="0" w:color="auto"/>
                    <w:right w:val="none" w:sz="0" w:space="0" w:color="auto"/>
                  </w:divBdr>
                </w:div>
              </w:divsChild>
            </w:div>
            <w:div w:id="798914184">
              <w:marLeft w:val="0"/>
              <w:marRight w:val="0"/>
              <w:marTop w:val="0"/>
              <w:marBottom w:val="0"/>
              <w:divBdr>
                <w:top w:val="none" w:sz="0" w:space="0" w:color="auto"/>
                <w:left w:val="none" w:sz="0" w:space="0" w:color="auto"/>
                <w:bottom w:val="none" w:sz="0" w:space="0" w:color="auto"/>
                <w:right w:val="none" w:sz="0" w:space="0" w:color="auto"/>
              </w:divBdr>
              <w:divsChild>
                <w:div w:id="39476337">
                  <w:marLeft w:val="0"/>
                  <w:marRight w:val="0"/>
                  <w:marTop w:val="0"/>
                  <w:marBottom w:val="0"/>
                  <w:divBdr>
                    <w:top w:val="none" w:sz="0" w:space="0" w:color="auto"/>
                    <w:left w:val="none" w:sz="0" w:space="0" w:color="auto"/>
                    <w:bottom w:val="none" w:sz="0" w:space="0" w:color="auto"/>
                    <w:right w:val="none" w:sz="0" w:space="0" w:color="auto"/>
                  </w:divBdr>
                </w:div>
                <w:div w:id="213655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8914">
          <w:marLeft w:val="0"/>
          <w:marRight w:val="0"/>
          <w:marTop w:val="400"/>
          <w:marBottom w:val="0"/>
          <w:divBdr>
            <w:top w:val="none" w:sz="0" w:space="0" w:color="auto"/>
            <w:left w:val="none" w:sz="0" w:space="0" w:color="auto"/>
            <w:bottom w:val="none" w:sz="0" w:space="0" w:color="auto"/>
            <w:right w:val="none" w:sz="0" w:space="0" w:color="auto"/>
          </w:divBdr>
          <w:divsChild>
            <w:div w:id="1837843487">
              <w:marLeft w:val="0"/>
              <w:marRight w:val="0"/>
              <w:marTop w:val="0"/>
              <w:marBottom w:val="200"/>
              <w:divBdr>
                <w:top w:val="none" w:sz="0" w:space="0" w:color="auto"/>
                <w:left w:val="none" w:sz="0" w:space="0" w:color="auto"/>
                <w:bottom w:val="none" w:sz="0" w:space="0" w:color="auto"/>
                <w:right w:val="none" w:sz="0" w:space="0" w:color="auto"/>
              </w:divBdr>
              <w:divsChild>
                <w:div w:id="998389111">
                  <w:marLeft w:val="0"/>
                  <w:marRight w:val="0"/>
                  <w:marTop w:val="0"/>
                  <w:marBottom w:val="0"/>
                  <w:divBdr>
                    <w:top w:val="none" w:sz="0" w:space="0" w:color="auto"/>
                    <w:left w:val="none" w:sz="0" w:space="0" w:color="auto"/>
                    <w:bottom w:val="none" w:sz="0" w:space="0" w:color="auto"/>
                    <w:right w:val="none" w:sz="0" w:space="0" w:color="auto"/>
                  </w:divBdr>
                </w:div>
                <w:div w:id="964778306">
                  <w:marLeft w:val="0"/>
                  <w:marRight w:val="0"/>
                  <w:marTop w:val="0"/>
                  <w:marBottom w:val="0"/>
                  <w:divBdr>
                    <w:top w:val="none" w:sz="0" w:space="0" w:color="auto"/>
                    <w:left w:val="none" w:sz="0" w:space="0" w:color="auto"/>
                    <w:bottom w:val="none" w:sz="0" w:space="0" w:color="auto"/>
                    <w:right w:val="none" w:sz="0" w:space="0" w:color="auto"/>
                  </w:divBdr>
                </w:div>
                <w:div w:id="1836215116">
                  <w:marLeft w:val="0"/>
                  <w:marRight w:val="0"/>
                  <w:marTop w:val="0"/>
                  <w:marBottom w:val="0"/>
                  <w:divBdr>
                    <w:top w:val="none" w:sz="0" w:space="0" w:color="auto"/>
                    <w:left w:val="none" w:sz="0" w:space="0" w:color="auto"/>
                    <w:bottom w:val="none" w:sz="0" w:space="0" w:color="auto"/>
                    <w:right w:val="none" w:sz="0" w:space="0" w:color="auto"/>
                  </w:divBdr>
                </w:div>
              </w:divsChild>
            </w:div>
            <w:div w:id="1974410851">
              <w:marLeft w:val="0"/>
              <w:marRight w:val="0"/>
              <w:marTop w:val="0"/>
              <w:marBottom w:val="0"/>
              <w:divBdr>
                <w:top w:val="none" w:sz="0" w:space="0" w:color="auto"/>
                <w:left w:val="none" w:sz="0" w:space="0" w:color="auto"/>
                <w:bottom w:val="none" w:sz="0" w:space="0" w:color="auto"/>
                <w:right w:val="none" w:sz="0" w:space="0" w:color="auto"/>
              </w:divBdr>
            </w:div>
          </w:divsChild>
        </w:div>
        <w:div w:id="152140642">
          <w:marLeft w:val="0"/>
          <w:marRight w:val="0"/>
          <w:marTop w:val="400"/>
          <w:marBottom w:val="0"/>
          <w:divBdr>
            <w:top w:val="none" w:sz="0" w:space="0" w:color="auto"/>
            <w:left w:val="none" w:sz="0" w:space="0" w:color="auto"/>
            <w:bottom w:val="none" w:sz="0" w:space="0" w:color="auto"/>
            <w:right w:val="none" w:sz="0" w:space="0" w:color="auto"/>
          </w:divBdr>
          <w:divsChild>
            <w:div w:id="1079863457">
              <w:marLeft w:val="0"/>
              <w:marRight w:val="0"/>
              <w:marTop w:val="0"/>
              <w:marBottom w:val="200"/>
              <w:divBdr>
                <w:top w:val="none" w:sz="0" w:space="0" w:color="auto"/>
                <w:left w:val="none" w:sz="0" w:space="0" w:color="auto"/>
                <w:bottom w:val="none" w:sz="0" w:space="0" w:color="auto"/>
                <w:right w:val="none" w:sz="0" w:space="0" w:color="auto"/>
              </w:divBdr>
              <w:divsChild>
                <w:div w:id="1779058206">
                  <w:marLeft w:val="0"/>
                  <w:marRight w:val="0"/>
                  <w:marTop w:val="0"/>
                  <w:marBottom w:val="0"/>
                  <w:divBdr>
                    <w:top w:val="none" w:sz="0" w:space="0" w:color="auto"/>
                    <w:left w:val="none" w:sz="0" w:space="0" w:color="auto"/>
                    <w:bottom w:val="none" w:sz="0" w:space="0" w:color="auto"/>
                    <w:right w:val="none" w:sz="0" w:space="0" w:color="auto"/>
                  </w:divBdr>
                </w:div>
                <w:div w:id="2061438835">
                  <w:marLeft w:val="0"/>
                  <w:marRight w:val="0"/>
                  <w:marTop w:val="0"/>
                  <w:marBottom w:val="0"/>
                  <w:divBdr>
                    <w:top w:val="none" w:sz="0" w:space="0" w:color="auto"/>
                    <w:left w:val="none" w:sz="0" w:space="0" w:color="auto"/>
                    <w:bottom w:val="none" w:sz="0" w:space="0" w:color="auto"/>
                    <w:right w:val="none" w:sz="0" w:space="0" w:color="auto"/>
                  </w:divBdr>
                </w:div>
              </w:divsChild>
            </w:div>
            <w:div w:id="2116098217">
              <w:marLeft w:val="0"/>
              <w:marRight w:val="0"/>
              <w:marTop w:val="0"/>
              <w:marBottom w:val="0"/>
              <w:divBdr>
                <w:top w:val="none" w:sz="0" w:space="0" w:color="auto"/>
                <w:left w:val="none" w:sz="0" w:space="0" w:color="auto"/>
                <w:bottom w:val="none" w:sz="0" w:space="0" w:color="auto"/>
                <w:right w:val="none" w:sz="0" w:space="0" w:color="auto"/>
              </w:divBdr>
            </w:div>
          </w:divsChild>
        </w:div>
        <w:div w:id="1426607027">
          <w:marLeft w:val="0"/>
          <w:marRight w:val="0"/>
          <w:marTop w:val="520"/>
          <w:marBottom w:val="0"/>
          <w:divBdr>
            <w:top w:val="none" w:sz="0" w:space="0" w:color="auto"/>
            <w:left w:val="none" w:sz="0" w:space="0" w:color="auto"/>
            <w:bottom w:val="none" w:sz="0" w:space="0" w:color="auto"/>
            <w:right w:val="none" w:sz="0" w:space="0" w:color="auto"/>
          </w:divBdr>
          <w:divsChild>
            <w:div w:id="110708006">
              <w:marLeft w:val="0"/>
              <w:marRight w:val="0"/>
              <w:marTop w:val="0"/>
              <w:marBottom w:val="0"/>
              <w:divBdr>
                <w:top w:val="none" w:sz="0" w:space="0" w:color="auto"/>
                <w:left w:val="none" w:sz="0" w:space="0" w:color="auto"/>
                <w:bottom w:val="none" w:sz="0" w:space="0" w:color="auto"/>
                <w:right w:val="none" w:sz="0" w:space="0" w:color="auto"/>
              </w:divBdr>
              <w:divsChild>
                <w:div w:id="2132161907">
                  <w:marLeft w:val="0"/>
                  <w:marRight w:val="0"/>
                  <w:marTop w:val="0"/>
                  <w:marBottom w:val="0"/>
                  <w:divBdr>
                    <w:top w:val="none" w:sz="0" w:space="0" w:color="auto"/>
                    <w:left w:val="none" w:sz="0" w:space="0" w:color="auto"/>
                    <w:bottom w:val="none" w:sz="0" w:space="0" w:color="auto"/>
                    <w:right w:val="none" w:sz="0" w:space="0" w:color="auto"/>
                  </w:divBdr>
                </w:div>
              </w:divsChild>
            </w:div>
            <w:div w:id="223760358">
              <w:marLeft w:val="0"/>
              <w:marRight w:val="0"/>
              <w:marTop w:val="0"/>
              <w:marBottom w:val="0"/>
              <w:divBdr>
                <w:top w:val="none" w:sz="0" w:space="0" w:color="auto"/>
                <w:left w:val="none" w:sz="0" w:space="0" w:color="auto"/>
                <w:bottom w:val="none" w:sz="0" w:space="0" w:color="auto"/>
                <w:right w:val="none" w:sz="0" w:space="0" w:color="auto"/>
              </w:divBdr>
              <w:divsChild>
                <w:div w:id="16229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2714">
          <w:marLeft w:val="0"/>
          <w:marRight w:val="0"/>
          <w:marTop w:val="520"/>
          <w:marBottom w:val="0"/>
          <w:divBdr>
            <w:top w:val="none" w:sz="0" w:space="0" w:color="auto"/>
            <w:left w:val="none" w:sz="0" w:space="0" w:color="auto"/>
            <w:bottom w:val="none" w:sz="0" w:space="0" w:color="auto"/>
            <w:right w:val="none" w:sz="0" w:space="0" w:color="auto"/>
          </w:divBdr>
          <w:divsChild>
            <w:div w:id="990671523">
              <w:marLeft w:val="0"/>
              <w:marRight w:val="0"/>
              <w:marTop w:val="0"/>
              <w:marBottom w:val="200"/>
              <w:divBdr>
                <w:top w:val="none" w:sz="0" w:space="0" w:color="auto"/>
                <w:left w:val="none" w:sz="0" w:space="0" w:color="auto"/>
                <w:bottom w:val="none" w:sz="0" w:space="0" w:color="auto"/>
                <w:right w:val="none" w:sz="0" w:space="0" w:color="auto"/>
              </w:divBdr>
            </w:div>
            <w:div w:id="1874340241">
              <w:marLeft w:val="0"/>
              <w:marRight w:val="0"/>
              <w:marTop w:val="0"/>
              <w:marBottom w:val="0"/>
              <w:divBdr>
                <w:top w:val="none" w:sz="0" w:space="0" w:color="auto"/>
                <w:left w:val="none" w:sz="0" w:space="0" w:color="auto"/>
                <w:bottom w:val="none" w:sz="0" w:space="0" w:color="auto"/>
                <w:right w:val="none" w:sz="0" w:space="0" w:color="auto"/>
              </w:divBdr>
            </w:div>
            <w:div w:id="1757049807">
              <w:marLeft w:val="0"/>
              <w:marRight w:val="0"/>
              <w:marTop w:val="0"/>
              <w:marBottom w:val="0"/>
              <w:divBdr>
                <w:top w:val="none" w:sz="0" w:space="0" w:color="auto"/>
                <w:left w:val="none" w:sz="0" w:space="0" w:color="auto"/>
                <w:bottom w:val="none" w:sz="0" w:space="0" w:color="auto"/>
                <w:right w:val="none" w:sz="0" w:space="0" w:color="auto"/>
              </w:divBdr>
              <w:divsChild>
                <w:div w:id="748581348">
                  <w:marLeft w:val="0"/>
                  <w:marRight w:val="0"/>
                  <w:marTop w:val="0"/>
                  <w:marBottom w:val="0"/>
                  <w:divBdr>
                    <w:top w:val="none" w:sz="0" w:space="0" w:color="auto"/>
                    <w:left w:val="none" w:sz="0" w:space="0" w:color="auto"/>
                    <w:bottom w:val="none" w:sz="0" w:space="0" w:color="auto"/>
                    <w:right w:val="none" w:sz="0" w:space="0" w:color="auto"/>
                  </w:divBdr>
                </w:div>
                <w:div w:id="1624312481">
                  <w:marLeft w:val="0"/>
                  <w:marRight w:val="0"/>
                  <w:marTop w:val="0"/>
                  <w:marBottom w:val="0"/>
                  <w:divBdr>
                    <w:top w:val="none" w:sz="0" w:space="0" w:color="auto"/>
                    <w:left w:val="none" w:sz="0" w:space="0" w:color="auto"/>
                    <w:bottom w:val="none" w:sz="0" w:space="0" w:color="auto"/>
                    <w:right w:val="none" w:sz="0" w:space="0" w:color="auto"/>
                  </w:divBdr>
                </w:div>
                <w:div w:id="1400714330">
                  <w:marLeft w:val="0"/>
                  <w:marRight w:val="0"/>
                  <w:marTop w:val="0"/>
                  <w:marBottom w:val="0"/>
                  <w:divBdr>
                    <w:top w:val="none" w:sz="0" w:space="0" w:color="auto"/>
                    <w:left w:val="none" w:sz="0" w:space="0" w:color="auto"/>
                    <w:bottom w:val="none" w:sz="0" w:space="0" w:color="auto"/>
                    <w:right w:val="none" w:sz="0" w:space="0" w:color="auto"/>
                  </w:divBdr>
                </w:div>
              </w:divsChild>
            </w:div>
            <w:div w:id="1987082553">
              <w:marLeft w:val="0"/>
              <w:marRight w:val="0"/>
              <w:marTop w:val="0"/>
              <w:marBottom w:val="0"/>
              <w:divBdr>
                <w:top w:val="none" w:sz="0" w:space="0" w:color="auto"/>
                <w:left w:val="none" w:sz="0" w:space="0" w:color="auto"/>
                <w:bottom w:val="none" w:sz="0" w:space="0" w:color="auto"/>
                <w:right w:val="none" w:sz="0" w:space="0" w:color="auto"/>
              </w:divBdr>
            </w:div>
            <w:div w:id="514613120">
              <w:marLeft w:val="0"/>
              <w:marRight w:val="0"/>
              <w:marTop w:val="0"/>
              <w:marBottom w:val="0"/>
              <w:divBdr>
                <w:top w:val="none" w:sz="0" w:space="0" w:color="auto"/>
                <w:left w:val="none" w:sz="0" w:space="0" w:color="auto"/>
                <w:bottom w:val="none" w:sz="0" w:space="0" w:color="auto"/>
                <w:right w:val="none" w:sz="0" w:space="0" w:color="auto"/>
              </w:divBdr>
              <w:divsChild>
                <w:div w:id="655961159">
                  <w:marLeft w:val="0"/>
                  <w:marRight w:val="0"/>
                  <w:marTop w:val="0"/>
                  <w:marBottom w:val="0"/>
                  <w:divBdr>
                    <w:top w:val="none" w:sz="0" w:space="0" w:color="auto"/>
                    <w:left w:val="none" w:sz="0" w:space="0" w:color="auto"/>
                    <w:bottom w:val="none" w:sz="0" w:space="0" w:color="auto"/>
                    <w:right w:val="none" w:sz="0" w:space="0" w:color="auto"/>
                  </w:divBdr>
                </w:div>
                <w:div w:id="943994900">
                  <w:marLeft w:val="0"/>
                  <w:marRight w:val="0"/>
                  <w:marTop w:val="0"/>
                  <w:marBottom w:val="0"/>
                  <w:divBdr>
                    <w:top w:val="none" w:sz="0" w:space="0" w:color="auto"/>
                    <w:left w:val="none" w:sz="0" w:space="0" w:color="auto"/>
                    <w:bottom w:val="none" w:sz="0" w:space="0" w:color="auto"/>
                    <w:right w:val="none" w:sz="0" w:space="0" w:color="auto"/>
                  </w:divBdr>
                </w:div>
                <w:div w:id="1583485801">
                  <w:marLeft w:val="0"/>
                  <w:marRight w:val="0"/>
                  <w:marTop w:val="0"/>
                  <w:marBottom w:val="0"/>
                  <w:divBdr>
                    <w:top w:val="none" w:sz="0" w:space="0" w:color="auto"/>
                    <w:left w:val="none" w:sz="0" w:space="0" w:color="auto"/>
                    <w:bottom w:val="none" w:sz="0" w:space="0" w:color="auto"/>
                    <w:right w:val="none" w:sz="0" w:space="0" w:color="auto"/>
                  </w:divBdr>
                </w:div>
              </w:divsChild>
            </w:div>
            <w:div w:id="2083483508">
              <w:marLeft w:val="0"/>
              <w:marRight w:val="0"/>
              <w:marTop w:val="0"/>
              <w:marBottom w:val="0"/>
              <w:divBdr>
                <w:top w:val="none" w:sz="0" w:space="0" w:color="auto"/>
                <w:left w:val="none" w:sz="0" w:space="0" w:color="auto"/>
                <w:bottom w:val="none" w:sz="0" w:space="0" w:color="auto"/>
                <w:right w:val="none" w:sz="0" w:space="0" w:color="auto"/>
              </w:divBdr>
              <w:divsChild>
                <w:div w:id="1568610079">
                  <w:marLeft w:val="0"/>
                  <w:marRight w:val="0"/>
                  <w:marTop w:val="0"/>
                  <w:marBottom w:val="0"/>
                  <w:divBdr>
                    <w:top w:val="none" w:sz="0" w:space="0" w:color="auto"/>
                    <w:left w:val="none" w:sz="0" w:space="0" w:color="auto"/>
                    <w:bottom w:val="none" w:sz="0" w:space="0" w:color="auto"/>
                    <w:right w:val="none" w:sz="0" w:space="0" w:color="auto"/>
                  </w:divBdr>
                </w:div>
              </w:divsChild>
            </w:div>
            <w:div w:id="113328463">
              <w:marLeft w:val="0"/>
              <w:marRight w:val="0"/>
              <w:marTop w:val="520"/>
              <w:marBottom w:val="0"/>
              <w:divBdr>
                <w:top w:val="none" w:sz="0" w:space="0" w:color="auto"/>
                <w:left w:val="none" w:sz="0" w:space="0" w:color="auto"/>
                <w:bottom w:val="none" w:sz="0" w:space="0" w:color="auto"/>
                <w:right w:val="none" w:sz="0" w:space="0" w:color="auto"/>
              </w:divBdr>
              <w:divsChild>
                <w:div w:id="1265263285">
                  <w:marLeft w:val="0"/>
                  <w:marRight w:val="0"/>
                  <w:marTop w:val="0"/>
                  <w:marBottom w:val="0"/>
                  <w:divBdr>
                    <w:top w:val="none" w:sz="0" w:space="0" w:color="auto"/>
                    <w:left w:val="none" w:sz="0" w:space="0" w:color="auto"/>
                    <w:bottom w:val="none" w:sz="0" w:space="0" w:color="auto"/>
                    <w:right w:val="none" w:sz="0" w:space="0" w:color="auto"/>
                  </w:divBdr>
                  <w:divsChild>
                    <w:div w:id="1303734151">
                      <w:marLeft w:val="0"/>
                      <w:marRight w:val="0"/>
                      <w:marTop w:val="0"/>
                      <w:marBottom w:val="0"/>
                      <w:divBdr>
                        <w:top w:val="none" w:sz="0" w:space="0" w:color="auto"/>
                        <w:left w:val="none" w:sz="0" w:space="0" w:color="auto"/>
                        <w:bottom w:val="none" w:sz="0" w:space="0" w:color="auto"/>
                        <w:right w:val="none" w:sz="0" w:space="0" w:color="auto"/>
                      </w:divBdr>
                    </w:div>
                  </w:divsChild>
                </w:div>
                <w:div w:id="1037195954">
                  <w:marLeft w:val="0"/>
                  <w:marRight w:val="0"/>
                  <w:marTop w:val="0"/>
                  <w:marBottom w:val="0"/>
                  <w:divBdr>
                    <w:top w:val="none" w:sz="0" w:space="0" w:color="auto"/>
                    <w:left w:val="none" w:sz="0" w:space="0" w:color="auto"/>
                    <w:bottom w:val="none" w:sz="0" w:space="0" w:color="auto"/>
                    <w:right w:val="none" w:sz="0" w:space="0" w:color="auto"/>
                  </w:divBdr>
                  <w:divsChild>
                    <w:div w:id="15462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online.ibfd.org/document-compare/?file1=/linkresolver/static/tt_kz-sg_01_eng_2006_tt__td2_a8&amp;file2=/linkresolver/static/tt_o2_02_eng_2014_mo__td1_a8" TargetMode="External"/><Relationship Id="rId21" Type="http://schemas.openxmlformats.org/officeDocument/2006/relationships/hyperlink" Target="http://online.ibfd.org/document-compare/?file1=/linkresolver/static/tt_kz-sg_01_eng_2006_tt__td2_a6&amp;file2=/linkresolver/static/tt_u2_02_eng_2011_mo__td1_a6" TargetMode="External"/><Relationship Id="rId34" Type="http://schemas.openxmlformats.org/officeDocument/2006/relationships/hyperlink" Target="http://online.ibfd.org/kbase/" TargetMode="External"/><Relationship Id="rId42" Type="http://schemas.openxmlformats.org/officeDocument/2006/relationships/hyperlink" Target="http://online.ibfd.org/linkresolver/static/wht_sg?WT.z_nav=crosslinks" TargetMode="External"/><Relationship Id="rId47" Type="http://schemas.openxmlformats.org/officeDocument/2006/relationships/hyperlink" Target="http://online.ibfd.org/linkresolver/static/wht_kz?WT.z_nav=crosslinks" TargetMode="External"/><Relationship Id="rId50" Type="http://schemas.openxmlformats.org/officeDocument/2006/relationships/hyperlink" Target="http://online.ibfd.org/document-compare/?file1=/linkresolver/static/tt_kz-sg_01_eng_2006_tt__td2_a13&amp;file2=/linkresolver/static/tt_u2_02_eng_2011_mo__td1_a13" TargetMode="External"/><Relationship Id="rId55" Type="http://schemas.openxmlformats.org/officeDocument/2006/relationships/hyperlink" Target="http://online.ibfd.org/document-compare/?file1=/linkresolver/static/tt_kz-sg_01_eng_2006_tt__td2_a15&amp;file2=/linkresolver/static/tt_o2_02_eng_2014_mo__td1_a15" TargetMode="External"/><Relationship Id="rId63" Type="http://schemas.openxmlformats.org/officeDocument/2006/relationships/hyperlink" Target="http://online.ibfd.org/kbase/" TargetMode="External"/><Relationship Id="rId68" Type="http://schemas.openxmlformats.org/officeDocument/2006/relationships/hyperlink" Target="http://online.ibfd.org/document-compare/?file1=/linkresolver/static/tt_kz-sg_01_eng_2006_tt__td2_a19&amp;file2=/linkresolver/static/tt_u2_02_eng_2011_mo__td1_a19" TargetMode="External"/><Relationship Id="rId76" Type="http://schemas.openxmlformats.org/officeDocument/2006/relationships/hyperlink" Target="http://online.ibfd.org/document-compare/?file1=/linkresolver/static/tt_kz-sg_01_eng_2006_tt__td2_a22&amp;file2=/linkresolver/static/tt_o2_02_eng_2014_mo__td1_a23a;tt_o2_02_eng_2014_mo__td1_a23b" TargetMode="External"/><Relationship Id="rId84" Type="http://schemas.openxmlformats.org/officeDocument/2006/relationships/hyperlink" Target="http://online.ibfd.org/kbase/" TargetMode="External"/><Relationship Id="rId89" Type="http://schemas.openxmlformats.org/officeDocument/2006/relationships/hyperlink" Target="http://online.ibfd.org/document-compare/?file1=/linkresolver/static/tt_kz-sg_01_eng_2006_tt__td2_a26&amp;file2=/linkresolver/static/tt_u2_02_eng_2011_mo__td1_a27" TargetMode="External"/><Relationship Id="rId97" Type="http://schemas.openxmlformats.org/officeDocument/2006/relationships/fontTable" Target="fontTable.xml"/><Relationship Id="rId7" Type="http://schemas.openxmlformats.org/officeDocument/2006/relationships/hyperlink" Target="http://online.ibfd.org/document-compare/?file1=/linkresolver/static/tt_kz-sg_01_eng_2006_tt__td2_a2&amp;file2=/linkresolver/static/tt_o2_02_eng_2014_mo__td1_a2" TargetMode="External"/><Relationship Id="rId71" Type="http://schemas.openxmlformats.org/officeDocument/2006/relationships/hyperlink" Target="http://online.ibfd.org/document-compare/?file1=/linkresolver/static/tt_kz-sg_01_eng_2006_tt__td2_a20&amp;file2=/linkresolver/static/tt_u2_02_eng_2011_mo__td1_a20" TargetMode="External"/><Relationship Id="rId92" Type="http://schemas.openxmlformats.org/officeDocument/2006/relationships/hyperlink" Target="http://online.ibfd.org/document-compare/?file1=/linkresolver/static/tt_kz-sg_01_eng_2006_tt__td2_a27&amp;file2=/linkresolver/static/tt_u2_02_eng_2011_mo__td1_a28" TargetMode="External"/><Relationship Id="rId2" Type="http://schemas.openxmlformats.org/officeDocument/2006/relationships/settings" Target="settings.xml"/><Relationship Id="rId16" Type="http://schemas.openxmlformats.org/officeDocument/2006/relationships/hyperlink" Target="http://online.ibfd.org/kbase/" TargetMode="External"/><Relationship Id="rId29" Type="http://schemas.openxmlformats.org/officeDocument/2006/relationships/hyperlink" Target="http://online.ibfd.org/document-compare/?file1=/linkresolver/static/tt_kz-sg_01_eng_2006_tt__td2_a9&amp;file2=/linkresolver/static/tt_o2_02_eng_2014_mo__td1_a9" TargetMode="External"/><Relationship Id="rId11" Type="http://schemas.openxmlformats.org/officeDocument/2006/relationships/hyperlink" Target="http://online.ibfd.org/document-compare/?file1=/linkresolver/static/tt_kz-sg_01_eng_2006_tt__td2_a3&amp;file2=/linkresolver/static/tt_o2_02_eng_2014_mo__td1_a3" TargetMode="External"/><Relationship Id="rId24" Type="http://schemas.openxmlformats.org/officeDocument/2006/relationships/hyperlink" Target="http://online.ibfd.org/document-compare/?file1=/linkresolver/static/tt_kz-sg_01_eng_2006_tt__td2_a7&amp;file2=/linkresolver/static/tt_u2_02_eng_2011_mo__td1_a7" TargetMode="External"/><Relationship Id="rId32" Type="http://schemas.openxmlformats.org/officeDocument/2006/relationships/hyperlink" Target="http://online.ibfd.org/document-compare/?file1=/linkresolver/static/tt_kz-sg_01_eng_2006_tt__td2_a10&amp;file2=/linkresolver/static/tt_o2_02_eng_2014_mo__td1_a10" TargetMode="External"/><Relationship Id="rId37" Type="http://schemas.openxmlformats.org/officeDocument/2006/relationships/hyperlink" Target="http://online.ibfd.org/document-compare/?file1=/linkresolver/static/tt_kz-sg_01_eng_2006_tt__td2_a11&amp;file2=/linkresolver/static/tt_u2_02_eng_2011_mo__td1_a11" TargetMode="External"/><Relationship Id="rId40" Type="http://schemas.openxmlformats.org/officeDocument/2006/relationships/hyperlink" Target="http://online.ibfd.org/linkresolver/static/tt_kz-sg_01_eng_2006_tt__td1_fd1_mfn_1?WT.z_nav=crosslinks" TargetMode="External"/><Relationship Id="rId45" Type="http://schemas.openxmlformats.org/officeDocument/2006/relationships/hyperlink" Target="http://online.ibfd.org/kbase/" TargetMode="External"/><Relationship Id="rId53" Type="http://schemas.openxmlformats.org/officeDocument/2006/relationships/hyperlink" Target="http://online.ibfd.org/document-compare/?file1=/linkresolver/static/tt_kz-sg_01_eng_2006_tt__td2_a14&amp;file2=/linkresolver/static/tt_u2_02_eng_2011_mo__td1_a14" TargetMode="External"/><Relationship Id="rId58" Type="http://schemas.openxmlformats.org/officeDocument/2006/relationships/hyperlink" Target="http://online.ibfd.org/document-compare/?file1=/linkresolver/static/tt_kz-sg_01_eng_2006_tt__td2_a16&amp;file2=/linkresolver/static/tt_o2_02_eng_2014_mo__td1_a16" TargetMode="External"/><Relationship Id="rId66" Type="http://schemas.openxmlformats.org/officeDocument/2006/relationships/hyperlink" Target="http://online.ibfd.org/kbase/" TargetMode="External"/><Relationship Id="rId74" Type="http://schemas.openxmlformats.org/officeDocument/2006/relationships/hyperlink" Target="http://online.ibfd.org/document-compare/?file1=/linkresolver/static/tt_kz-sg_01_eng_2006_tt__td2_a21&amp;file2=/linkresolver/static/tt_u2_02_eng_2011_mo__td1_a21" TargetMode="External"/><Relationship Id="rId79" Type="http://schemas.openxmlformats.org/officeDocument/2006/relationships/hyperlink" Target="http://online.ibfd.org/document-compare/?file1=/linkresolver/static/tt_kz-sg_01_eng_2006_tt__td2_a23&amp;file2=/linkresolver/static/tt_o2_02_eng_2014_mo__td1_a24" TargetMode="External"/><Relationship Id="rId87" Type="http://schemas.openxmlformats.org/officeDocument/2006/relationships/hyperlink" Target="http://online.ibfd.org/kbase/" TargetMode="External"/><Relationship Id="rId5" Type="http://schemas.openxmlformats.org/officeDocument/2006/relationships/hyperlink" Target="http://online.ibfd.org/document-compare/?file1=/linkresolver/static/tt_kz-sg_01_eng_2006_tt__td2_a1&amp;file2=/linkresolver/static/tt_u2_02_eng_2011_mo__td1_a1" TargetMode="External"/><Relationship Id="rId61" Type="http://schemas.openxmlformats.org/officeDocument/2006/relationships/hyperlink" Target="http://online.ibfd.org/document-compare/?file1=/linkresolver/static/tt_kz-sg_01_eng_2006_tt__td2_a17&amp;file2=/linkresolver/static/tt_o2_02_eng_2014_mo__td1_a17" TargetMode="External"/><Relationship Id="rId82" Type="http://schemas.openxmlformats.org/officeDocument/2006/relationships/hyperlink" Target="http://online.ibfd.org/document-compare/?file1=/linkresolver/static/tt_kz-sg_01_eng_2006_tt__td2_a24&amp;file2=/linkresolver/static/tt_o2_02_eng_2014_mo__td1_a25" TargetMode="External"/><Relationship Id="rId90" Type="http://schemas.openxmlformats.org/officeDocument/2006/relationships/hyperlink" Target="http://online.ibfd.org/kbase/" TargetMode="External"/><Relationship Id="rId95" Type="http://schemas.openxmlformats.org/officeDocument/2006/relationships/hyperlink" Target="http://online.ibfd.org/document-compare/?file1=/linkresolver/static/tt_kz-sg_01_eng_2006_tt__td2_a28&amp;file2=/linkresolver/static/tt_u2_02_eng_2011_mo__td1_a29" TargetMode="External"/><Relationship Id="rId19" Type="http://schemas.openxmlformats.org/officeDocument/2006/relationships/hyperlink" Target="http://online.ibfd.org/kbase/" TargetMode="External"/><Relationship Id="rId14" Type="http://schemas.openxmlformats.org/officeDocument/2006/relationships/hyperlink" Target="http://online.ibfd.org/document-compare/?file1=/linkresolver/static/tt_kz-sg_01_eng_2006_tt__td2_a4&amp;file2=/linkresolver/static/tt_o2_02_eng_2014_mo__td1_a4" TargetMode="External"/><Relationship Id="rId22" Type="http://schemas.openxmlformats.org/officeDocument/2006/relationships/hyperlink" Target="http://online.ibfd.org/kbase/" TargetMode="External"/><Relationship Id="rId27" Type="http://schemas.openxmlformats.org/officeDocument/2006/relationships/hyperlink" Target="http://online.ibfd.org/document-compare/?file1=/linkresolver/static/tt_kz-sg_01_eng_2006_tt__td2_a8&amp;file2=/linkresolver/static/tt_u2_02_eng_2011_mo__td1_a8" TargetMode="External"/><Relationship Id="rId30" Type="http://schemas.openxmlformats.org/officeDocument/2006/relationships/hyperlink" Target="http://online.ibfd.org/document-compare/?file1=/linkresolver/static/tt_kz-sg_01_eng_2006_tt__td2_a9&amp;file2=/linkresolver/static/tt_u2_02_eng_2011_mo__td1_a9" TargetMode="External"/><Relationship Id="rId35" Type="http://schemas.openxmlformats.org/officeDocument/2006/relationships/hyperlink" Target="http://online.ibfd.org/data/treaty/docs/html/tt_kz-sg_01_eng_2006_tt__td2.html?WT.z_nav=Pagination&amp;colid=4932" TargetMode="External"/><Relationship Id="rId43" Type="http://schemas.openxmlformats.org/officeDocument/2006/relationships/hyperlink" Target="http://online.ibfd.org/document-compare/?file1=/linkresolver/static/tt_kz-sg_01_eng_2006_tt__td2_a12&amp;file2=/linkresolver/static/tt_o2_02_eng_2014_mo__td1_a12" TargetMode="External"/><Relationship Id="rId48" Type="http://schemas.openxmlformats.org/officeDocument/2006/relationships/hyperlink" Target="http://online.ibfd.org/linkresolver/static/wht_sg?WT.z_nav=crosslinks" TargetMode="External"/><Relationship Id="rId56" Type="http://schemas.openxmlformats.org/officeDocument/2006/relationships/hyperlink" Target="http://online.ibfd.org/document-compare/?file1=/linkresolver/static/tt_kz-sg_01_eng_2006_tt__td2_a15&amp;file2=/linkresolver/static/tt_u2_02_eng_2011_mo__td1_a15" TargetMode="External"/><Relationship Id="rId64" Type="http://schemas.openxmlformats.org/officeDocument/2006/relationships/hyperlink" Target="http://online.ibfd.org/document-compare/?file1=/linkresolver/static/tt_kz-sg_01_eng_2006_tt__td2_a18&amp;file2=/linkresolver/static/tt_o2_02_eng_2014_mo__td1_a18" TargetMode="External"/><Relationship Id="rId69" Type="http://schemas.openxmlformats.org/officeDocument/2006/relationships/hyperlink" Target="http://online.ibfd.org/kbase/" TargetMode="External"/><Relationship Id="rId77" Type="http://schemas.openxmlformats.org/officeDocument/2006/relationships/hyperlink" Target="http://online.ibfd.org/document-compare/?file1=/linkresolver/static/tt_kz-sg_01_eng_2006_tt__td2_a22&amp;file2=/linkresolver/static/tt_u2_02_eng_2011_mo__td1_a23a;tt_u2_02_eng_2011_mo__td1_a23b" TargetMode="External"/><Relationship Id="rId8" Type="http://schemas.openxmlformats.org/officeDocument/2006/relationships/hyperlink" Target="http://online.ibfd.org/document-compare/?file1=/linkresolver/static/tt_kz-sg_01_eng_2006_tt__td2_a2&amp;file2=/linkresolver/static/tt_u2_02_eng_2011_mo__td1_a2" TargetMode="External"/><Relationship Id="rId51" Type="http://schemas.openxmlformats.org/officeDocument/2006/relationships/hyperlink" Target="http://online.ibfd.org/kbase/" TargetMode="External"/><Relationship Id="rId72" Type="http://schemas.openxmlformats.org/officeDocument/2006/relationships/hyperlink" Target="http://online.ibfd.org/kbase/" TargetMode="External"/><Relationship Id="rId80" Type="http://schemas.openxmlformats.org/officeDocument/2006/relationships/hyperlink" Target="http://online.ibfd.org/document-compare/?file1=/linkresolver/static/tt_kz-sg_01_eng_2006_tt__td2_a23&amp;file2=/linkresolver/static/tt_u2_02_eng_2011_mo__td1_a24" TargetMode="External"/><Relationship Id="rId85" Type="http://schemas.openxmlformats.org/officeDocument/2006/relationships/hyperlink" Target="http://online.ibfd.org/document-compare/?file1=/linkresolver/static/tt_kz-sg_01_eng_2006_tt__td2_a25&amp;file2=/linkresolver/static/tt_o2_02_eng_2014_mo__td1_a26" TargetMode="External"/><Relationship Id="rId93" Type="http://schemas.openxmlformats.org/officeDocument/2006/relationships/hyperlink" Target="http://online.ibfd.org/kbase/" TargetMode="External"/><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online.ibfd.org/document-compare/?file1=/linkresolver/static/tt_kz-sg_01_eng_2006_tt__td2_a3&amp;file2=/linkresolver/static/tt_u2_02_eng_2011_mo__td1_a3" TargetMode="External"/><Relationship Id="rId17" Type="http://schemas.openxmlformats.org/officeDocument/2006/relationships/hyperlink" Target="http://online.ibfd.org/document-compare/?file1=/linkresolver/static/tt_kz-sg_01_eng_2006_tt__td2_a5&amp;file2=/linkresolver/static/tt_o2_02_eng_2014_mo__td1_a5" TargetMode="External"/><Relationship Id="rId25" Type="http://schemas.openxmlformats.org/officeDocument/2006/relationships/hyperlink" Target="http://online.ibfd.org/kbase/" TargetMode="External"/><Relationship Id="rId33" Type="http://schemas.openxmlformats.org/officeDocument/2006/relationships/hyperlink" Target="http://online.ibfd.org/document-compare/?file1=/linkresolver/static/tt_kz-sg_01_eng_2006_tt__td2_a10&amp;file2=/linkresolver/static/tt_u2_02_eng_2011_mo__td1_a10" TargetMode="External"/><Relationship Id="rId38" Type="http://schemas.openxmlformats.org/officeDocument/2006/relationships/hyperlink" Target="http://online.ibfd.org/kbase/" TargetMode="External"/><Relationship Id="rId46" Type="http://schemas.openxmlformats.org/officeDocument/2006/relationships/hyperlink" Target="http://online.ibfd.org/linkresolver/static/tt_kz-sg_01_eng_2006_tt__td1_fd1_mfn_1?WT.z_nav=crosslinks" TargetMode="External"/><Relationship Id="rId59" Type="http://schemas.openxmlformats.org/officeDocument/2006/relationships/hyperlink" Target="http://online.ibfd.org/document-compare/?file1=/linkresolver/static/tt_kz-sg_01_eng_2006_tt__td2_a16&amp;file2=/linkresolver/static/tt_u2_02_eng_2011_mo__td1_a16" TargetMode="External"/><Relationship Id="rId67" Type="http://schemas.openxmlformats.org/officeDocument/2006/relationships/hyperlink" Target="http://online.ibfd.org/document-compare/?file1=/linkresolver/static/tt_kz-sg_01_eng_2006_tt__td2_a19&amp;file2=/linkresolver/static/tt_o2_02_eng_2014_mo__td1_a19" TargetMode="External"/><Relationship Id="rId20" Type="http://schemas.openxmlformats.org/officeDocument/2006/relationships/hyperlink" Target="http://online.ibfd.org/document-compare/?file1=/linkresolver/static/tt_kz-sg_01_eng_2006_tt__td2_a6&amp;file2=/linkresolver/static/tt_o2_02_eng_2014_mo__td1_a6" TargetMode="External"/><Relationship Id="rId41" Type="http://schemas.openxmlformats.org/officeDocument/2006/relationships/hyperlink" Target="http://online.ibfd.org/linkresolver/static/wht_kz?WT.z_nav=crosslinks" TargetMode="External"/><Relationship Id="rId54" Type="http://schemas.openxmlformats.org/officeDocument/2006/relationships/hyperlink" Target="http://online.ibfd.org/kbase/" TargetMode="External"/><Relationship Id="rId62" Type="http://schemas.openxmlformats.org/officeDocument/2006/relationships/hyperlink" Target="http://online.ibfd.org/document-compare/?file1=/linkresolver/static/tt_kz-sg_01_eng_2006_tt__td2_a17&amp;file2=/linkresolver/static/tt_u2_02_eng_2011_mo__td1_a17" TargetMode="External"/><Relationship Id="rId70" Type="http://schemas.openxmlformats.org/officeDocument/2006/relationships/hyperlink" Target="http://online.ibfd.org/document-compare/?file1=/linkresolver/static/tt_kz-sg_01_eng_2006_tt__td2_a20&amp;file2=/linkresolver/static/tt_o2_02_eng_2014_mo__td1_a20" TargetMode="External"/><Relationship Id="rId75" Type="http://schemas.openxmlformats.org/officeDocument/2006/relationships/hyperlink" Target="http://online.ibfd.org/kbase/" TargetMode="External"/><Relationship Id="rId83" Type="http://schemas.openxmlformats.org/officeDocument/2006/relationships/hyperlink" Target="http://online.ibfd.org/document-compare/?file1=/linkresolver/static/tt_kz-sg_01_eng_2006_tt__td2_a24&amp;file2=/linkresolver/static/tt_u2_02_eng_2011_mo__td1_a25" TargetMode="External"/><Relationship Id="rId88" Type="http://schemas.openxmlformats.org/officeDocument/2006/relationships/hyperlink" Target="http://online.ibfd.org/document-compare/?file1=/linkresolver/static/tt_kz-sg_01_eng_2006_tt__td2_a26&amp;file2=/linkresolver/static/tt_o2_02_eng_2014_mo__td1_a28" TargetMode="External"/><Relationship Id="rId91" Type="http://schemas.openxmlformats.org/officeDocument/2006/relationships/hyperlink" Target="http://online.ibfd.org/document-compare/?file1=/linkresolver/static/tt_kz-sg_01_eng_2006_tt__td2_a27&amp;file2=/linkresolver/static/tt_o2_02_eng_2014_mo__td1_a30" TargetMode="External"/><Relationship Id="rId96" Type="http://schemas.openxmlformats.org/officeDocument/2006/relationships/hyperlink" Target="http://online.ibfd.org/kbase/" TargetMode="External"/><Relationship Id="rId1" Type="http://schemas.openxmlformats.org/officeDocument/2006/relationships/styles" Target="styles.xml"/><Relationship Id="rId6" Type="http://schemas.openxmlformats.org/officeDocument/2006/relationships/hyperlink" Target="http://online.ibfd.org/kbase/" TargetMode="External"/><Relationship Id="rId15" Type="http://schemas.openxmlformats.org/officeDocument/2006/relationships/hyperlink" Target="http://online.ibfd.org/document-compare/?file1=/linkresolver/static/tt_kz-sg_01_eng_2006_tt__td2_a4&amp;file2=/linkresolver/static/tt_u2_02_eng_2011_mo__td1_a4" TargetMode="External"/><Relationship Id="rId23" Type="http://schemas.openxmlformats.org/officeDocument/2006/relationships/hyperlink" Target="http://online.ibfd.org/document-compare/?file1=/linkresolver/static/tt_kz-sg_01_eng_2006_tt__td2_a7&amp;file2=/linkresolver/static/tt_o2_02_eng_2014_mo__td1_a7" TargetMode="External"/><Relationship Id="rId28" Type="http://schemas.openxmlformats.org/officeDocument/2006/relationships/hyperlink" Target="http://online.ibfd.org/kbase/" TargetMode="External"/><Relationship Id="rId36" Type="http://schemas.openxmlformats.org/officeDocument/2006/relationships/hyperlink" Target="http://online.ibfd.org/document-compare/?file1=/linkresolver/static/tt_kz-sg_01_eng_2006_tt__td2_a11&amp;file2=/linkresolver/static/tt_o2_02_eng_2014_mo__td1_a11" TargetMode="External"/><Relationship Id="rId49" Type="http://schemas.openxmlformats.org/officeDocument/2006/relationships/hyperlink" Target="http://online.ibfd.org/document-compare/?file1=/linkresolver/static/tt_kz-sg_01_eng_2006_tt__td2_a13&amp;file2=/linkresolver/static/tt_o2_02_eng_2014_mo__td1_a13" TargetMode="External"/><Relationship Id="rId57" Type="http://schemas.openxmlformats.org/officeDocument/2006/relationships/hyperlink" Target="http://online.ibfd.org/kbase/" TargetMode="External"/><Relationship Id="rId10" Type="http://schemas.openxmlformats.org/officeDocument/2006/relationships/image" Target="media/image1.gif"/><Relationship Id="rId31" Type="http://schemas.openxmlformats.org/officeDocument/2006/relationships/hyperlink" Target="http://online.ibfd.org/kbase/" TargetMode="External"/><Relationship Id="rId44" Type="http://schemas.openxmlformats.org/officeDocument/2006/relationships/hyperlink" Target="http://online.ibfd.org/document-compare/?file1=/linkresolver/static/tt_kz-sg_01_eng_2006_tt__td2_a12&amp;file2=/linkresolver/static/tt_u2_02_eng_2011_mo__td1_a12" TargetMode="External"/><Relationship Id="rId52" Type="http://schemas.openxmlformats.org/officeDocument/2006/relationships/hyperlink" Target="http://online.ibfd.org/document-compare/?file1=/linkresolver/static/tt_kz-sg_01_eng_2006_tt__td2_a14&amp;file2=/linkresolver/static/tt_o2_02_eng_2014_mo__td1_a14" TargetMode="External"/><Relationship Id="rId60" Type="http://schemas.openxmlformats.org/officeDocument/2006/relationships/hyperlink" Target="http://online.ibfd.org/kbase/" TargetMode="External"/><Relationship Id="rId65" Type="http://schemas.openxmlformats.org/officeDocument/2006/relationships/hyperlink" Target="http://online.ibfd.org/document-compare/?file1=/linkresolver/static/tt_kz-sg_01_eng_2006_tt__td2_a18&amp;file2=/linkresolver/static/tt_u2_02_eng_2011_mo__td1_a18" TargetMode="External"/><Relationship Id="rId73" Type="http://schemas.openxmlformats.org/officeDocument/2006/relationships/hyperlink" Target="http://online.ibfd.org/document-compare/?file1=/linkresolver/static/tt_kz-sg_01_eng_2006_tt__td2_a21&amp;file2=/linkresolver/static/tt_o2_02_eng_2014_mo__td1_a21" TargetMode="External"/><Relationship Id="rId78" Type="http://schemas.openxmlformats.org/officeDocument/2006/relationships/hyperlink" Target="http://online.ibfd.org/kbase/" TargetMode="External"/><Relationship Id="rId81" Type="http://schemas.openxmlformats.org/officeDocument/2006/relationships/hyperlink" Target="http://online.ibfd.org/kbase/" TargetMode="External"/><Relationship Id="rId86" Type="http://schemas.openxmlformats.org/officeDocument/2006/relationships/hyperlink" Target="http://online.ibfd.org/document-compare/?file1=/linkresolver/static/tt_kz-sg_01_eng_2006_tt__td2_a25&amp;file2=/linkresolver/static/tt_u2_02_eng_2011_mo__td1_a26" TargetMode="External"/><Relationship Id="rId94" Type="http://schemas.openxmlformats.org/officeDocument/2006/relationships/hyperlink" Target="http://online.ibfd.org/document-compare/?file1=/linkresolver/static/tt_kz-sg_01_eng_2006_tt__td2_a28&amp;file2=/linkresolver/static/tt_o2_02_eng_2014_mo__td1_a31" TargetMode="External"/><Relationship Id="rId4" Type="http://schemas.openxmlformats.org/officeDocument/2006/relationships/hyperlink" Target="http://online.ibfd.org/document-compare/?file1=/linkresolver/static/tt_kz-sg_01_eng_2006_tt__td2_a1&amp;file2=/linkresolver/static/tt_o2_02_eng_2014_mo__td1_a1" TargetMode="External"/><Relationship Id="rId9" Type="http://schemas.openxmlformats.org/officeDocument/2006/relationships/hyperlink" Target="http://online.ibfd.org/kbase/" TargetMode="External"/><Relationship Id="rId13" Type="http://schemas.openxmlformats.org/officeDocument/2006/relationships/hyperlink" Target="http://online.ibfd.org/kbase/" TargetMode="External"/><Relationship Id="rId18" Type="http://schemas.openxmlformats.org/officeDocument/2006/relationships/hyperlink" Target="http://online.ibfd.org/document-compare/?file1=/linkresolver/static/tt_kz-sg_01_eng_2006_tt__td2_a5&amp;file2=/linkresolver/static/tt_u2_02_eng_2011_mo__td1_a5" TargetMode="External"/><Relationship Id="rId39" Type="http://schemas.openxmlformats.org/officeDocument/2006/relationships/hyperlink" Target="http://online.ibfd.org/data/treaty/docs/html/tt_kz-sg_01_eng_2006_tt__td2.html?WT.z_nav=Pagination&amp;colid=49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9690</Words>
  <Characters>55239</Characters>
  <Application>Microsoft Office Word</Application>
  <DocSecurity>0</DocSecurity>
  <Lines>460</Lines>
  <Paragraphs>129</Paragraphs>
  <ScaleCrop>false</ScaleCrop>
  <Company>Grizli777</Company>
  <LinksUpToDate>false</LinksUpToDate>
  <CharactersWithSpaces>64800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2016-07-27T09:21:00Z</dcterms:created>
  <dcterms:modified xsi:type="dcterms:W3CDTF">2016-07-27T09:22:00Z</dcterms:modified>
</cp:coreProperties>
</file>