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24A0E" w14:textId="77777777" w:rsidR="00EE048E" w:rsidRPr="009A3D93" w:rsidRDefault="00EE048E" w:rsidP="00EE048E">
      <w:pPr>
        <w:pStyle w:val="a7"/>
        <w:spacing w:before="0" w:beforeAutospacing="0" w:after="0" w:afterAutospacing="0"/>
        <w:contextualSpacing/>
        <w:jc w:val="center"/>
        <w:rPr>
          <w:rFonts w:ascii="Arial" w:hAnsi="Arial" w:cs="Arial"/>
          <w:b/>
          <w:sz w:val="28"/>
          <w:szCs w:val="28"/>
        </w:rPr>
      </w:pPr>
      <w:r w:rsidRPr="009A3D93">
        <w:rPr>
          <w:rFonts w:ascii="Arial" w:hAnsi="Arial" w:cs="Arial"/>
          <w:b/>
          <w:sz w:val="28"/>
          <w:szCs w:val="28"/>
        </w:rPr>
        <w:t>КОМИТЕТ ГОСУДАРСТВЕННЫХ ДОХОДОВ</w:t>
      </w:r>
    </w:p>
    <w:p w14:paraId="4D6FE928" w14:textId="77777777" w:rsidR="00EE048E" w:rsidRPr="009A3D93" w:rsidRDefault="00EE048E" w:rsidP="00EE048E">
      <w:pPr>
        <w:pStyle w:val="a7"/>
        <w:spacing w:before="0" w:beforeAutospacing="0" w:after="0" w:afterAutospacing="0"/>
        <w:contextualSpacing/>
        <w:jc w:val="center"/>
        <w:rPr>
          <w:rFonts w:ascii="Arial" w:hAnsi="Arial" w:cs="Arial"/>
          <w:b/>
          <w:sz w:val="28"/>
          <w:szCs w:val="28"/>
        </w:rPr>
      </w:pPr>
      <w:r w:rsidRPr="009A3D93">
        <w:rPr>
          <w:rFonts w:ascii="Arial" w:hAnsi="Arial" w:cs="Arial"/>
          <w:b/>
          <w:sz w:val="28"/>
          <w:szCs w:val="28"/>
        </w:rPr>
        <w:t>МИНИСТЕРСТВА ФИНАНСОВ РЕСПУБЛИКИ КАЗАХСТАН</w:t>
      </w:r>
    </w:p>
    <w:p w14:paraId="595076ED" w14:textId="77777777" w:rsidR="00EE048E" w:rsidRDefault="00EE048E" w:rsidP="00EE048E">
      <w:pPr>
        <w:pStyle w:val="a9"/>
        <w:jc w:val="center"/>
        <w:rPr>
          <w:rFonts w:ascii="Arial" w:hAnsi="Arial" w:cs="Arial"/>
          <w:sz w:val="28"/>
          <w:szCs w:val="28"/>
        </w:rPr>
      </w:pPr>
    </w:p>
    <w:p w14:paraId="7EEF424D" w14:textId="77777777" w:rsidR="00EE048E" w:rsidRPr="009A3D93" w:rsidRDefault="00EE048E" w:rsidP="00EE048E">
      <w:pPr>
        <w:pStyle w:val="a9"/>
        <w:jc w:val="center"/>
        <w:rPr>
          <w:rFonts w:ascii="Arial" w:hAnsi="Arial" w:cs="Arial"/>
          <w:sz w:val="28"/>
          <w:szCs w:val="28"/>
        </w:rPr>
      </w:pPr>
    </w:p>
    <w:p w14:paraId="3BCF8CDE" w14:textId="77777777" w:rsidR="00EE048E" w:rsidRDefault="00EE048E" w:rsidP="00EE048E">
      <w:pPr>
        <w:pStyle w:val="a9"/>
        <w:ind w:left="7080" w:hanging="559"/>
        <w:rPr>
          <w:rFonts w:ascii="Arial" w:hAnsi="Arial" w:cs="Arial"/>
          <w:sz w:val="28"/>
          <w:szCs w:val="28"/>
        </w:rPr>
      </w:pPr>
      <w:r>
        <w:rPr>
          <w:rFonts w:ascii="Arial" w:hAnsi="Arial" w:cs="Arial"/>
          <w:sz w:val="28"/>
          <w:szCs w:val="28"/>
          <w:lang w:val="kk-KZ"/>
        </w:rPr>
        <w:t>1</w:t>
      </w:r>
      <w:r w:rsidRPr="009A3D93">
        <w:rPr>
          <w:rFonts w:ascii="Arial" w:hAnsi="Arial" w:cs="Arial"/>
          <w:sz w:val="28"/>
          <w:szCs w:val="28"/>
        </w:rPr>
        <w:t xml:space="preserve"> </w:t>
      </w:r>
      <w:r>
        <w:rPr>
          <w:rFonts w:ascii="Arial" w:hAnsi="Arial" w:cs="Arial"/>
          <w:sz w:val="28"/>
          <w:szCs w:val="28"/>
        </w:rPr>
        <w:t>февраля</w:t>
      </w:r>
      <w:r w:rsidRPr="009A3D93">
        <w:rPr>
          <w:rFonts w:ascii="Arial" w:hAnsi="Arial" w:cs="Arial"/>
          <w:sz w:val="28"/>
          <w:szCs w:val="28"/>
        </w:rPr>
        <w:t xml:space="preserve"> 202</w:t>
      </w:r>
      <w:r>
        <w:rPr>
          <w:rFonts w:ascii="Arial" w:hAnsi="Arial" w:cs="Arial"/>
          <w:sz w:val="28"/>
          <w:szCs w:val="28"/>
        </w:rPr>
        <w:t>3</w:t>
      </w:r>
      <w:r w:rsidRPr="009A3D93">
        <w:rPr>
          <w:rFonts w:ascii="Arial" w:hAnsi="Arial" w:cs="Arial"/>
          <w:sz w:val="28"/>
          <w:szCs w:val="28"/>
        </w:rPr>
        <w:t xml:space="preserve"> года</w:t>
      </w:r>
    </w:p>
    <w:p w14:paraId="245BF518" w14:textId="77777777" w:rsidR="00EE048E" w:rsidRPr="009A3D93" w:rsidRDefault="00EE048E" w:rsidP="00EE048E">
      <w:pPr>
        <w:pStyle w:val="a9"/>
        <w:ind w:left="7080" w:hanging="417"/>
        <w:rPr>
          <w:rFonts w:ascii="Arial" w:hAnsi="Arial" w:cs="Arial"/>
          <w:sz w:val="28"/>
          <w:szCs w:val="28"/>
        </w:rPr>
      </w:pPr>
    </w:p>
    <w:p w14:paraId="76D66864" w14:textId="77777777" w:rsidR="00EE048E" w:rsidRPr="009A3D93" w:rsidRDefault="00EE048E" w:rsidP="00EE048E">
      <w:pPr>
        <w:pStyle w:val="a7"/>
        <w:spacing w:before="0" w:beforeAutospacing="0" w:after="0" w:afterAutospacing="0"/>
        <w:contextualSpacing/>
        <w:jc w:val="center"/>
        <w:rPr>
          <w:rFonts w:ascii="Arial" w:hAnsi="Arial" w:cs="Arial"/>
          <w:b/>
          <w:sz w:val="28"/>
          <w:szCs w:val="28"/>
        </w:rPr>
      </w:pPr>
      <w:r w:rsidRPr="009A3D93">
        <w:rPr>
          <w:rFonts w:ascii="Arial" w:hAnsi="Arial" w:cs="Arial"/>
          <w:b/>
          <w:sz w:val="28"/>
          <w:szCs w:val="28"/>
        </w:rPr>
        <w:t>ПРЕСС-РЕЛИЗ</w:t>
      </w:r>
    </w:p>
    <w:p w14:paraId="1A6FB9E5" w14:textId="77777777" w:rsidR="00EE048E" w:rsidRPr="009A3D93" w:rsidRDefault="00EE048E" w:rsidP="00EE048E">
      <w:pPr>
        <w:pStyle w:val="a9"/>
        <w:jc w:val="center"/>
        <w:rPr>
          <w:rFonts w:ascii="Arial" w:hAnsi="Arial" w:cs="Arial"/>
          <w:b/>
          <w:color w:val="000000"/>
          <w:sz w:val="28"/>
          <w:szCs w:val="28"/>
          <w:lang w:val="kk-KZ"/>
        </w:rPr>
      </w:pPr>
      <w:r>
        <w:rPr>
          <w:rFonts w:ascii="Arial" w:hAnsi="Arial" w:cs="Arial"/>
          <w:b/>
          <w:color w:val="000000"/>
          <w:sz w:val="28"/>
          <w:szCs w:val="28"/>
        </w:rPr>
        <w:t>По новой версии акта выполненных работ (АВР)</w:t>
      </w:r>
    </w:p>
    <w:p w14:paraId="4B3B3984" w14:textId="77777777" w:rsidR="00EE048E" w:rsidRPr="009A3D93" w:rsidRDefault="00EE048E" w:rsidP="00EE048E">
      <w:pPr>
        <w:pStyle w:val="a9"/>
        <w:jc w:val="center"/>
        <w:rPr>
          <w:rFonts w:ascii="Arial" w:hAnsi="Arial" w:cs="Arial"/>
          <w:b/>
          <w:i/>
          <w:sz w:val="28"/>
          <w:szCs w:val="28"/>
          <w:lang w:val="kk-KZ"/>
        </w:rPr>
      </w:pPr>
    </w:p>
    <w:p w14:paraId="3A1A670D" w14:textId="77777777" w:rsidR="00EE048E" w:rsidRDefault="00EE048E" w:rsidP="00EE048E">
      <w:pPr>
        <w:pStyle w:val="a9"/>
        <w:jc w:val="center"/>
        <w:rPr>
          <w:rFonts w:ascii="Arial" w:hAnsi="Arial" w:cs="Arial"/>
          <w:b/>
          <w:i/>
          <w:sz w:val="28"/>
          <w:szCs w:val="28"/>
        </w:rPr>
      </w:pPr>
      <w:r w:rsidRPr="009A3D93">
        <w:rPr>
          <w:rFonts w:ascii="Arial" w:hAnsi="Arial" w:cs="Arial"/>
          <w:b/>
          <w:i/>
          <w:sz w:val="28"/>
          <w:szCs w:val="28"/>
        </w:rPr>
        <w:t>Уважаемые налогоплательщики</w:t>
      </w:r>
      <w:r>
        <w:rPr>
          <w:rFonts w:ascii="Arial" w:hAnsi="Arial" w:cs="Arial"/>
          <w:b/>
          <w:i/>
          <w:sz w:val="28"/>
          <w:szCs w:val="28"/>
        </w:rPr>
        <w:t>, напоминаем</w:t>
      </w:r>
      <w:r w:rsidRPr="009A3D93">
        <w:rPr>
          <w:rFonts w:ascii="Arial" w:hAnsi="Arial" w:cs="Arial"/>
          <w:b/>
          <w:i/>
          <w:sz w:val="28"/>
          <w:szCs w:val="28"/>
        </w:rPr>
        <w:t>!</w:t>
      </w:r>
    </w:p>
    <w:p w14:paraId="21F03F5B" w14:textId="77777777" w:rsidR="00EE048E" w:rsidRDefault="00EE048E" w:rsidP="00EE048E">
      <w:pPr>
        <w:pStyle w:val="a9"/>
        <w:jc w:val="center"/>
        <w:rPr>
          <w:rFonts w:ascii="Arial" w:hAnsi="Arial" w:cs="Arial"/>
          <w:b/>
          <w:i/>
          <w:sz w:val="28"/>
          <w:szCs w:val="28"/>
        </w:rPr>
      </w:pPr>
    </w:p>
    <w:p w14:paraId="7A9D6B87" w14:textId="77777777" w:rsidR="00EE048E" w:rsidRDefault="00EE048E" w:rsidP="00EE048E">
      <w:pPr>
        <w:pStyle w:val="a9"/>
        <w:jc w:val="center"/>
        <w:rPr>
          <w:rFonts w:ascii="Arial" w:hAnsi="Arial" w:cs="Arial"/>
          <w:b/>
          <w:i/>
          <w:sz w:val="28"/>
          <w:szCs w:val="28"/>
        </w:rPr>
      </w:pPr>
    </w:p>
    <w:p w14:paraId="00287153" w14:textId="77777777" w:rsidR="00EE048E" w:rsidRPr="00DF3D98" w:rsidRDefault="001551D3" w:rsidP="00EE048E">
      <w:pPr>
        <w:pStyle w:val="a9"/>
        <w:ind w:firstLine="709"/>
        <w:jc w:val="both"/>
        <w:rPr>
          <w:rFonts w:ascii="Arial" w:hAnsi="Arial" w:cs="Arial"/>
          <w:sz w:val="28"/>
          <w:szCs w:val="28"/>
        </w:rPr>
      </w:pPr>
      <w:r w:rsidRPr="00DF3D98">
        <w:rPr>
          <w:rFonts w:ascii="Arial" w:hAnsi="Arial" w:cs="Arial"/>
          <w:sz w:val="28"/>
          <w:szCs w:val="28"/>
        </w:rPr>
        <w:t xml:space="preserve">Комитет государственных доходов МФ РК доводит до Вашего сведения, что </w:t>
      </w:r>
      <w:r w:rsidR="00005CFA" w:rsidRPr="00DF3D98">
        <w:rPr>
          <w:rFonts w:ascii="Arial" w:hAnsi="Arial" w:cs="Arial"/>
          <w:sz w:val="28"/>
          <w:szCs w:val="28"/>
        </w:rPr>
        <w:t xml:space="preserve">с </w:t>
      </w:r>
      <w:r w:rsidR="00ED7C30" w:rsidRPr="00DF3D98">
        <w:rPr>
          <w:rFonts w:ascii="Arial" w:hAnsi="Arial" w:cs="Arial"/>
          <w:sz w:val="28"/>
          <w:szCs w:val="28"/>
        </w:rPr>
        <w:t>00</w:t>
      </w:r>
      <w:r w:rsidR="00005CFA" w:rsidRPr="00DF3D98">
        <w:rPr>
          <w:rFonts w:ascii="Arial" w:hAnsi="Arial" w:cs="Arial"/>
          <w:sz w:val="28"/>
          <w:szCs w:val="28"/>
        </w:rPr>
        <w:t>:00 часов 0</w:t>
      </w:r>
      <w:r w:rsidR="00ED7C30" w:rsidRPr="00DF3D98">
        <w:rPr>
          <w:rFonts w:ascii="Arial" w:hAnsi="Arial" w:cs="Arial"/>
          <w:sz w:val="28"/>
          <w:szCs w:val="28"/>
        </w:rPr>
        <w:t>3</w:t>
      </w:r>
      <w:r w:rsidR="00005CFA" w:rsidRPr="00DF3D98">
        <w:rPr>
          <w:rFonts w:ascii="Arial" w:hAnsi="Arial" w:cs="Arial"/>
          <w:sz w:val="28"/>
          <w:szCs w:val="28"/>
        </w:rPr>
        <w:t>.02.2023 года до 0</w:t>
      </w:r>
      <w:r w:rsidR="00ED7C30" w:rsidRPr="00DF3D98">
        <w:rPr>
          <w:rFonts w:ascii="Arial" w:hAnsi="Arial" w:cs="Arial"/>
          <w:sz w:val="28"/>
          <w:szCs w:val="28"/>
        </w:rPr>
        <w:t>3</w:t>
      </w:r>
      <w:r w:rsidR="00005CFA" w:rsidRPr="00DF3D98">
        <w:rPr>
          <w:rFonts w:ascii="Arial" w:hAnsi="Arial" w:cs="Arial"/>
          <w:sz w:val="28"/>
          <w:szCs w:val="28"/>
        </w:rPr>
        <w:t>:00 часов 0</w:t>
      </w:r>
      <w:r w:rsidR="00ED7C30" w:rsidRPr="00DF3D98">
        <w:rPr>
          <w:rFonts w:ascii="Arial" w:hAnsi="Arial" w:cs="Arial"/>
          <w:sz w:val="28"/>
          <w:szCs w:val="28"/>
        </w:rPr>
        <w:t>3</w:t>
      </w:r>
      <w:r w:rsidR="00005CFA" w:rsidRPr="00DF3D98">
        <w:rPr>
          <w:rFonts w:ascii="Arial" w:hAnsi="Arial" w:cs="Arial"/>
          <w:sz w:val="28"/>
          <w:szCs w:val="28"/>
        </w:rPr>
        <w:t>.02.2023 года по времени г. Астана</w:t>
      </w:r>
      <w:r w:rsidR="00005CFA" w:rsidRPr="00DF3D98">
        <w:rPr>
          <w:rFonts w:ascii="Arial" w:hAnsi="Arial" w:cs="Arial"/>
          <w:b/>
          <w:sz w:val="28"/>
          <w:szCs w:val="28"/>
        </w:rPr>
        <w:t xml:space="preserve"> </w:t>
      </w:r>
      <w:r w:rsidR="00753FC7" w:rsidRPr="00DF3D98">
        <w:rPr>
          <w:rFonts w:ascii="Arial" w:hAnsi="Arial" w:cs="Arial"/>
          <w:sz w:val="28"/>
          <w:szCs w:val="28"/>
        </w:rPr>
        <w:t xml:space="preserve">в </w:t>
      </w:r>
      <w:r w:rsidRPr="00DF3D98">
        <w:rPr>
          <w:rFonts w:ascii="Arial" w:hAnsi="Arial" w:cs="Arial"/>
          <w:sz w:val="28"/>
          <w:szCs w:val="28"/>
        </w:rPr>
        <w:t>информационной систем</w:t>
      </w:r>
      <w:r w:rsidR="00753FC7" w:rsidRPr="00DF3D98">
        <w:rPr>
          <w:rFonts w:ascii="Arial" w:hAnsi="Arial" w:cs="Arial"/>
          <w:sz w:val="28"/>
          <w:szCs w:val="28"/>
        </w:rPr>
        <w:t>е</w:t>
      </w:r>
      <w:r w:rsidRPr="00DF3D98">
        <w:rPr>
          <w:rFonts w:ascii="Arial" w:hAnsi="Arial" w:cs="Arial"/>
          <w:sz w:val="28"/>
          <w:szCs w:val="28"/>
        </w:rPr>
        <w:t xml:space="preserve"> «Электронные счета-фактуры»</w:t>
      </w:r>
      <w:r w:rsidR="00753FC7" w:rsidRPr="00DF3D98">
        <w:rPr>
          <w:rFonts w:ascii="Arial" w:hAnsi="Arial" w:cs="Arial"/>
          <w:sz w:val="28"/>
          <w:szCs w:val="28"/>
        </w:rPr>
        <w:t xml:space="preserve"> будут проведены работы по обновлению системы. Обновление системы будет проведено с целью </w:t>
      </w:r>
      <w:r w:rsidRPr="00DF3D98">
        <w:rPr>
          <w:rFonts w:ascii="Arial" w:hAnsi="Arial" w:cs="Arial"/>
          <w:sz w:val="28"/>
          <w:szCs w:val="28"/>
        </w:rPr>
        <w:t>изменен</w:t>
      </w:r>
      <w:r w:rsidR="00753FC7" w:rsidRPr="00DF3D98">
        <w:rPr>
          <w:rFonts w:ascii="Arial" w:hAnsi="Arial" w:cs="Arial"/>
          <w:sz w:val="28"/>
          <w:szCs w:val="28"/>
        </w:rPr>
        <w:t>ия</w:t>
      </w:r>
      <w:r w:rsidRPr="00DF3D98">
        <w:rPr>
          <w:rFonts w:ascii="Arial" w:hAnsi="Arial" w:cs="Arial"/>
          <w:sz w:val="28"/>
          <w:szCs w:val="28"/>
        </w:rPr>
        <w:t xml:space="preserve"> функционал</w:t>
      </w:r>
      <w:r w:rsidR="00753FC7" w:rsidRPr="00DF3D98">
        <w:rPr>
          <w:rFonts w:ascii="Arial" w:hAnsi="Arial" w:cs="Arial"/>
          <w:sz w:val="28"/>
          <w:szCs w:val="28"/>
        </w:rPr>
        <w:t>а</w:t>
      </w:r>
      <w:r w:rsidRPr="00DF3D98">
        <w:rPr>
          <w:rFonts w:ascii="Arial" w:hAnsi="Arial" w:cs="Arial"/>
          <w:sz w:val="28"/>
          <w:szCs w:val="28"/>
        </w:rPr>
        <w:t xml:space="preserve"> по модулю «Акты выполненных работ»</w:t>
      </w:r>
      <w:r w:rsidR="00EE048E" w:rsidRPr="00DF3D98">
        <w:rPr>
          <w:rFonts w:ascii="Arial" w:hAnsi="Arial" w:cs="Arial"/>
          <w:sz w:val="28"/>
          <w:szCs w:val="28"/>
        </w:rPr>
        <w:t xml:space="preserve"> (</w:t>
      </w:r>
      <w:r w:rsidR="00EE048E" w:rsidRPr="00DF3D98">
        <w:rPr>
          <w:rFonts w:ascii="Arial" w:hAnsi="Arial" w:cs="Arial"/>
          <w:i/>
          <w:sz w:val="24"/>
          <w:szCs w:val="24"/>
        </w:rPr>
        <w:t>ИС ЭСФ будет недоступна с 00:00 часов 03.02.2023 года до 03:00 часов 03.02.2023 года по времени г. Астана в связи с обновлением системы</w:t>
      </w:r>
      <w:r w:rsidR="00EE048E" w:rsidRPr="00DF3D98">
        <w:rPr>
          <w:rFonts w:ascii="Arial" w:hAnsi="Arial" w:cs="Arial"/>
          <w:sz w:val="28"/>
          <w:szCs w:val="28"/>
        </w:rPr>
        <w:t>)</w:t>
      </w:r>
      <w:r w:rsidRPr="00DF3D98">
        <w:rPr>
          <w:rFonts w:ascii="Arial" w:hAnsi="Arial" w:cs="Arial"/>
          <w:sz w:val="28"/>
          <w:szCs w:val="28"/>
        </w:rPr>
        <w:t xml:space="preserve">. </w:t>
      </w:r>
    </w:p>
    <w:p w14:paraId="56E6333A" w14:textId="2A903DBE" w:rsidR="001551D3" w:rsidRPr="00DF3D98" w:rsidRDefault="001551D3" w:rsidP="00EE048E">
      <w:pPr>
        <w:pStyle w:val="a9"/>
        <w:ind w:firstLine="709"/>
        <w:jc w:val="both"/>
        <w:rPr>
          <w:rFonts w:ascii="Arial" w:hAnsi="Arial" w:cs="Arial"/>
          <w:b/>
          <w:sz w:val="28"/>
          <w:szCs w:val="28"/>
        </w:rPr>
      </w:pPr>
      <w:r w:rsidRPr="00DF3D98">
        <w:rPr>
          <w:rFonts w:ascii="Arial" w:hAnsi="Arial" w:cs="Arial"/>
          <w:sz w:val="28"/>
          <w:szCs w:val="28"/>
        </w:rPr>
        <w:t xml:space="preserve">В функционал </w:t>
      </w:r>
      <w:r w:rsidR="00903759" w:rsidRPr="00DF3D98">
        <w:rPr>
          <w:rFonts w:ascii="Arial" w:hAnsi="Arial" w:cs="Arial"/>
          <w:sz w:val="28"/>
          <w:szCs w:val="28"/>
        </w:rPr>
        <w:t>по работе</w:t>
      </w:r>
      <w:r w:rsidRPr="00DF3D98">
        <w:rPr>
          <w:rFonts w:ascii="Arial" w:hAnsi="Arial" w:cs="Arial"/>
          <w:sz w:val="28"/>
          <w:szCs w:val="28"/>
        </w:rPr>
        <w:t xml:space="preserve"> с электронными актами выполненных работ </w:t>
      </w:r>
      <w:r w:rsidR="00903759" w:rsidRPr="00DF3D98">
        <w:rPr>
          <w:rFonts w:ascii="Arial" w:hAnsi="Arial" w:cs="Arial"/>
          <w:sz w:val="28"/>
          <w:szCs w:val="28"/>
        </w:rPr>
        <w:t xml:space="preserve">(далее – АВР) были </w:t>
      </w:r>
      <w:r w:rsidRPr="00DF3D98">
        <w:rPr>
          <w:rFonts w:ascii="Arial" w:hAnsi="Arial" w:cs="Arial"/>
          <w:sz w:val="28"/>
          <w:szCs w:val="28"/>
        </w:rPr>
        <w:t>внесены следующие изменения:</w:t>
      </w:r>
    </w:p>
    <w:p w14:paraId="2E15B96E" w14:textId="7DD867E7" w:rsidR="00903759" w:rsidRPr="00DF3D98" w:rsidRDefault="00903759" w:rsidP="00EE048E">
      <w:pPr>
        <w:pStyle w:val="a9"/>
        <w:numPr>
          <w:ilvl w:val="0"/>
          <w:numId w:val="14"/>
        </w:numPr>
        <w:jc w:val="both"/>
        <w:rPr>
          <w:rFonts w:ascii="Arial" w:hAnsi="Arial" w:cs="Arial"/>
          <w:sz w:val="28"/>
          <w:szCs w:val="28"/>
        </w:rPr>
      </w:pPr>
      <w:r w:rsidRPr="00DF3D98">
        <w:rPr>
          <w:rFonts w:ascii="Arial" w:hAnsi="Arial" w:cs="Arial"/>
          <w:sz w:val="28"/>
          <w:szCs w:val="28"/>
        </w:rPr>
        <w:t>Выписка АВР</w:t>
      </w:r>
      <w:r w:rsidR="008F57AE" w:rsidRPr="00DF3D98">
        <w:rPr>
          <w:rFonts w:ascii="Arial" w:hAnsi="Arial" w:cs="Arial"/>
          <w:sz w:val="28"/>
          <w:szCs w:val="28"/>
        </w:rPr>
        <w:t xml:space="preserve"> версии 2</w:t>
      </w:r>
      <w:bookmarkStart w:id="0" w:name="_GoBack"/>
      <w:bookmarkEnd w:id="0"/>
    </w:p>
    <w:p w14:paraId="12777A18" w14:textId="1235F3FC" w:rsidR="00903759" w:rsidRPr="00DF3D98" w:rsidRDefault="00903759" w:rsidP="00EE048E">
      <w:pPr>
        <w:pStyle w:val="a9"/>
        <w:ind w:firstLine="709"/>
        <w:jc w:val="both"/>
        <w:rPr>
          <w:rFonts w:ascii="Arial" w:hAnsi="Arial" w:cs="Arial"/>
          <w:sz w:val="28"/>
          <w:szCs w:val="28"/>
        </w:rPr>
      </w:pPr>
      <w:r w:rsidRPr="00DF3D98">
        <w:rPr>
          <w:rFonts w:ascii="Arial" w:hAnsi="Arial" w:cs="Arial"/>
          <w:sz w:val="28"/>
          <w:szCs w:val="28"/>
        </w:rPr>
        <w:t>Выписка АВР с категориями поставщика/получателя «Участник СРП или сделки, заключенной в рамках</w:t>
      </w:r>
      <w:r w:rsidR="00314307" w:rsidRPr="00DF3D98">
        <w:rPr>
          <w:rFonts w:ascii="Arial" w:hAnsi="Arial" w:cs="Arial"/>
          <w:sz w:val="28"/>
          <w:szCs w:val="28"/>
        </w:rPr>
        <w:t xml:space="preserve"> СРП</w:t>
      </w:r>
      <w:r w:rsidRPr="00DF3D98">
        <w:rPr>
          <w:rFonts w:ascii="Arial" w:hAnsi="Arial" w:cs="Arial"/>
          <w:sz w:val="28"/>
          <w:szCs w:val="28"/>
        </w:rPr>
        <w:t xml:space="preserve">» и «Участник совместной деятельности» в разделе В и C. Реквизиты поставщика и получателя. При выписке АВР с профиля оператора раздел </w:t>
      </w:r>
      <w:r w:rsidRPr="00DF3D98">
        <w:rPr>
          <w:rFonts w:ascii="Arial" w:hAnsi="Arial" w:cs="Arial"/>
          <w:sz w:val="28"/>
          <w:szCs w:val="28"/>
          <w:lang w:val="en-US"/>
        </w:rPr>
        <w:t>B</w:t>
      </w:r>
      <w:r w:rsidRPr="00DF3D98">
        <w:rPr>
          <w:rFonts w:ascii="Arial" w:hAnsi="Arial" w:cs="Arial"/>
          <w:sz w:val="28"/>
          <w:szCs w:val="28"/>
        </w:rPr>
        <w:t>. Реквизиты исполнителя(поставщика) заполняется реквизитами оператора. При выписке АВР в адрес НП с категорией СРП/УСД в разделе D. Реквизиты заказчика (получателя) необходимо указывать реквизиты оператора.</w:t>
      </w:r>
    </w:p>
    <w:p w14:paraId="0C93A8FD" w14:textId="77777777" w:rsidR="00903759" w:rsidRPr="00DF3D98" w:rsidRDefault="00903759" w:rsidP="00EE048E">
      <w:pPr>
        <w:pStyle w:val="a9"/>
        <w:ind w:firstLine="709"/>
        <w:jc w:val="both"/>
        <w:rPr>
          <w:rFonts w:ascii="Arial" w:hAnsi="Arial" w:cs="Arial"/>
          <w:sz w:val="28"/>
          <w:szCs w:val="28"/>
        </w:rPr>
      </w:pPr>
      <w:r w:rsidRPr="00DF3D98">
        <w:rPr>
          <w:rFonts w:ascii="Arial" w:hAnsi="Arial" w:cs="Arial"/>
          <w:sz w:val="28"/>
          <w:szCs w:val="28"/>
        </w:rPr>
        <w:t xml:space="preserve">В разделе G. Данные по выполненным работам (оказанным услугам) добавлены новые столбцы для заполнения в таблице работ, услуг: </w:t>
      </w:r>
    </w:p>
    <w:p w14:paraId="17C6A337" w14:textId="77777777" w:rsidR="00903759" w:rsidRPr="00DF3D98" w:rsidRDefault="00903759" w:rsidP="00EE048E">
      <w:pPr>
        <w:pStyle w:val="a9"/>
        <w:ind w:firstLine="709"/>
        <w:jc w:val="both"/>
        <w:rPr>
          <w:rFonts w:ascii="Arial" w:hAnsi="Arial" w:cs="Arial"/>
          <w:sz w:val="28"/>
          <w:szCs w:val="28"/>
        </w:rPr>
      </w:pPr>
      <w:r w:rsidRPr="00DF3D98">
        <w:rPr>
          <w:rFonts w:ascii="Arial" w:hAnsi="Arial" w:cs="Arial"/>
          <w:sz w:val="28"/>
          <w:szCs w:val="28"/>
          <w:lang w:val="en-US"/>
        </w:rPr>
        <w:t>G</w:t>
      </w:r>
      <w:r w:rsidRPr="00DF3D98">
        <w:rPr>
          <w:rFonts w:ascii="Arial" w:hAnsi="Arial" w:cs="Arial"/>
          <w:sz w:val="28"/>
          <w:szCs w:val="28"/>
        </w:rPr>
        <w:t>2.1 «Наименование работ и услуг с учетной системы – не обязательное к заполнению»;</w:t>
      </w:r>
    </w:p>
    <w:p w14:paraId="3A703C63" w14:textId="77777777" w:rsidR="00903759" w:rsidRPr="00DF3D98" w:rsidRDefault="00903759" w:rsidP="00EE048E">
      <w:pPr>
        <w:pStyle w:val="a9"/>
        <w:ind w:firstLine="709"/>
        <w:jc w:val="both"/>
        <w:rPr>
          <w:rFonts w:ascii="Arial" w:hAnsi="Arial" w:cs="Arial"/>
          <w:sz w:val="28"/>
          <w:szCs w:val="28"/>
        </w:rPr>
      </w:pPr>
      <w:r w:rsidRPr="00DF3D98">
        <w:rPr>
          <w:rFonts w:ascii="Arial" w:hAnsi="Arial" w:cs="Arial"/>
          <w:sz w:val="28"/>
          <w:szCs w:val="28"/>
          <w:lang w:val="en-US"/>
        </w:rPr>
        <w:t>G</w:t>
      </w:r>
      <w:r w:rsidRPr="00DF3D98">
        <w:rPr>
          <w:rFonts w:ascii="Arial" w:hAnsi="Arial" w:cs="Arial"/>
          <w:sz w:val="28"/>
          <w:szCs w:val="28"/>
        </w:rPr>
        <w:t>2.2 «Составной код ГСВС – обязательное к заполнению»;</w:t>
      </w:r>
    </w:p>
    <w:p w14:paraId="7EC97FC6" w14:textId="2C2B399D" w:rsidR="00903759" w:rsidRPr="00DF3D98" w:rsidRDefault="00903759" w:rsidP="00EE048E">
      <w:pPr>
        <w:pStyle w:val="a9"/>
        <w:ind w:firstLine="709"/>
        <w:jc w:val="both"/>
        <w:rPr>
          <w:rFonts w:ascii="Arial" w:hAnsi="Arial" w:cs="Arial"/>
          <w:sz w:val="28"/>
          <w:szCs w:val="28"/>
        </w:rPr>
      </w:pPr>
      <w:r w:rsidRPr="00DF3D98">
        <w:rPr>
          <w:rFonts w:ascii="Arial" w:hAnsi="Arial" w:cs="Arial"/>
          <w:sz w:val="28"/>
          <w:szCs w:val="28"/>
          <w:lang w:val="en-US"/>
        </w:rPr>
        <w:t>G</w:t>
      </w:r>
      <w:r w:rsidRPr="00DF3D98">
        <w:rPr>
          <w:rFonts w:ascii="Arial" w:hAnsi="Arial" w:cs="Arial"/>
          <w:sz w:val="28"/>
          <w:szCs w:val="28"/>
        </w:rPr>
        <w:t xml:space="preserve">3 «Дата выполнения работ (оказания </w:t>
      </w:r>
      <w:r w:rsidR="009D15CC" w:rsidRPr="00DF3D98">
        <w:rPr>
          <w:rFonts w:ascii="Arial" w:hAnsi="Arial" w:cs="Arial"/>
          <w:sz w:val="28"/>
          <w:szCs w:val="28"/>
        </w:rPr>
        <w:t>услуг</w:t>
      </w:r>
      <w:proofErr w:type="gramStart"/>
      <w:r w:rsidR="009D15CC" w:rsidRPr="00DF3D98">
        <w:rPr>
          <w:rFonts w:ascii="Arial" w:hAnsi="Arial" w:cs="Arial"/>
          <w:sz w:val="28"/>
          <w:szCs w:val="28"/>
        </w:rPr>
        <w:t>)»</w:t>
      </w:r>
      <w:proofErr w:type="gramEnd"/>
      <w:r w:rsidRPr="00DF3D98">
        <w:rPr>
          <w:rFonts w:ascii="Arial" w:hAnsi="Arial" w:cs="Arial"/>
          <w:sz w:val="28"/>
          <w:szCs w:val="28"/>
        </w:rPr>
        <w:t xml:space="preserve"> – обязательно, если не заполнено поле 3. Дата выполнения работ (оказания услуг).</w:t>
      </w:r>
    </w:p>
    <w:p w14:paraId="1337B8A8" w14:textId="77777777" w:rsidR="00903759" w:rsidRPr="00DF3D98" w:rsidRDefault="00903759" w:rsidP="00EE048E">
      <w:pPr>
        <w:pStyle w:val="a9"/>
        <w:ind w:firstLine="709"/>
        <w:jc w:val="both"/>
        <w:rPr>
          <w:rFonts w:ascii="Arial" w:hAnsi="Arial" w:cs="Arial"/>
          <w:sz w:val="28"/>
          <w:szCs w:val="28"/>
        </w:rPr>
      </w:pPr>
      <w:r w:rsidRPr="00DF3D98">
        <w:rPr>
          <w:rFonts w:ascii="Arial" w:hAnsi="Arial" w:cs="Arial"/>
          <w:sz w:val="28"/>
          <w:szCs w:val="28"/>
        </w:rPr>
        <w:t xml:space="preserve">Раздел </w:t>
      </w:r>
      <w:r w:rsidRPr="00DF3D98">
        <w:rPr>
          <w:rFonts w:ascii="Arial" w:hAnsi="Arial" w:cs="Arial"/>
          <w:sz w:val="28"/>
          <w:szCs w:val="28"/>
          <w:lang w:val="en-US"/>
        </w:rPr>
        <w:t>H</w:t>
      </w:r>
      <w:r w:rsidRPr="00DF3D98">
        <w:rPr>
          <w:rFonts w:ascii="Arial" w:hAnsi="Arial" w:cs="Arial"/>
          <w:sz w:val="28"/>
          <w:szCs w:val="28"/>
        </w:rPr>
        <w:t>. Дополнительные сведения содержит новые поля не обязательные к заполнению:</w:t>
      </w:r>
    </w:p>
    <w:p w14:paraId="5BB3C3E5" w14:textId="77777777" w:rsidR="00903759" w:rsidRPr="00DF3D98" w:rsidRDefault="00903759" w:rsidP="00EE048E">
      <w:pPr>
        <w:pStyle w:val="a9"/>
        <w:ind w:firstLine="709"/>
        <w:jc w:val="both"/>
        <w:rPr>
          <w:rFonts w:ascii="Arial" w:hAnsi="Arial" w:cs="Arial"/>
          <w:sz w:val="28"/>
          <w:szCs w:val="28"/>
        </w:rPr>
      </w:pPr>
      <w:r w:rsidRPr="00DF3D98">
        <w:rPr>
          <w:rFonts w:ascii="Arial" w:hAnsi="Arial" w:cs="Arial"/>
          <w:sz w:val="28"/>
          <w:szCs w:val="28"/>
        </w:rPr>
        <w:t xml:space="preserve">24. «Сведения об использовании запасов, полученных от заказчика»  </w:t>
      </w:r>
    </w:p>
    <w:p w14:paraId="1A6F113E" w14:textId="77777777" w:rsidR="00903759" w:rsidRPr="00DF3D98" w:rsidRDefault="00903759" w:rsidP="00EE048E">
      <w:pPr>
        <w:pStyle w:val="a9"/>
        <w:ind w:firstLine="709"/>
        <w:jc w:val="both"/>
        <w:rPr>
          <w:rFonts w:ascii="Arial" w:hAnsi="Arial" w:cs="Arial"/>
          <w:sz w:val="28"/>
          <w:szCs w:val="28"/>
        </w:rPr>
      </w:pPr>
      <w:r w:rsidRPr="00DF3D98">
        <w:rPr>
          <w:rFonts w:ascii="Arial" w:hAnsi="Arial" w:cs="Arial"/>
          <w:sz w:val="28"/>
          <w:szCs w:val="28"/>
        </w:rPr>
        <w:t>24.1 «Наименование, количество, стоимость»</w:t>
      </w:r>
    </w:p>
    <w:p w14:paraId="31F54453" w14:textId="77777777" w:rsidR="00903759" w:rsidRPr="00DF3D98" w:rsidRDefault="00903759" w:rsidP="00EE048E">
      <w:pPr>
        <w:pStyle w:val="a9"/>
        <w:ind w:firstLine="709"/>
        <w:jc w:val="both"/>
        <w:rPr>
          <w:rFonts w:ascii="Arial" w:hAnsi="Arial" w:cs="Arial"/>
          <w:sz w:val="28"/>
          <w:szCs w:val="28"/>
        </w:rPr>
      </w:pPr>
      <w:r w:rsidRPr="00DF3D98">
        <w:rPr>
          <w:rFonts w:ascii="Arial" w:hAnsi="Arial" w:cs="Arial"/>
          <w:sz w:val="28"/>
          <w:szCs w:val="28"/>
        </w:rPr>
        <w:lastRenderedPageBreak/>
        <w:t>24.2 «Приложение: Перечень документации, в том числе отчет(ы) о маркетинговых, научных исследованиях, консультационных и прочих услугах (обязательны при его (их) наличии) на __ страниц»</w:t>
      </w:r>
    </w:p>
    <w:p w14:paraId="294B04F6" w14:textId="76A60F4E" w:rsidR="00903759" w:rsidRPr="00DF3D98" w:rsidRDefault="00903759" w:rsidP="00EE048E">
      <w:pPr>
        <w:pStyle w:val="a9"/>
        <w:ind w:firstLine="709"/>
        <w:jc w:val="both"/>
        <w:rPr>
          <w:rFonts w:ascii="Arial" w:hAnsi="Arial" w:cs="Arial"/>
          <w:sz w:val="28"/>
          <w:szCs w:val="28"/>
        </w:rPr>
      </w:pPr>
      <w:r w:rsidRPr="00DF3D98">
        <w:rPr>
          <w:rFonts w:ascii="Arial" w:hAnsi="Arial" w:cs="Arial"/>
          <w:sz w:val="28"/>
          <w:szCs w:val="28"/>
        </w:rPr>
        <w:t>Раздел I. Сдал (исполнитель) /Сведения по ЭЦП содержит новое обязательное к заполнению поле 27.1 «Должность сдавшего работы, услуги (выписывающего АВР)»</w:t>
      </w:r>
      <w:r w:rsidR="00645AE7" w:rsidRPr="00DF3D98">
        <w:rPr>
          <w:rFonts w:ascii="Arial" w:hAnsi="Arial" w:cs="Arial"/>
          <w:sz w:val="28"/>
          <w:szCs w:val="28"/>
        </w:rPr>
        <w:t>.</w:t>
      </w:r>
    </w:p>
    <w:p w14:paraId="3E0A1EEB" w14:textId="77777777" w:rsidR="00903759" w:rsidRPr="00DF3D98" w:rsidRDefault="00903759" w:rsidP="00EE048E">
      <w:pPr>
        <w:pStyle w:val="a9"/>
        <w:ind w:firstLine="709"/>
        <w:jc w:val="both"/>
        <w:rPr>
          <w:rFonts w:ascii="Arial" w:hAnsi="Arial" w:cs="Arial"/>
          <w:sz w:val="28"/>
          <w:szCs w:val="28"/>
        </w:rPr>
      </w:pPr>
      <w:r w:rsidRPr="00DF3D98">
        <w:rPr>
          <w:rFonts w:ascii="Arial" w:hAnsi="Arial" w:cs="Arial"/>
          <w:sz w:val="28"/>
          <w:szCs w:val="28"/>
        </w:rPr>
        <w:t>Раздел J. Принял (заказчик) /Сведения по ЭЦП содержит новое обязательное к заполнению поле 31.1 «Должность принимающего (подписывающего) АВР».</w:t>
      </w:r>
    </w:p>
    <w:p w14:paraId="2E25C46B" w14:textId="403AD201" w:rsidR="00903759" w:rsidRPr="00DF3D98" w:rsidRDefault="00903759" w:rsidP="00EE048E">
      <w:pPr>
        <w:pStyle w:val="a9"/>
        <w:numPr>
          <w:ilvl w:val="0"/>
          <w:numId w:val="14"/>
        </w:numPr>
        <w:jc w:val="both"/>
        <w:rPr>
          <w:rFonts w:ascii="Arial" w:hAnsi="Arial" w:cs="Arial"/>
          <w:sz w:val="28"/>
          <w:szCs w:val="28"/>
        </w:rPr>
      </w:pPr>
      <w:proofErr w:type="spellStart"/>
      <w:r w:rsidRPr="00DF3D98">
        <w:rPr>
          <w:rFonts w:ascii="Arial" w:hAnsi="Arial" w:cs="Arial"/>
          <w:sz w:val="28"/>
          <w:szCs w:val="28"/>
        </w:rPr>
        <w:t>обавлена</w:t>
      </w:r>
      <w:proofErr w:type="spellEnd"/>
      <w:r w:rsidRPr="00DF3D98">
        <w:rPr>
          <w:rFonts w:ascii="Arial" w:hAnsi="Arial" w:cs="Arial"/>
          <w:sz w:val="28"/>
          <w:szCs w:val="28"/>
        </w:rPr>
        <w:t xml:space="preserve"> возможность выписки исправленного АВР</w:t>
      </w:r>
      <w:r w:rsidR="00503012" w:rsidRPr="00DF3D98">
        <w:rPr>
          <w:rFonts w:ascii="Arial" w:hAnsi="Arial" w:cs="Arial"/>
          <w:sz w:val="28"/>
          <w:szCs w:val="28"/>
        </w:rPr>
        <w:t>:</w:t>
      </w:r>
    </w:p>
    <w:p w14:paraId="79ED1A61" w14:textId="48FDE5BC" w:rsidR="00903759" w:rsidRPr="00DF3D98" w:rsidRDefault="00903759" w:rsidP="00EE048E">
      <w:pPr>
        <w:pStyle w:val="a9"/>
        <w:ind w:firstLine="709"/>
        <w:jc w:val="both"/>
        <w:rPr>
          <w:rFonts w:ascii="Arial" w:hAnsi="Arial" w:cs="Arial"/>
          <w:sz w:val="28"/>
          <w:szCs w:val="28"/>
        </w:rPr>
      </w:pPr>
      <w:r w:rsidRPr="00DF3D98">
        <w:rPr>
          <w:rFonts w:ascii="Arial" w:hAnsi="Arial" w:cs="Arial"/>
          <w:sz w:val="28"/>
          <w:szCs w:val="28"/>
        </w:rPr>
        <w:t xml:space="preserve">Выписка исправленного АВР доступна только на основании АВР </w:t>
      </w:r>
      <w:r w:rsidR="00503012" w:rsidRPr="00DF3D98">
        <w:rPr>
          <w:rFonts w:ascii="Arial" w:hAnsi="Arial" w:cs="Arial"/>
          <w:sz w:val="28"/>
          <w:szCs w:val="28"/>
        </w:rPr>
        <w:t xml:space="preserve">новой </w:t>
      </w:r>
      <w:r w:rsidRPr="00DF3D98">
        <w:rPr>
          <w:rFonts w:ascii="Arial" w:hAnsi="Arial" w:cs="Arial"/>
          <w:sz w:val="28"/>
          <w:szCs w:val="28"/>
        </w:rPr>
        <w:t>версии в статусах «Подтвержден» и «В процессе расторжения».</w:t>
      </w:r>
    </w:p>
    <w:p w14:paraId="1819EF74" w14:textId="48F7B80A" w:rsidR="00903759" w:rsidRPr="00DF3D98" w:rsidRDefault="00903759" w:rsidP="00EE048E">
      <w:pPr>
        <w:pStyle w:val="a9"/>
        <w:ind w:firstLine="709"/>
        <w:jc w:val="both"/>
        <w:rPr>
          <w:rFonts w:ascii="Arial" w:hAnsi="Arial" w:cs="Arial"/>
          <w:sz w:val="28"/>
          <w:szCs w:val="28"/>
        </w:rPr>
      </w:pPr>
      <w:r w:rsidRPr="00DF3D98">
        <w:rPr>
          <w:rFonts w:ascii="Arial" w:hAnsi="Arial" w:cs="Arial"/>
          <w:sz w:val="28"/>
          <w:szCs w:val="28"/>
        </w:rPr>
        <w:t xml:space="preserve">Выписать исправленный акт возможно в течение исковой давности от даты 32. «Дата подписания ЭЦП (принятия работ, услуг)» раздела </w:t>
      </w:r>
      <w:r w:rsidRPr="00DF3D98">
        <w:rPr>
          <w:rFonts w:ascii="Arial" w:hAnsi="Arial" w:cs="Arial"/>
          <w:sz w:val="28"/>
          <w:szCs w:val="28"/>
          <w:lang w:val="en-US"/>
        </w:rPr>
        <w:t>J</w:t>
      </w:r>
      <w:r w:rsidRPr="00DF3D98">
        <w:rPr>
          <w:rFonts w:ascii="Arial" w:hAnsi="Arial" w:cs="Arial"/>
          <w:sz w:val="28"/>
          <w:szCs w:val="28"/>
        </w:rPr>
        <w:t xml:space="preserve">. </w:t>
      </w:r>
      <w:r w:rsidRPr="00DF3D98">
        <w:rPr>
          <w:rFonts w:ascii="Arial" w:eastAsia="Times New Roman" w:hAnsi="Arial" w:cs="Arial"/>
          <w:sz w:val="28"/>
          <w:szCs w:val="28"/>
        </w:rPr>
        <w:t>Принял (заказчик) /Сведения по ЭЦП</w:t>
      </w:r>
      <w:r w:rsidRPr="00DF3D98">
        <w:rPr>
          <w:rFonts w:ascii="Arial" w:hAnsi="Arial" w:cs="Arial"/>
          <w:sz w:val="28"/>
          <w:szCs w:val="28"/>
        </w:rPr>
        <w:t xml:space="preserve"> основного АВР.</w:t>
      </w:r>
    </w:p>
    <w:p w14:paraId="3604047E" w14:textId="625C4061" w:rsidR="00903759" w:rsidRPr="00DF3D98" w:rsidRDefault="00903759" w:rsidP="00EE048E">
      <w:pPr>
        <w:pStyle w:val="a9"/>
        <w:ind w:firstLine="709"/>
        <w:jc w:val="both"/>
        <w:rPr>
          <w:rFonts w:ascii="Arial" w:hAnsi="Arial" w:cs="Arial"/>
          <w:sz w:val="28"/>
          <w:szCs w:val="28"/>
        </w:rPr>
      </w:pPr>
      <w:r w:rsidRPr="00DF3D98">
        <w:rPr>
          <w:rFonts w:ascii="Arial" w:hAnsi="Arial" w:cs="Arial"/>
          <w:sz w:val="28"/>
          <w:szCs w:val="28"/>
        </w:rPr>
        <w:t>При выписке исправленного в разделе А. Общий раздел необходимо отметить чек-бокс «Исправленный» и заполнить поля:</w:t>
      </w:r>
    </w:p>
    <w:p w14:paraId="532D16F6" w14:textId="77777777" w:rsidR="00903759" w:rsidRPr="00DF3D98" w:rsidRDefault="00903759" w:rsidP="00EE048E">
      <w:pPr>
        <w:pStyle w:val="a9"/>
        <w:ind w:firstLine="709"/>
        <w:jc w:val="both"/>
        <w:rPr>
          <w:rFonts w:ascii="Arial" w:hAnsi="Arial" w:cs="Arial"/>
          <w:sz w:val="28"/>
          <w:szCs w:val="28"/>
        </w:rPr>
      </w:pPr>
      <w:r w:rsidRPr="00DF3D98">
        <w:rPr>
          <w:rFonts w:ascii="Arial" w:hAnsi="Arial" w:cs="Arial"/>
          <w:sz w:val="28"/>
          <w:szCs w:val="28"/>
        </w:rPr>
        <w:t>4.1 «Дата составления (выписки), в который вносятся изменения»</w:t>
      </w:r>
    </w:p>
    <w:p w14:paraId="03D6B642" w14:textId="77777777" w:rsidR="00903759" w:rsidRPr="00DF3D98" w:rsidRDefault="00903759" w:rsidP="00EE048E">
      <w:pPr>
        <w:pStyle w:val="a9"/>
        <w:ind w:firstLine="709"/>
        <w:jc w:val="both"/>
        <w:rPr>
          <w:rFonts w:ascii="Arial" w:hAnsi="Arial" w:cs="Arial"/>
          <w:sz w:val="28"/>
          <w:szCs w:val="28"/>
        </w:rPr>
      </w:pPr>
      <w:r w:rsidRPr="00DF3D98">
        <w:rPr>
          <w:rFonts w:ascii="Arial" w:hAnsi="Arial" w:cs="Arial"/>
          <w:sz w:val="28"/>
          <w:szCs w:val="28"/>
        </w:rPr>
        <w:t>4.2 «Номер документа (в учетной системе), в который вносятся изменения»</w:t>
      </w:r>
    </w:p>
    <w:p w14:paraId="5F1AC21D" w14:textId="77777777" w:rsidR="00903759" w:rsidRPr="00DF3D98" w:rsidRDefault="00903759" w:rsidP="00EE048E">
      <w:pPr>
        <w:pStyle w:val="a9"/>
        <w:ind w:firstLine="709"/>
        <w:jc w:val="both"/>
        <w:rPr>
          <w:rFonts w:ascii="Arial" w:hAnsi="Arial" w:cs="Arial"/>
          <w:sz w:val="28"/>
          <w:szCs w:val="28"/>
        </w:rPr>
      </w:pPr>
      <w:r w:rsidRPr="00DF3D98">
        <w:rPr>
          <w:rFonts w:ascii="Arial" w:hAnsi="Arial" w:cs="Arial"/>
          <w:sz w:val="28"/>
          <w:szCs w:val="28"/>
        </w:rPr>
        <w:t>4.3 «Регистрационный номер АВР, в который вносятся изменения»;</w:t>
      </w:r>
    </w:p>
    <w:p w14:paraId="2095BEF5" w14:textId="36F52C02" w:rsidR="00903759" w:rsidRPr="00DF3D98" w:rsidRDefault="00903759" w:rsidP="00EE048E">
      <w:pPr>
        <w:pStyle w:val="a9"/>
        <w:ind w:firstLine="709"/>
        <w:jc w:val="both"/>
        <w:rPr>
          <w:rFonts w:ascii="Arial" w:hAnsi="Arial" w:cs="Arial"/>
          <w:sz w:val="28"/>
          <w:szCs w:val="28"/>
        </w:rPr>
      </w:pPr>
      <w:r w:rsidRPr="00DF3D98">
        <w:rPr>
          <w:rFonts w:ascii="Arial" w:hAnsi="Arial" w:cs="Arial"/>
          <w:sz w:val="28"/>
          <w:szCs w:val="28"/>
        </w:rPr>
        <w:t xml:space="preserve">Запрещено изменять данные раздела </w:t>
      </w:r>
      <w:r w:rsidRPr="00DF3D98">
        <w:rPr>
          <w:rFonts w:ascii="Arial" w:hAnsi="Arial" w:cs="Arial"/>
          <w:sz w:val="28"/>
          <w:szCs w:val="28"/>
          <w:lang w:val="en-US"/>
        </w:rPr>
        <w:t>B</w:t>
      </w:r>
      <w:r w:rsidRPr="00DF3D98">
        <w:rPr>
          <w:rFonts w:ascii="Arial" w:hAnsi="Arial" w:cs="Arial"/>
          <w:sz w:val="28"/>
          <w:szCs w:val="28"/>
        </w:rPr>
        <w:t>. Реквизиты исполнителя(поставщика) и раздела D. Реквизиты заказчика (получателя)</w:t>
      </w:r>
      <w:r w:rsidR="00645AE7" w:rsidRPr="00DF3D98">
        <w:rPr>
          <w:rFonts w:ascii="Arial" w:hAnsi="Arial" w:cs="Arial"/>
          <w:sz w:val="28"/>
          <w:szCs w:val="28"/>
        </w:rPr>
        <w:t>.</w:t>
      </w:r>
    </w:p>
    <w:p w14:paraId="2BCB907A" w14:textId="3ADDBB1A" w:rsidR="00903759" w:rsidRPr="00DF3D98" w:rsidRDefault="00903759" w:rsidP="00EE048E">
      <w:pPr>
        <w:pStyle w:val="a9"/>
        <w:ind w:firstLine="709"/>
        <w:jc w:val="both"/>
        <w:rPr>
          <w:rFonts w:ascii="Arial" w:hAnsi="Arial" w:cs="Arial"/>
          <w:sz w:val="28"/>
          <w:szCs w:val="28"/>
        </w:rPr>
      </w:pPr>
      <w:r w:rsidRPr="00DF3D98">
        <w:rPr>
          <w:rFonts w:ascii="Arial" w:hAnsi="Arial" w:cs="Arial"/>
          <w:sz w:val="28"/>
          <w:szCs w:val="28"/>
        </w:rPr>
        <w:t>При успешной выписке исправленного акта выполненных работ, АВР на основании которого производилась выписка будет аннулирован.</w:t>
      </w:r>
    </w:p>
    <w:p w14:paraId="1B0961E1" w14:textId="47AFDA16" w:rsidR="00314307" w:rsidRPr="00DF3D98" w:rsidRDefault="00314307" w:rsidP="00EE048E">
      <w:pPr>
        <w:pStyle w:val="a9"/>
        <w:ind w:firstLine="709"/>
        <w:jc w:val="both"/>
        <w:rPr>
          <w:rFonts w:ascii="Arial" w:hAnsi="Arial" w:cs="Arial"/>
          <w:sz w:val="28"/>
          <w:szCs w:val="28"/>
        </w:rPr>
      </w:pPr>
      <w:r w:rsidRPr="00DF3D98">
        <w:rPr>
          <w:rFonts w:ascii="Arial" w:hAnsi="Arial" w:cs="Arial"/>
          <w:sz w:val="28"/>
          <w:szCs w:val="28"/>
        </w:rPr>
        <w:t>Получатель должен подтвердить/отклонить исправленный АВР, подписав действие электронно</w:t>
      </w:r>
      <w:r w:rsidR="0019345C" w:rsidRPr="00DF3D98">
        <w:rPr>
          <w:rFonts w:ascii="Arial" w:hAnsi="Arial" w:cs="Arial"/>
          <w:sz w:val="28"/>
          <w:szCs w:val="28"/>
        </w:rPr>
        <w:t xml:space="preserve">й </w:t>
      </w:r>
      <w:r w:rsidRPr="00DF3D98">
        <w:rPr>
          <w:rFonts w:ascii="Arial" w:hAnsi="Arial" w:cs="Arial"/>
          <w:sz w:val="28"/>
          <w:szCs w:val="28"/>
        </w:rPr>
        <w:t>цифровой подписью (ЭЦП)</w:t>
      </w:r>
      <w:r w:rsidR="0019345C" w:rsidRPr="00DF3D98">
        <w:rPr>
          <w:rFonts w:ascii="Arial" w:hAnsi="Arial" w:cs="Arial"/>
          <w:sz w:val="28"/>
          <w:szCs w:val="28"/>
        </w:rPr>
        <w:t>.</w:t>
      </w:r>
    </w:p>
    <w:p w14:paraId="404E52D0" w14:textId="5D2ACDAA" w:rsidR="00895875" w:rsidRPr="00DF3D98" w:rsidRDefault="00E846A7" w:rsidP="00EE048E">
      <w:pPr>
        <w:pStyle w:val="a9"/>
        <w:ind w:firstLine="709"/>
        <w:jc w:val="both"/>
        <w:rPr>
          <w:rFonts w:ascii="Arial" w:hAnsi="Arial" w:cs="Arial"/>
          <w:sz w:val="28"/>
          <w:szCs w:val="28"/>
        </w:rPr>
      </w:pPr>
      <w:r w:rsidRPr="00DF3D98">
        <w:rPr>
          <w:rFonts w:ascii="Arial" w:hAnsi="Arial" w:cs="Arial"/>
          <w:sz w:val="28"/>
          <w:szCs w:val="28"/>
        </w:rPr>
        <w:t>Исправленный АВР можно от</w:t>
      </w:r>
      <w:r w:rsidR="00B645DD" w:rsidRPr="00DF3D98">
        <w:rPr>
          <w:rFonts w:ascii="Arial" w:hAnsi="Arial" w:cs="Arial"/>
          <w:sz w:val="28"/>
          <w:szCs w:val="28"/>
        </w:rPr>
        <w:t>оз</w:t>
      </w:r>
      <w:r w:rsidRPr="00DF3D98">
        <w:rPr>
          <w:rFonts w:ascii="Arial" w:hAnsi="Arial" w:cs="Arial"/>
          <w:sz w:val="28"/>
          <w:szCs w:val="28"/>
        </w:rPr>
        <w:t>вать, отклон</w:t>
      </w:r>
      <w:r w:rsidR="00B645DD" w:rsidRPr="00DF3D98">
        <w:rPr>
          <w:rFonts w:ascii="Arial" w:hAnsi="Arial" w:cs="Arial"/>
          <w:sz w:val="28"/>
          <w:szCs w:val="28"/>
        </w:rPr>
        <w:t>и</w:t>
      </w:r>
      <w:r w:rsidRPr="00DF3D98">
        <w:rPr>
          <w:rFonts w:ascii="Arial" w:hAnsi="Arial" w:cs="Arial"/>
          <w:sz w:val="28"/>
          <w:szCs w:val="28"/>
        </w:rPr>
        <w:t>ть/подтвержд</w:t>
      </w:r>
      <w:r w:rsidR="00B645DD" w:rsidRPr="00DF3D98">
        <w:rPr>
          <w:rFonts w:ascii="Arial" w:hAnsi="Arial" w:cs="Arial"/>
          <w:sz w:val="28"/>
          <w:szCs w:val="28"/>
        </w:rPr>
        <w:t>и</w:t>
      </w:r>
      <w:r w:rsidRPr="00DF3D98">
        <w:rPr>
          <w:rFonts w:ascii="Arial" w:hAnsi="Arial" w:cs="Arial"/>
          <w:sz w:val="28"/>
          <w:szCs w:val="28"/>
        </w:rPr>
        <w:t>ть, расторг</w:t>
      </w:r>
      <w:r w:rsidR="00B645DD" w:rsidRPr="00DF3D98">
        <w:rPr>
          <w:rFonts w:ascii="Arial" w:hAnsi="Arial" w:cs="Arial"/>
          <w:sz w:val="28"/>
          <w:szCs w:val="28"/>
        </w:rPr>
        <w:t>ну</w:t>
      </w:r>
      <w:r w:rsidRPr="00DF3D98">
        <w:rPr>
          <w:rFonts w:ascii="Arial" w:hAnsi="Arial" w:cs="Arial"/>
          <w:sz w:val="28"/>
          <w:szCs w:val="28"/>
        </w:rPr>
        <w:t>ть, отклон</w:t>
      </w:r>
      <w:r w:rsidR="00B645DD" w:rsidRPr="00DF3D98">
        <w:rPr>
          <w:rFonts w:ascii="Arial" w:hAnsi="Arial" w:cs="Arial"/>
          <w:sz w:val="28"/>
          <w:szCs w:val="28"/>
        </w:rPr>
        <w:t>и</w:t>
      </w:r>
      <w:r w:rsidRPr="00DF3D98">
        <w:rPr>
          <w:rFonts w:ascii="Arial" w:hAnsi="Arial" w:cs="Arial"/>
          <w:sz w:val="28"/>
          <w:szCs w:val="28"/>
        </w:rPr>
        <w:t>ть</w:t>
      </w:r>
      <w:r w:rsidR="00AE11A1" w:rsidRPr="00DF3D98">
        <w:rPr>
          <w:rFonts w:ascii="Arial" w:hAnsi="Arial" w:cs="Arial"/>
          <w:sz w:val="28"/>
          <w:szCs w:val="28"/>
        </w:rPr>
        <w:t xml:space="preserve"> расторжение</w:t>
      </w:r>
      <w:r w:rsidRPr="00DF3D98">
        <w:rPr>
          <w:rFonts w:ascii="Arial" w:hAnsi="Arial" w:cs="Arial"/>
          <w:sz w:val="28"/>
          <w:szCs w:val="28"/>
        </w:rPr>
        <w:t>/подтверд</w:t>
      </w:r>
      <w:r w:rsidR="00B645DD" w:rsidRPr="00DF3D98">
        <w:rPr>
          <w:rFonts w:ascii="Arial" w:hAnsi="Arial" w:cs="Arial"/>
          <w:sz w:val="28"/>
          <w:szCs w:val="28"/>
        </w:rPr>
        <w:t>и</w:t>
      </w:r>
      <w:r w:rsidRPr="00DF3D98">
        <w:rPr>
          <w:rFonts w:ascii="Arial" w:hAnsi="Arial" w:cs="Arial"/>
          <w:sz w:val="28"/>
          <w:szCs w:val="28"/>
        </w:rPr>
        <w:t>ть расторжение акта, подписав действие ЭЦП.</w:t>
      </w:r>
    </w:p>
    <w:p w14:paraId="28FD40B1" w14:textId="77777777" w:rsidR="00BC56ED" w:rsidRPr="00DF3D98" w:rsidRDefault="00BC56ED" w:rsidP="00EE048E">
      <w:pPr>
        <w:pStyle w:val="a9"/>
        <w:ind w:firstLine="709"/>
        <w:jc w:val="both"/>
        <w:rPr>
          <w:rFonts w:ascii="Arial" w:hAnsi="Arial" w:cs="Arial"/>
          <w:sz w:val="28"/>
          <w:szCs w:val="28"/>
        </w:rPr>
      </w:pPr>
      <w:r w:rsidRPr="00DF3D98">
        <w:rPr>
          <w:rFonts w:ascii="Arial" w:hAnsi="Arial" w:cs="Arial"/>
          <w:sz w:val="28"/>
          <w:szCs w:val="28"/>
        </w:rPr>
        <w:t>Кроме того, обращаем внимание, что</w:t>
      </w:r>
      <w:r w:rsidR="00A72930" w:rsidRPr="00DF3D98">
        <w:rPr>
          <w:rFonts w:ascii="Arial" w:hAnsi="Arial" w:cs="Arial"/>
          <w:sz w:val="28"/>
          <w:szCs w:val="28"/>
        </w:rPr>
        <w:t xml:space="preserve"> согласно пункту 25 Правил ведения бухгалтерского учета (Приказ МФ РК от 31 марта 2015 года № 241) исправления вносятся лишь по согласованию с участниками операций, что подтверждено подписями тех же лиц, которые подписали документы с указанием даты внесения исправлений. </w:t>
      </w:r>
    </w:p>
    <w:p w14:paraId="46F86E7C" w14:textId="0D4D5591" w:rsidR="00A72930" w:rsidRPr="00DF3D98" w:rsidRDefault="00A72930" w:rsidP="00EE048E">
      <w:pPr>
        <w:pStyle w:val="a9"/>
        <w:ind w:firstLine="709"/>
        <w:jc w:val="both"/>
        <w:rPr>
          <w:rFonts w:ascii="Arial" w:hAnsi="Arial" w:cs="Arial"/>
          <w:sz w:val="28"/>
          <w:szCs w:val="28"/>
        </w:rPr>
      </w:pPr>
      <w:r w:rsidRPr="00DF3D98">
        <w:rPr>
          <w:rFonts w:ascii="Arial" w:hAnsi="Arial" w:cs="Arial"/>
          <w:sz w:val="28"/>
          <w:szCs w:val="28"/>
        </w:rPr>
        <w:t xml:space="preserve">При этом </w:t>
      </w:r>
      <w:r w:rsidR="00B269E7" w:rsidRPr="00DF3D98">
        <w:rPr>
          <w:rFonts w:ascii="Arial" w:hAnsi="Arial" w:cs="Arial"/>
          <w:sz w:val="28"/>
          <w:szCs w:val="28"/>
        </w:rPr>
        <w:t xml:space="preserve">в ИС ЭСФ реализована возможность </w:t>
      </w:r>
      <w:proofErr w:type="gramStart"/>
      <w:r w:rsidR="00B269E7" w:rsidRPr="00DF3D98">
        <w:rPr>
          <w:rFonts w:ascii="Arial" w:hAnsi="Arial" w:cs="Arial"/>
          <w:sz w:val="28"/>
          <w:szCs w:val="28"/>
        </w:rPr>
        <w:t>подписания</w:t>
      </w:r>
      <w:proofErr w:type="gramEnd"/>
      <w:r w:rsidR="00B269E7" w:rsidRPr="00DF3D98">
        <w:rPr>
          <w:rFonts w:ascii="Arial" w:hAnsi="Arial" w:cs="Arial"/>
          <w:sz w:val="28"/>
          <w:szCs w:val="28"/>
        </w:rPr>
        <w:t xml:space="preserve"> исправленного АВР лицами, ранее не являющимися участниками </w:t>
      </w:r>
      <w:r w:rsidR="00283E8B" w:rsidRPr="00DF3D98">
        <w:rPr>
          <w:rFonts w:ascii="Arial" w:hAnsi="Arial" w:cs="Arial"/>
          <w:sz w:val="28"/>
          <w:szCs w:val="28"/>
        </w:rPr>
        <w:t>операции (</w:t>
      </w:r>
      <w:r w:rsidR="00B269E7" w:rsidRPr="00DF3D98">
        <w:rPr>
          <w:rFonts w:ascii="Arial" w:hAnsi="Arial" w:cs="Arial"/>
          <w:sz w:val="28"/>
          <w:szCs w:val="28"/>
        </w:rPr>
        <w:t xml:space="preserve">выписывающий/подписывающий </w:t>
      </w:r>
      <w:r w:rsidR="00283E8B" w:rsidRPr="00DF3D98">
        <w:rPr>
          <w:rFonts w:ascii="Arial" w:hAnsi="Arial" w:cs="Arial"/>
          <w:sz w:val="28"/>
          <w:szCs w:val="28"/>
        </w:rPr>
        <w:t>основной АВР)</w:t>
      </w:r>
      <w:r w:rsidRPr="00DF3D98">
        <w:rPr>
          <w:rFonts w:ascii="Arial" w:hAnsi="Arial" w:cs="Arial"/>
          <w:sz w:val="28"/>
          <w:szCs w:val="28"/>
        </w:rPr>
        <w:t>.</w:t>
      </w:r>
    </w:p>
    <w:p w14:paraId="43B3638A" w14:textId="77777777" w:rsidR="00A72930" w:rsidRPr="00DF3D98" w:rsidRDefault="00A72930" w:rsidP="00EE048E">
      <w:pPr>
        <w:pStyle w:val="a9"/>
        <w:ind w:firstLine="709"/>
        <w:jc w:val="both"/>
        <w:rPr>
          <w:rFonts w:ascii="Arial" w:hAnsi="Arial" w:cs="Arial"/>
          <w:color w:val="222222"/>
          <w:sz w:val="28"/>
          <w:szCs w:val="28"/>
        </w:rPr>
      </w:pPr>
    </w:p>
    <w:p w14:paraId="34EF63D2" w14:textId="6BE11CEB" w:rsidR="001551D3" w:rsidRPr="00DF3D98" w:rsidRDefault="001551D3" w:rsidP="00EE048E">
      <w:pPr>
        <w:pStyle w:val="a9"/>
        <w:ind w:firstLine="709"/>
        <w:jc w:val="both"/>
        <w:rPr>
          <w:rFonts w:ascii="Arial" w:hAnsi="Arial" w:cs="Arial"/>
          <w:color w:val="222222"/>
          <w:sz w:val="28"/>
          <w:szCs w:val="28"/>
        </w:rPr>
      </w:pPr>
      <w:r w:rsidRPr="00DF3D98">
        <w:rPr>
          <w:rFonts w:ascii="Arial" w:hAnsi="Arial" w:cs="Arial"/>
          <w:sz w:val="28"/>
          <w:szCs w:val="28"/>
        </w:rPr>
        <w:t>Комплект разработчика (</w:t>
      </w:r>
      <w:r w:rsidRPr="00DF3D98">
        <w:rPr>
          <w:rFonts w:ascii="Arial" w:hAnsi="Arial" w:cs="Arial"/>
          <w:sz w:val="28"/>
          <w:szCs w:val="28"/>
          <w:lang w:val="en-US"/>
        </w:rPr>
        <w:t>SDK</w:t>
      </w:r>
      <w:r w:rsidRPr="00DF3D98">
        <w:rPr>
          <w:rFonts w:ascii="Arial" w:hAnsi="Arial" w:cs="Arial"/>
          <w:sz w:val="28"/>
          <w:szCs w:val="28"/>
        </w:rPr>
        <w:t xml:space="preserve"> </w:t>
      </w:r>
      <w:r w:rsidRPr="00DF3D98">
        <w:rPr>
          <w:rFonts w:ascii="Arial" w:hAnsi="Arial" w:cs="Arial"/>
          <w:sz w:val="28"/>
          <w:szCs w:val="28"/>
          <w:lang w:val="en-US"/>
        </w:rPr>
        <w:t>c</w:t>
      </w:r>
      <w:r w:rsidRPr="00DF3D98">
        <w:rPr>
          <w:rFonts w:ascii="Arial" w:hAnsi="Arial" w:cs="Arial"/>
          <w:sz w:val="28"/>
          <w:szCs w:val="28"/>
        </w:rPr>
        <w:t xml:space="preserve"> обновлениями по АВР) доступен для скачивания на сайте КГД </w:t>
      </w:r>
      <w:hyperlink r:id="rId5" w:history="1">
        <w:r w:rsidRPr="00DF3D98">
          <w:rPr>
            <w:rStyle w:val="a5"/>
            <w:rFonts w:ascii="Arial" w:eastAsia="Arial" w:hAnsi="Arial" w:cs="Arial"/>
            <w:sz w:val="28"/>
            <w:szCs w:val="28"/>
          </w:rPr>
          <w:t>https://kgd.gov.kz/ru/content/api-interfeys-web-prilozheniya-elektronnye-scheta-faktury-1</w:t>
        </w:r>
      </w:hyperlink>
      <w:r w:rsidRPr="00DF3D98">
        <w:rPr>
          <w:rFonts w:ascii="Arial" w:hAnsi="Arial" w:cs="Arial"/>
          <w:color w:val="222222"/>
          <w:sz w:val="28"/>
          <w:szCs w:val="28"/>
        </w:rPr>
        <w:t>.</w:t>
      </w:r>
    </w:p>
    <w:p w14:paraId="5049F09D" w14:textId="214FE8AF" w:rsidR="001551D3" w:rsidRPr="00DF3D98" w:rsidRDefault="001551D3" w:rsidP="00EE048E">
      <w:pPr>
        <w:pStyle w:val="a9"/>
        <w:ind w:firstLine="709"/>
        <w:jc w:val="both"/>
        <w:rPr>
          <w:rFonts w:ascii="Arial" w:hAnsi="Arial" w:cs="Arial"/>
          <w:color w:val="222222"/>
          <w:sz w:val="28"/>
          <w:szCs w:val="28"/>
        </w:rPr>
      </w:pPr>
      <w:r w:rsidRPr="00DF3D98">
        <w:rPr>
          <w:rFonts w:ascii="Arial" w:hAnsi="Arial" w:cs="Arial"/>
          <w:sz w:val="28"/>
          <w:szCs w:val="28"/>
        </w:rPr>
        <w:lastRenderedPageBreak/>
        <w:t>С обновленным руководством пользователя по работе с АВР можно ознакомиться по ссылки</w:t>
      </w:r>
      <w:r w:rsidRPr="00DF3D98">
        <w:rPr>
          <w:rFonts w:ascii="Arial" w:hAnsi="Arial" w:cs="Arial"/>
          <w:color w:val="222222"/>
          <w:sz w:val="28"/>
          <w:szCs w:val="28"/>
        </w:rPr>
        <w:t xml:space="preserve"> </w:t>
      </w:r>
      <w:hyperlink r:id="rId6" w:tgtFrame="_blank" w:history="1">
        <w:r w:rsidR="00903759" w:rsidRPr="00DF3D98">
          <w:rPr>
            <w:rStyle w:val="a5"/>
            <w:rFonts w:ascii="Arial" w:eastAsia="Arial" w:hAnsi="Arial" w:cs="Arial"/>
            <w:sz w:val="28"/>
            <w:szCs w:val="28"/>
          </w:rPr>
          <w:t>https://kgd.gov.kz/ru/content/dokumenty-po-esf-1</w:t>
        </w:r>
      </w:hyperlink>
      <w:r w:rsidR="00903759" w:rsidRPr="00DF3D98">
        <w:rPr>
          <w:rStyle w:val="a5"/>
          <w:rFonts w:ascii="Arial" w:eastAsia="Arial" w:hAnsi="Arial" w:cs="Arial"/>
          <w:sz w:val="28"/>
          <w:szCs w:val="28"/>
        </w:rPr>
        <w:t>.</w:t>
      </w:r>
      <w:r w:rsidRPr="00DF3D98">
        <w:rPr>
          <w:rFonts w:ascii="Arial" w:hAnsi="Arial" w:cs="Arial"/>
          <w:color w:val="222222"/>
          <w:sz w:val="28"/>
          <w:szCs w:val="28"/>
        </w:rPr>
        <w:t xml:space="preserve"> </w:t>
      </w:r>
    </w:p>
    <w:p w14:paraId="7DB51736" w14:textId="3D96B750" w:rsidR="00903759" w:rsidRPr="00DF3D98" w:rsidRDefault="00903759" w:rsidP="00EE048E">
      <w:pPr>
        <w:pStyle w:val="a9"/>
        <w:ind w:firstLine="709"/>
        <w:jc w:val="both"/>
        <w:rPr>
          <w:rFonts w:ascii="Arial" w:hAnsi="Arial" w:cs="Arial"/>
          <w:color w:val="222222"/>
          <w:sz w:val="28"/>
          <w:szCs w:val="28"/>
        </w:rPr>
      </w:pPr>
      <w:r w:rsidRPr="00DF3D98">
        <w:rPr>
          <w:rFonts w:ascii="Arial" w:hAnsi="Arial" w:cs="Arial"/>
          <w:sz w:val="28"/>
          <w:szCs w:val="28"/>
        </w:rPr>
        <w:t xml:space="preserve">В случае возникновения вопросов по работе с новой версией АВР просим обращаться на электронную почту </w:t>
      </w:r>
      <w:hyperlink r:id="rId7" w:history="1">
        <w:r w:rsidRPr="00DF3D98">
          <w:rPr>
            <w:rStyle w:val="a5"/>
            <w:rFonts w:ascii="Arial" w:eastAsia="Arial" w:hAnsi="Arial" w:cs="Arial"/>
            <w:sz w:val="28"/>
            <w:szCs w:val="28"/>
          </w:rPr>
          <w:t>esfsd@kgd.minfin.gov.kz</w:t>
        </w:r>
      </w:hyperlink>
      <w:r w:rsidRPr="00DF3D98">
        <w:rPr>
          <w:rStyle w:val="a5"/>
          <w:rFonts w:ascii="Arial" w:hAnsi="Arial" w:cs="Arial"/>
          <w:sz w:val="28"/>
          <w:szCs w:val="28"/>
        </w:rPr>
        <w:t>.</w:t>
      </w:r>
    </w:p>
    <w:p w14:paraId="393E90E0" w14:textId="77777777" w:rsidR="002B419C" w:rsidRPr="00DF3D98" w:rsidRDefault="002B419C" w:rsidP="00EE048E">
      <w:pPr>
        <w:spacing w:after="0" w:line="276" w:lineRule="auto"/>
        <w:ind w:firstLine="709"/>
        <w:rPr>
          <w:rFonts w:ascii="Arial" w:hAnsi="Arial" w:cs="Arial"/>
          <w:sz w:val="28"/>
          <w:szCs w:val="28"/>
        </w:rPr>
      </w:pPr>
    </w:p>
    <w:p w14:paraId="6F2D8089" w14:textId="747C4FFF" w:rsidR="000E72C1" w:rsidRPr="00DF3D98" w:rsidRDefault="000E72C1" w:rsidP="00EE048E">
      <w:pPr>
        <w:spacing w:after="0" w:line="276" w:lineRule="auto"/>
        <w:ind w:firstLine="709"/>
        <w:rPr>
          <w:rFonts w:ascii="Arial" w:hAnsi="Arial" w:cs="Arial"/>
          <w:sz w:val="28"/>
          <w:szCs w:val="28"/>
        </w:rPr>
      </w:pPr>
    </w:p>
    <w:sectPr w:rsidR="000E72C1" w:rsidRPr="00DF3D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757EC"/>
    <w:multiLevelType w:val="hybridMultilevel"/>
    <w:tmpl w:val="8A0A02A4"/>
    <w:lvl w:ilvl="0" w:tplc="0419000F">
      <w:start w:val="1"/>
      <w:numFmt w:val="decimal"/>
      <w:lvlText w:val="%1."/>
      <w:lvlJc w:val="left"/>
      <w:pPr>
        <w:ind w:left="1560" w:hanging="360"/>
      </w:p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
    <w:nsid w:val="03370609"/>
    <w:multiLevelType w:val="hybridMultilevel"/>
    <w:tmpl w:val="4D6CA0AE"/>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78700E1"/>
    <w:multiLevelType w:val="hybridMultilevel"/>
    <w:tmpl w:val="6C184FD0"/>
    <w:lvl w:ilvl="0" w:tplc="169A55AC">
      <w:start w:val="1"/>
      <w:numFmt w:val="bullet"/>
      <w:lvlText w:val="­"/>
      <w:lvlJc w:val="left"/>
      <w:pPr>
        <w:ind w:left="720" w:hanging="360"/>
      </w:pPr>
      <w:rPr>
        <w:rFonts w:ascii="Courier New" w:hAnsi="Courier New" w:cs="Times New Roman"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13FF539E"/>
    <w:multiLevelType w:val="hybridMultilevel"/>
    <w:tmpl w:val="4D6CA0AE"/>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1D434A79"/>
    <w:multiLevelType w:val="hybridMultilevel"/>
    <w:tmpl w:val="959CEE64"/>
    <w:lvl w:ilvl="0" w:tplc="7924BAD2">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247D19B2"/>
    <w:multiLevelType w:val="hybridMultilevel"/>
    <w:tmpl w:val="EE1666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9">
      <w:start w:val="1"/>
      <w:numFmt w:val="lowerLetter"/>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E51636"/>
    <w:multiLevelType w:val="hybridMultilevel"/>
    <w:tmpl w:val="73D092EC"/>
    <w:lvl w:ilvl="0" w:tplc="04190011">
      <w:start w:val="1"/>
      <w:numFmt w:val="decimal"/>
      <w:lvlText w:val="%1)"/>
      <w:lvlJc w:val="left"/>
      <w:pPr>
        <w:ind w:left="1560" w:hanging="360"/>
      </w:p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7">
    <w:nsid w:val="4977265F"/>
    <w:multiLevelType w:val="hybridMultilevel"/>
    <w:tmpl w:val="631A71B2"/>
    <w:lvl w:ilvl="0" w:tplc="169A55AC">
      <w:start w:val="1"/>
      <w:numFmt w:val="bullet"/>
      <w:lvlText w:val="­"/>
      <w:lvlJc w:val="left"/>
      <w:pPr>
        <w:ind w:left="720" w:hanging="360"/>
      </w:pPr>
      <w:rPr>
        <w:rFonts w:ascii="Courier New" w:hAnsi="Courier New" w:cs="Times New Roman"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4EE01E63"/>
    <w:multiLevelType w:val="hybridMultilevel"/>
    <w:tmpl w:val="CE9249B0"/>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50F50952"/>
    <w:multiLevelType w:val="hybridMultilevel"/>
    <w:tmpl w:val="39CCD8AE"/>
    <w:lvl w:ilvl="0" w:tplc="31E8E880">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55380BF1"/>
    <w:multiLevelType w:val="hybridMultilevel"/>
    <w:tmpl w:val="FA5076BA"/>
    <w:lvl w:ilvl="0" w:tplc="5874CBEE">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D804B92"/>
    <w:multiLevelType w:val="hybridMultilevel"/>
    <w:tmpl w:val="C836755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9B14F2"/>
    <w:multiLevelType w:val="hybridMultilevel"/>
    <w:tmpl w:val="5E0C5224"/>
    <w:lvl w:ilvl="0" w:tplc="20000011">
      <w:start w:val="1"/>
      <w:numFmt w:val="decimal"/>
      <w:lvlText w:val="%1)"/>
      <w:lvlJc w:val="left"/>
      <w:pPr>
        <w:ind w:left="720" w:hanging="360"/>
      </w:pPr>
      <w:rPr>
        <w:rFonts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72167721"/>
    <w:multiLevelType w:val="hybridMultilevel"/>
    <w:tmpl w:val="572ED0B0"/>
    <w:lvl w:ilvl="0" w:tplc="9A424B54">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9"/>
  </w:num>
  <w:num w:numId="3">
    <w:abstractNumId w:val="7"/>
  </w:num>
  <w:num w:numId="4">
    <w:abstractNumId w:val="12"/>
  </w:num>
  <w:num w:numId="5">
    <w:abstractNumId w:val="2"/>
  </w:num>
  <w:num w:numId="6">
    <w:abstractNumId w:val="8"/>
  </w:num>
  <w:num w:numId="7">
    <w:abstractNumId w:val="1"/>
  </w:num>
  <w:num w:numId="8">
    <w:abstractNumId w:val="0"/>
  </w:num>
  <w:num w:numId="9">
    <w:abstractNumId w:val="4"/>
  </w:num>
  <w:num w:numId="10">
    <w:abstractNumId w:val="6"/>
  </w:num>
  <w:num w:numId="11">
    <w:abstractNumId w:val="11"/>
  </w:num>
  <w:num w:numId="12">
    <w:abstractNumId w:val="5"/>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247"/>
    <w:rsid w:val="00005CFA"/>
    <w:rsid w:val="0001728B"/>
    <w:rsid w:val="00051B26"/>
    <w:rsid w:val="000B3CFB"/>
    <w:rsid w:val="000B45F8"/>
    <w:rsid w:val="000E72C1"/>
    <w:rsid w:val="001169E9"/>
    <w:rsid w:val="00144FC4"/>
    <w:rsid w:val="001551D3"/>
    <w:rsid w:val="00165F65"/>
    <w:rsid w:val="0019345C"/>
    <w:rsid w:val="001D4283"/>
    <w:rsid w:val="001E704D"/>
    <w:rsid w:val="00246FEF"/>
    <w:rsid w:val="00263F60"/>
    <w:rsid w:val="00283E8B"/>
    <w:rsid w:val="002B419C"/>
    <w:rsid w:val="002B5096"/>
    <w:rsid w:val="00314307"/>
    <w:rsid w:val="00363421"/>
    <w:rsid w:val="00503012"/>
    <w:rsid w:val="00555EF6"/>
    <w:rsid w:val="005755E0"/>
    <w:rsid w:val="00645AE7"/>
    <w:rsid w:val="006B65AB"/>
    <w:rsid w:val="00753FC7"/>
    <w:rsid w:val="0076318D"/>
    <w:rsid w:val="007862E0"/>
    <w:rsid w:val="00895875"/>
    <w:rsid w:val="008A0628"/>
    <w:rsid w:val="008C55B0"/>
    <w:rsid w:val="008F57AE"/>
    <w:rsid w:val="00903759"/>
    <w:rsid w:val="009D15CC"/>
    <w:rsid w:val="009D4B2A"/>
    <w:rsid w:val="009E2348"/>
    <w:rsid w:val="00A72930"/>
    <w:rsid w:val="00A85247"/>
    <w:rsid w:val="00AC5FC9"/>
    <w:rsid w:val="00AD314F"/>
    <w:rsid w:val="00AD7026"/>
    <w:rsid w:val="00AE11A1"/>
    <w:rsid w:val="00B269E7"/>
    <w:rsid w:val="00B43DFD"/>
    <w:rsid w:val="00B56408"/>
    <w:rsid w:val="00B645DD"/>
    <w:rsid w:val="00B93E60"/>
    <w:rsid w:val="00B94465"/>
    <w:rsid w:val="00BC56ED"/>
    <w:rsid w:val="00BD6A3B"/>
    <w:rsid w:val="00C1146A"/>
    <w:rsid w:val="00C168E6"/>
    <w:rsid w:val="00C34977"/>
    <w:rsid w:val="00C6358E"/>
    <w:rsid w:val="00C67C03"/>
    <w:rsid w:val="00D95597"/>
    <w:rsid w:val="00DD49F5"/>
    <w:rsid w:val="00DF3D98"/>
    <w:rsid w:val="00E846A7"/>
    <w:rsid w:val="00EB5DA0"/>
    <w:rsid w:val="00ED7C30"/>
    <w:rsid w:val="00EE048E"/>
    <w:rsid w:val="00F95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4C29"/>
  <w15:docId w15:val="{DB3059CE-E933-4DEE-B842-F36A1D08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Списки,List Paragraph2,Bullet 1,Use Case List Paragraph,Heading1,Colorful List - Accent 11,Colorful List - Accent 11CxSpLast,H1-1,Заголовок3,List Paragraph,Содержание. 2 уровень,AC List 01,маркированный"/>
    <w:basedOn w:val="a"/>
    <w:link w:val="a4"/>
    <w:uiPriority w:val="34"/>
    <w:qFormat/>
    <w:rsid w:val="00C168E6"/>
    <w:pPr>
      <w:ind w:left="720"/>
      <w:contextualSpacing/>
    </w:pPr>
  </w:style>
  <w:style w:type="character" w:customStyle="1" w:styleId="a4">
    <w:name w:val="Абзац списка Знак"/>
    <w:aliases w:val="Bullet List Знак,FooterText Знак,numbered Знак,Списки Знак,List Paragraph2 Знак,Bullet 1 Знак,Use Case List Paragraph Знак,Heading1 Знак,Colorful List - Accent 11 Знак,Colorful List - Accent 11CxSpLast Знак,H1-1 Знак,Заголовок3 Знак"/>
    <w:link w:val="a3"/>
    <w:uiPriority w:val="34"/>
    <w:qFormat/>
    <w:locked/>
    <w:rsid w:val="001551D3"/>
  </w:style>
  <w:style w:type="character" w:styleId="a5">
    <w:name w:val="Hyperlink"/>
    <w:basedOn w:val="a0"/>
    <w:uiPriority w:val="99"/>
    <w:unhideWhenUsed/>
    <w:rsid w:val="001551D3"/>
    <w:rPr>
      <w:color w:val="0000FF"/>
      <w:u w:val="single"/>
    </w:rPr>
  </w:style>
  <w:style w:type="paragraph" w:customStyle="1" w:styleId="a6">
    <w:name w:val="Маркированный список с отступом"/>
    <w:basedOn w:val="a"/>
    <w:rsid w:val="001551D3"/>
    <w:pPr>
      <w:spacing w:before="240" w:after="0" w:line="360" w:lineRule="auto"/>
      <w:jc w:val="both"/>
    </w:pPr>
    <w:rPr>
      <w:rFonts w:ascii="Times New Roman" w:eastAsia="Times New Roman" w:hAnsi="Times New Roman" w:cs="Times New Roman"/>
      <w:sz w:val="24"/>
      <w:szCs w:val="24"/>
      <w:lang w:eastAsia="ru-RU"/>
    </w:rPr>
  </w:style>
  <w:style w:type="paragraph" w:styleId="a7">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Зн,Обычный (Web)1"/>
    <w:basedOn w:val="a"/>
    <w:link w:val="a8"/>
    <w:uiPriority w:val="99"/>
    <w:unhideWhenUsed/>
    <w:qFormat/>
    <w:rsid w:val="00EE0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aliases w:val="Обя,Без интервала1,мелкий,мой рабочий,No Spacing,норма,Айгерим,Без интервала11,свой,14 TNR,МОЙ СТИЛЬ,No Spacing1,Без интеБез интервала,исполнитель,No Spacing11,без интервала,Без интервала2,Без интервала111,Без интерваль,Елжан,Дастан1"/>
    <w:link w:val="aa"/>
    <w:uiPriority w:val="1"/>
    <w:qFormat/>
    <w:rsid w:val="00EE048E"/>
    <w:pPr>
      <w:spacing w:after="0" w:line="240" w:lineRule="auto"/>
    </w:pPr>
    <w:rPr>
      <w:rFonts w:ascii="Calibri" w:eastAsia="Calibri" w:hAnsi="Calibri" w:cs="Times New Roman"/>
    </w:rPr>
  </w:style>
  <w:style w:type="character" w:customStyle="1" w:styleId="aa">
    <w:name w:val="Без интервала Знак"/>
    <w:aliases w:val="Обя Знак,Без интервала1 Знак,мелкий Знак,мой рабочий Знак,No Spacing Знак,норма Знак,Айгерим Знак,Без интервала11 Знак,свой Знак,14 TNR Знак,МОЙ СТИЛЬ Знак,No Spacing1 Знак,Без интеБез интервала Знак,исполнитель Знак,No Spacing11 Знак"/>
    <w:link w:val="a9"/>
    <w:uiPriority w:val="1"/>
    <w:qFormat/>
    <w:locked/>
    <w:rsid w:val="00EE048E"/>
    <w:rPr>
      <w:rFonts w:ascii="Calibri" w:eastAsia="Calibri" w:hAnsi="Calibri" w:cs="Times New Roman"/>
    </w:rPr>
  </w:style>
  <w:style w:type="character" w:customStyle="1" w:styleId="a8">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Обычный (Web)1 Знак"/>
    <w:link w:val="a7"/>
    <w:uiPriority w:val="99"/>
    <w:locked/>
    <w:rsid w:val="00EE048E"/>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F3D9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F3D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80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sfsd@kgd.minfin.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gd.gov.kz/ru/content/dokumenty-po-esf-1" TargetMode="External"/><Relationship Id="rId5" Type="http://schemas.openxmlformats.org/officeDocument/2006/relationships/hyperlink" Target="https://kgd.gov.kz/ru/content/api-interfeys-web-prilozheniya-elektronnye-scheta-faktury-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692</Words>
  <Characters>3949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Алия Мажитова</dc:creator>
  <cp:keywords/>
  <dc:description/>
  <cp:lastModifiedBy>Жапакова Мадира  Темирбековна</cp:lastModifiedBy>
  <cp:revision>3</cp:revision>
  <cp:lastPrinted>2023-02-01T03:54:00Z</cp:lastPrinted>
  <dcterms:created xsi:type="dcterms:W3CDTF">2023-02-01T03:51:00Z</dcterms:created>
  <dcterms:modified xsi:type="dcterms:W3CDTF">2023-02-01T03:55:00Z</dcterms:modified>
</cp:coreProperties>
</file>